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392" w:rsidRPr="00886162" w:rsidRDefault="008D0D6D" w:rsidP="00BD5F89">
      <w:pPr>
        <w:snapToGrid w:val="0"/>
        <w:spacing w:line="480" w:lineRule="auto"/>
        <w:jc w:val="left"/>
        <w:rPr>
          <w:rFonts w:ascii="Times New Roman" w:hAnsi="Times New Roman"/>
          <w:b/>
          <w:sz w:val="40"/>
          <w:szCs w:val="24"/>
        </w:rPr>
      </w:pPr>
      <w:r>
        <w:rPr>
          <w:rFonts w:ascii="Times New Roman" w:hAnsi="Times New Roman" w:hint="eastAsia"/>
          <w:b/>
          <w:sz w:val="40"/>
          <w:szCs w:val="24"/>
        </w:rPr>
        <w:t>Structures, stability, and g</w:t>
      </w:r>
      <w:r w:rsidR="008D04F6">
        <w:rPr>
          <w:rFonts w:ascii="Times New Roman" w:hAnsi="Times New Roman" w:hint="eastAsia"/>
          <w:b/>
          <w:sz w:val="40"/>
          <w:szCs w:val="24"/>
        </w:rPr>
        <w:t xml:space="preserve">rowth sequence patterns </w:t>
      </w:r>
      <w:r w:rsidR="005E0CF3" w:rsidRPr="00F45F03">
        <w:rPr>
          <w:rFonts w:ascii="Times New Roman" w:hAnsi="Times New Roman"/>
          <w:b/>
          <w:sz w:val="40"/>
          <w:szCs w:val="24"/>
        </w:rPr>
        <w:t xml:space="preserve">of </w:t>
      </w:r>
      <w:r w:rsidR="00415CE8">
        <w:rPr>
          <w:rFonts w:ascii="Times New Roman" w:hAnsi="Times New Roman" w:hint="eastAsia"/>
          <w:b/>
          <w:sz w:val="40"/>
          <w:szCs w:val="24"/>
        </w:rPr>
        <w:t>small</w:t>
      </w:r>
      <w:r w:rsidR="005E0CF3" w:rsidRPr="00F45F03">
        <w:rPr>
          <w:rFonts w:ascii="Times New Roman" w:hAnsi="Times New Roman"/>
          <w:b/>
          <w:sz w:val="40"/>
          <w:szCs w:val="24"/>
        </w:rPr>
        <w:t xml:space="preserve"> </w:t>
      </w:r>
      <w:r w:rsidR="00EE3702">
        <w:rPr>
          <w:rFonts w:ascii="Times New Roman" w:hAnsi="Times New Roman" w:hint="eastAsia"/>
          <w:b/>
          <w:sz w:val="40"/>
          <w:szCs w:val="24"/>
        </w:rPr>
        <w:t>ho</w:t>
      </w:r>
      <w:r w:rsidR="00C14D6E">
        <w:rPr>
          <w:rFonts w:ascii="Times New Roman" w:hAnsi="Times New Roman" w:hint="eastAsia"/>
          <w:b/>
          <w:sz w:val="40"/>
          <w:szCs w:val="24"/>
        </w:rPr>
        <w:t>mo</w:t>
      </w:r>
      <w:r w:rsidR="005E0CF3" w:rsidRPr="00F45F03">
        <w:rPr>
          <w:rFonts w:ascii="Times New Roman" w:hAnsi="Times New Roman"/>
          <w:b/>
          <w:sz w:val="40"/>
          <w:szCs w:val="24"/>
        </w:rPr>
        <w:t xml:space="preserve">clusters </w:t>
      </w:r>
      <w:r w:rsidR="008D04F6">
        <w:rPr>
          <w:rFonts w:ascii="Times New Roman" w:hAnsi="Times New Roman" w:hint="eastAsia"/>
          <w:b/>
          <w:sz w:val="40"/>
          <w:szCs w:val="24"/>
        </w:rPr>
        <w:t>of</w:t>
      </w:r>
      <w:r w:rsidR="008D04F6" w:rsidRPr="00FE3888">
        <w:rPr>
          <w:rFonts w:ascii="Times New Roman" w:hAnsi="Times New Roman" w:hint="eastAsia"/>
          <w:b/>
          <w:sz w:val="40"/>
          <w:szCs w:val="24"/>
        </w:rPr>
        <w:t xml:space="preserve"> </w:t>
      </w:r>
      <w:r w:rsidR="00FE3888" w:rsidRPr="00FE3888">
        <w:rPr>
          <w:rFonts w:ascii="Times New Roman" w:hAnsi="Times New Roman" w:hint="eastAsia"/>
          <w:b/>
          <w:sz w:val="40"/>
          <w:szCs w:val="24"/>
        </w:rPr>
        <w:t>naphthalene, anthracene, phenanthrene, phenalene, naphthacene, and pyrene</w:t>
      </w:r>
    </w:p>
    <w:p w:rsidR="00D677CC" w:rsidRPr="00300A24" w:rsidRDefault="00D677CC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D234D7" w:rsidRPr="005D0A75" w:rsidRDefault="00D234D7" w:rsidP="00BD5F89">
      <w:pPr>
        <w:snapToGrid w:val="0"/>
        <w:spacing w:line="480" w:lineRule="auto"/>
        <w:jc w:val="left"/>
        <w:rPr>
          <w:rFonts w:ascii="Times New Roman" w:hAnsi="Times New Roman"/>
          <w:sz w:val="28"/>
          <w:szCs w:val="24"/>
        </w:rPr>
      </w:pPr>
      <w:r w:rsidRPr="005D0A75">
        <w:rPr>
          <w:rFonts w:ascii="Times New Roman" w:hAnsi="Times New Roman"/>
          <w:sz w:val="28"/>
          <w:szCs w:val="24"/>
        </w:rPr>
        <w:t>Hiroshi Takeuchi</w:t>
      </w:r>
      <w:r w:rsidR="005D0A75">
        <w:rPr>
          <w:rFonts w:ascii="Times New Roman" w:hAnsi="Times New Roman" w:hint="eastAsia"/>
          <w:sz w:val="28"/>
          <w:szCs w:val="24"/>
        </w:rPr>
        <w:t>*</w:t>
      </w:r>
    </w:p>
    <w:p w:rsidR="005D0A75" w:rsidRDefault="00D234D7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D0A75">
        <w:rPr>
          <w:rFonts w:ascii="Times New Roman" w:hAnsi="Times New Roman"/>
          <w:sz w:val="24"/>
          <w:szCs w:val="24"/>
        </w:rPr>
        <w:t>Division of Chemistry, Graduate School of Science, Hokkaido University, 060-0810, Sapporo, Japan</w:t>
      </w:r>
    </w:p>
    <w:p w:rsidR="005D0A75" w:rsidRPr="005D0A75" w:rsidRDefault="005D0A75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5D0A75" w:rsidRPr="005D0A75" w:rsidRDefault="00B252EF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D0A75">
        <w:rPr>
          <w:rFonts w:ascii="Times New Roman" w:hAnsi="Times New Roman" w:hint="eastAsia"/>
          <w:sz w:val="24"/>
          <w:szCs w:val="24"/>
        </w:rPr>
        <w:t>E</w:t>
      </w:r>
      <w:r w:rsidRPr="005D0A75">
        <w:rPr>
          <w:rFonts w:ascii="Times New Roman" w:hAnsi="Times New Roman"/>
          <w:sz w:val="24"/>
          <w:szCs w:val="24"/>
        </w:rPr>
        <w:t xml:space="preserve">-mail: </w:t>
      </w:r>
      <w:r w:rsidR="005D0A75" w:rsidRPr="005D0A75">
        <w:rPr>
          <w:rFonts w:ascii="Times New Roman" w:hAnsi="Times New Roman"/>
          <w:sz w:val="24"/>
          <w:szCs w:val="24"/>
        </w:rPr>
        <w:t>takehi@sci.hokudai.ac.jp</w:t>
      </w:r>
    </w:p>
    <w:p w:rsidR="007B27DB" w:rsidRPr="005D0A75" w:rsidRDefault="005D0A75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D0A75">
        <w:rPr>
          <w:rFonts w:ascii="Times New Roman" w:hAnsi="Times New Roman" w:hint="eastAsia"/>
          <w:sz w:val="24"/>
          <w:szCs w:val="24"/>
        </w:rPr>
        <w:t xml:space="preserve">Tel: +81-11-706-3533; </w:t>
      </w:r>
      <w:r w:rsidR="00241516" w:rsidRPr="005D0A75">
        <w:rPr>
          <w:rFonts w:ascii="Times New Roman" w:hAnsi="Times New Roman" w:hint="eastAsia"/>
          <w:sz w:val="24"/>
          <w:szCs w:val="24"/>
        </w:rPr>
        <w:t>Fax: +81-11-706-3501</w:t>
      </w:r>
    </w:p>
    <w:p w:rsidR="002F66A0" w:rsidRPr="009D7FE6" w:rsidRDefault="00FF30F5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20C00">
        <w:rPr>
          <w:rFonts w:ascii="Times New Roman" w:hAnsi="Times New Roman"/>
          <w:sz w:val="24"/>
          <w:szCs w:val="24"/>
        </w:rPr>
        <w:br w:type="page"/>
      </w:r>
      <w:r w:rsidR="005D0A75" w:rsidRPr="00520C00">
        <w:rPr>
          <w:rFonts w:ascii="Times New Roman" w:hAnsi="Times New Roman"/>
          <w:b/>
          <w:sz w:val="24"/>
          <w:szCs w:val="24"/>
        </w:rPr>
        <w:lastRenderedPageBreak/>
        <w:t>ABSTRACT</w:t>
      </w:r>
      <w:r w:rsidR="00371FC1">
        <w:rPr>
          <w:rFonts w:ascii="Times New Roman" w:hAnsi="Times New Roman" w:hint="eastAsia"/>
          <w:b/>
          <w:sz w:val="24"/>
          <w:szCs w:val="24"/>
        </w:rPr>
        <w:t>:</w:t>
      </w:r>
      <w:r w:rsidR="00371FC1">
        <w:rPr>
          <w:rFonts w:ascii="Times New Roman" w:hAnsi="Times New Roman" w:hint="eastAsia"/>
          <w:sz w:val="24"/>
          <w:szCs w:val="24"/>
        </w:rPr>
        <w:t xml:space="preserve"> </w:t>
      </w:r>
      <w:r w:rsidR="008D04F6">
        <w:rPr>
          <w:rFonts w:ascii="Times New Roman" w:hAnsi="Times New Roman" w:hint="eastAsia"/>
          <w:sz w:val="24"/>
          <w:szCs w:val="24"/>
        </w:rPr>
        <w:t>Growth sequence patterns</w:t>
      </w:r>
      <w:r w:rsidR="006D7B6A">
        <w:rPr>
          <w:rFonts w:ascii="Times New Roman" w:hAnsi="Times New Roman" w:hint="eastAsia"/>
          <w:sz w:val="24"/>
          <w:szCs w:val="24"/>
        </w:rPr>
        <w:t xml:space="preserve"> of molecular clusters have not </w:t>
      </w:r>
      <w:r w:rsidR="00202C32">
        <w:rPr>
          <w:rFonts w:ascii="Times New Roman" w:hAnsi="Times New Roman" w:hint="eastAsia"/>
          <w:sz w:val="24"/>
          <w:szCs w:val="24"/>
        </w:rPr>
        <w:t xml:space="preserve">been </w:t>
      </w:r>
      <w:r w:rsidR="006D7B6A">
        <w:rPr>
          <w:rFonts w:ascii="Times New Roman" w:hAnsi="Times New Roman" w:hint="eastAsia"/>
          <w:sz w:val="24"/>
          <w:szCs w:val="24"/>
        </w:rPr>
        <w:t xml:space="preserve">well </w:t>
      </w:r>
      <w:r w:rsidR="006D7B6A">
        <w:rPr>
          <w:rFonts w:ascii="Times New Roman" w:hAnsi="Times New Roman"/>
          <w:sz w:val="24"/>
          <w:szCs w:val="24"/>
        </w:rPr>
        <w:t>elucidated</w:t>
      </w:r>
      <w:r w:rsidR="006D7B6A">
        <w:rPr>
          <w:rFonts w:ascii="Times New Roman" w:hAnsi="Times New Roman" w:hint="eastAsia"/>
          <w:sz w:val="24"/>
          <w:szCs w:val="24"/>
        </w:rPr>
        <w:t xml:space="preserve">.  </w:t>
      </w:r>
      <w:r w:rsidR="00A37A36">
        <w:rPr>
          <w:rFonts w:ascii="Times New Roman" w:hAnsi="Times New Roman" w:hint="eastAsia"/>
          <w:sz w:val="24"/>
          <w:szCs w:val="24"/>
        </w:rPr>
        <w:t>To examine structures of planar-molecule clusters</w:t>
      </w:r>
      <w:r w:rsidR="006D7B6A">
        <w:rPr>
          <w:rFonts w:ascii="Times New Roman" w:hAnsi="Times New Roman" w:hint="eastAsia"/>
          <w:sz w:val="24"/>
          <w:szCs w:val="24"/>
        </w:rPr>
        <w:t xml:space="preserve">, </w:t>
      </w:r>
      <w:r w:rsidR="00DC4F4A">
        <w:rPr>
          <w:rFonts w:ascii="Times New Roman" w:hAnsi="Times New Roman" w:hint="eastAsia"/>
          <w:sz w:val="24"/>
          <w:szCs w:val="24"/>
        </w:rPr>
        <w:t>naphthalene, anthracene, phenanthrene, phenalene, naphthacene, and pyrene</w:t>
      </w:r>
      <w:r w:rsidR="0008117E">
        <w:rPr>
          <w:rFonts w:ascii="Times New Roman" w:hAnsi="Times New Roman" w:hint="eastAsia"/>
          <w:sz w:val="24"/>
          <w:szCs w:val="24"/>
        </w:rPr>
        <w:t xml:space="preserve"> clusters</w:t>
      </w:r>
      <w:r w:rsidR="008D04F6">
        <w:rPr>
          <w:rFonts w:ascii="Times New Roman" w:hAnsi="Times New Roman" w:hint="eastAsia"/>
          <w:sz w:val="24"/>
          <w:szCs w:val="24"/>
        </w:rPr>
        <w:t xml:space="preserve"> </w:t>
      </w:r>
      <w:r w:rsidR="0008117E">
        <w:rPr>
          <w:rFonts w:ascii="Times New Roman" w:hAnsi="Times New Roman" w:hint="eastAsia"/>
          <w:sz w:val="24"/>
          <w:szCs w:val="24"/>
        </w:rPr>
        <w:t xml:space="preserve">with up to 10 molecules </w:t>
      </w:r>
      <w:r w:rsidR="008D04F6">
        <w:rPr>
          <w:rFonts w:ascii="Times New Roman" w:hAnsi="Times New Roman" w:hint="eastAsia"/>
          <w:sz w:val="24"/>
          <w:szCs w:val="24"/>
        </w:rPr>
        <w:t xml:space="preserve">were </w:t>
      </w:r>
      <w:r w:rsidR="00246708">
        <w:rPr>
          <w:rFonts w:ascii="Times New Roman" w:hAnsi="Times New Roman" w:hint="eastAsia"/>
          <w:sz w:val="24"/>
          <w:szCs w:val="24"/>
        </w:rPr>
        <w:t xml:space="preserve">theoretically investigated </w:t>
      </w:r>
      <w:r w:rsidR="00650677" w:rsidRPr="00520C00">
        <w:rPr>
          <w:rFonts w:ascii="Times New Roman" w:hAnsi="Times New Roman"/>
          <w:sz w:val="24"/>
          <w:szCs w:val="24"/>
        </w:rPr>
        <w:t xml:space="preserve">with </w:t>
      </w:r>
      <w:r w:rsidR="008D04F6">
        <w:rPr>
          <w:rFonts w:ascii="Times New Roman" w:hAnsi="Times New Roman" w:hint="eastAsia"/>
          <w:sz w:val="24"/>
          <w:szCs w:val="24"/>
        </w:rPr>
        <w:t>the</w:t>
      </w:r>
      <w:r w:rsidR="00FD2719">
        <w:rPr>
          <w:rFonts w:ascii="Times New Roman" w:hAnsi="Times New Roman" w:hint="eastAsia"/>
          <w:sz w:val="24"/>
          <w:szCs w:val="24"/>
        </w:rPr>
        <w:t xml:space="preserve"> </w:t>
      </w:r>
      <w:r w:rsidR="008D04F6">
        <w:rPr>
          <w:rFonts w:ascii="Times New Roman" w:hAnsi="Times New Roman" w:hint="eastAsia"/>
          <w:sz w:val="24"/>
          <w:szCs w:val="24"/>
        </w:rPr>
        <w:t xml:space="preserve">all-atom </w:t>
      </w:r>
      <w:r w:rsidR="00DD67C1">
        <w:rPr>
          <w:rFonts w:ascii="Times New Roman" w:hAnsi="Times New Roman" w:hint="eastAsia"/>
          <w:sz w:val="24"/>
          <w:szCs w:val="24"/>
        </w:rPr>
        <w:t xml:space="preserve">OPLS </w:t>
      </w:r>
      <w:r w:rsidR="00650677" w:rsidRPr="00520C00">
        <w:rPr>
          <w:rFonts w:ascii="Times New Roman" w:hAnsi="Times New Roman"/>
          <w:sz w:val="24"/>
          <w:szCs w:val="24"/>
        </w:rPr>
        <w:t xml:space="preserve">potential.  </w:t>
      </w:r>
      <w:r w:rsidR="001F0B14">
        <w:rPr>
          <w:rFonts w:ascii="Times New Roman" w:hAnsi="Times New Roman" w:hint="eastAsia"/>
          <w:sz w:val="24"/>
          <w:szCs w:val="24"/>
        </w:rPr>
        <w:t>The global</w:t>
      </w:r>
      <w:r w:rsidR="0008117E">
        <w:rPr>
          <w:rFonts w:ascii="Times New Roman" w:hAnsi="Times New Roman" w:hint="eastAsia"/>
          <w:sz w:val="24"/>
          <w:szCs w:val="24"/>
        </w:rPr>
        <w:t>-minimum</w:t>
      </w:r>
      <w:r w:rsidR="001F0B14">
        <w:rPr>
          <w:rFonts w:ascii="Times New Roman" w:hAnsi="Times New Roman" w:hint="eastAsia"/>
          <w:sz w:val="24"/>
          <w:szCs w:val="24"/>
        </w:rPr>
        <w:t xml:space="preserve"> geometries of the naphthalene </w:t>
      </w:r>
      <w:r w:rsidR="0008117E">
        <w:rPr>
          <w:rFonts w:ascii="Times New Roman" w:hAnsi="Times New Roman" w:hint="eastAsia"/>
          <w:sz w:val="24"/>
          <w:szCs w:val="24"/>
        </w:rPr>
        <w:t>dimer, trimer, and tetramer</w:t>
      </w:r>
      <w:r w:rsidR="001F0B14">
        <w:rPr>
          <w:rFonts w:ascii="Times New Roman" w:hAnsi="Times New Roman" w:hint="eastAsia"/>
          <w:sz w:val="24"/>
          <w:szCs w:val="24"/>
        </w:rPr>
        <w:t xml:space="preserve"> are consistent with the experimental data, </w:t>
      </w:r>
      <w:r w:rsidR="001F0B14">
        <w:rPr>
          <w:rFonts w:ascii="Times New Roman" w:hAnsi="Times New Roman"/>
          <w:sz w:val="24"/>
          <w:szCs w:val="24"/>
        </w:rPr>
        <w:t>suggesting</w:t>
      </w:r>
      <w:r w:rsidR="001F0B14">
        <w:rPr>
          <w:rFonts w:ascii="Times New Roman" w:hAnsi="Times New Roman" w:hint="eastAsia"/>
          <w:sz w:val="24"/>
          <w:szCs w:val="24"/>
        </w:rPr>
        <w:t xml:space="preserve"> that the </w:t>
      </w:r>
      <w:r w:rsidR="0008117E">
        <w:rPr>
          <w:rFonts w:ascii="Times New Roman" w:hAnsi="Times New Roman" w:hint="eastAsia"/>
          <w:sz w:val="24"/>
          <w:szCs w:val="24"/>
        </w:rPr>
        <w:t>model</w:t>
      </w:r>
      <w:r w:rsidR="001F0B14">
        <w:rPr>
          <w:rFonts w:ascii="Times New Roman" w:hAnsi="Times New Roman" w:hint="eastAsia"/>
          <w:sz w:val="24"/>
          <w:szCs w:val="24"/>
        </w:rPr>
        <w:t xml:space="preserve"> </w:t>
      </w:r>
      <w:r w:rsidR="001F0B14" w:rsidRPr="00520C00">
        <w:rPr>
          <w:rFonts w:ascii="Times New Roman" w:hAnsi="Times New Roman"/>
          <w:sz w:val="24"/>
          <w:szCs w:val="24"/>
        </w:rPr>
        <w:t>potential</w:t>
      </w:r>
      <w:r w:rsidR="001F0B14">
        <w:rPr>
          <w:rFonts w:ascii="Times New Roman" w:hAnsi="Times New Roman" w:hint="eastAsia"/>
          <w:sz w:val="24"/>
          <w:szCs w:val="24"/>
        </w:rPr>
        <w:t xml:space="preserve"> is useful for predicting the cluster geometries</w:t>
      </w:r>
      <w:r w:rsidR="00811AC6">
        <w:rPr>
          <w:rFonts w:ascii="Times New Roman" w:hAnsi="Times New Roman" w:hint="eastAsia"/>
          <w:sz w:val="24"/>
          <w:szCs w:val="24"/>
        </w:rPr>
        <w:t xml:space="preserve">.  </w:t>
      </w:r>
      <w:r w:rsidR="00DA6BF1">
        <w:rPr>
          <w:rFonts w:ascii="Times New Roman" w:hAnsi="Times New Roman" w:hint="eastAsia"/>
          <w:sz w:val="24"/>
          <w:szCs w:val="24"/>
        </w:rPr>
        <w:t>The growth sequence</w:t>
      </w:r>
      <w:r w:rsidR="000575F6">
        <w:rPr>
          <w:rFonts w:ascii="Times New Roman" w:hAnsi="Times New Roman" w:hint="eastAsia"/>
          <w:sz w:val="24"/>
          <w:szCs w:val="24"/>
        </w:rPr>
        <w:t xml:space="preserve"> pattern</w:t>
      </w:r>
      <w:r w:rsidR="00DA6BF1">
        <w:rPr>
          <w:rFonts w:ascii="Times New Roman" w:hAnsi="Times New Roman" w:hint="eastAsia"/>
          <w:sz w:val="24"/>
          <w:szCs w:val="24"/>
        </w:rPr>
        <w:t xml:space="preserve">s </w:t>
      </w:r>
      <w:r w:rsidR="00170385">
        <w:rPr>
          <w:rFonts w:ascii="Times New Roman" w:hAnsi="Times New Roman" w:hint="eastAsia"/>
          <w:sz w:val="24"/>
          <w:szCs w:val="24"/>
        </w:rPr>
        <w:t xml:space="preserve">of the </w:t>
      </w:r>
      <w:r w:rsidR="00DA6BF1">
        <w:rPr>
          <w:rFonts w:ascii="Times New Roman" w:hAnsi="Times New Roman" w:hint="eastAsia"/>
          <w:sz w:val="24"/>
          <w:szCs w:val="24"/>
        </w:rPr>
        <w:t xml:space="preserve">naphthalene, </w:t>
      </w:r>
      <w:r w:rsidR="0008117E">
        <w:rPr>
          <w:rFonts w:ascii="Times New Roman" w:hAnsi="Times New Roman" w:hint="eastAsia"/>
          <w:sz w:val="24"/>
          <w:szCs w:val="24"/>
        </w:rPr>
        <w:t>a</w:t>
      </w:r>
      <w:r w:rsidR="008D04F6">
        <w:rPr>
          <w:rFonts w:ascii="Times New Roman" w:hAnsi="Times New Roman" w:hint="eastAsia"/>
          <w:sz w:val="24"/>
          <w:szCs w:val="24"/>
        </w:rPr>
        <w:t>nthracene</w:t>
      </w:r>
      <w:r w:rsidR="00DA6BF1">
        <w:rPr>
          <w:rFonts w:ascii="Times New Roman" w:hAnsi="Times New Roman" w:hint="eastAsia"/>
          <w:sz w:val="24"/>
          <w:szCs w:val="24"/>
        </w:rPr>
        <w:t>,</w:t>
      </w:r>
      <w:r w:rsidR="008D04F6">
        <w:rPr>
          <w:rFonts w:ascii="Times New Roman" w:hAnsi="Times New Roman" w:hint="eastAsia"/>
          <w:sz w:val="24"/>
          <w:szCs w:val="24"/>
        </w:rPr>
        <w:t xml:space="preserve"> </w:t>
      </w:r>
      <w:r w:rsidR="00DA6BF1">
        <w:rPr>
          <w:rFonts w:ascii="Times New Roman" w:hAnsi="Times New Roman" w:hint="eastAsia"/>
          <w:sz w:val="24"/>
          <w:szCs w:val="24"/>
        </w:rPr>
        <w:t xml:space="preserve">phenanthrene, and </w:t>
      </w:r>
      <w:r w:rsidR="008D04F6">
        <w:rPr>
          <w:rFonts w:ascii="Times New Roman" w:hAnsi="Times New Roman" w:hint="eastAsia"/>
          <w:sz w:val="24"/>
          <w:szCs w:val="24"/>
        </w:rPr>
        <w:t>naphthacene</w:t>
      </w:r>
      <w:r w:rsidR="0008117E">
        <w:rPr>
          <w:rFonts w:ascii="Times New Roman" w:hAnsi="Times New Roman" w:hint="eastAsia"/>
          <w:sz w:val="24"/>
          <w:szCs w:val="24"/>
        </w:rPr>
        <w:t xml:space="preserve"> clusters are based on herringbone structures</w:t>
      </w:r>
      <w:r w:rsidR="00DA6BF1">
        <w:rPr>
          <w:rFonts w:ascii="Times New Roman" w:hAnsi="Times New Roman" w:hint="eastAsia"/>
          <w:sz w:val="24"/>
          <w:szCs w:val="24"/>
        </w:rPr>
        <w:t xml:space="preserve"> whereas the structures of the phenalene and pyrene clusters are amorphous</w:t>
      </w:r>
      <w:r w:rsidR="0008117E">
        <w:rPr>
          <w:rFonts w:ascii="Times New Roman" w:hAnsi="Times New Roman" w:hint="eastAsia"/>
          <w:sz w:val="24"/>
          <w:szCs w:val="24"/>
        </w:rPr>
        <w:t>.</w:t>
      </w:r>
      <w:r w:rsidR="009D7FE6">
        <w:rPr>
          <w:rFonts w:ascii="Times New Roman" w:hAnsi="Times New Roman" w:hint="eastAsia"/>
          <w:sz w:val="24"/>
          <w:szCs w:val="24"/>
        </w:rPr>
        <w:t xml:space="preserve">  The magic numbers of the clusters are 7 or 8 except for the phenalene clusters.  These numbers are </w:t>
      </w:r>
      <w:r w:rsidR="00334519">
        <w:rPr>
          <w:rFonts w:ascii="Times New Roman" w:hAnsi="Times New Roman" w:hint="eastAsia"/>
          <w:sz w:val="24"/>
          <w:szCs w:val="24"/>
        </w:rPr>
        <w:t xml:space="preserve">used to </w:t>
      </w:r>
      <w:r w:rsidR="009D7FE6">
        <w:rPr>
          <w:rFonts w:ascii="Times New Roman" w:hAnsi="Times New Roman" w:hint="eastAsia"/>
          <w:sz w:val="24"/>
          <w:szCs w:val="24"/>
        </w:rPr>
        <w:t>discuss</w:t>
      </w:r>
      <w:r w:rsidR="00334519">
        <w:rPr>
          <w:rFonts w:ascii="Times New Roman" w:hAnsi="Times New Roman" w:hint="eastAsia"/>
          <w:sz w:val="24"/>
          <w:szCs w:val="24"/>
        </w:rPr>
        <w:t xml:space="preserve"> structural motifs of the clusters.</w:t>
      </w:r>
    </w:p>
    <w:p w:rsidR="00F52F73" w:rsidRPr="00811AC6" w:rsidRDefault="00F52F73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F52F73" w:rsidRDefault="00F52F73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Keywords: </w:t>
      </w:r>
      <w:r w:rsidR="00FE3888">
        <w:rPr>
          <w:rFonts w:ascii="Times New Roman" w:hAnsi="Times New Roman" w:hint="eastAsia"/>
          <w:sz w:val="24"/>
          <w:szCs w:val="24"/>
        </w:rPr>
        <w:t xml:space="preserve">polycyclic aromatic hydrocarbon; </w:t>
      </w:r>
      <w:r w:rsidR="00170385">
        <w:rPr>
          <w:rFonts w:ascii="Times New Roman" w:hAnsi="Times New Roman" w:hint="eastAsia"/>
          <w:sz w:val="24"/>
          <w:szCs w:val="24"/>
        </w:rPr>
        <w:t>all-atom</w:t>
      </w:r>
      <w:r>
        <w:rPr>
          <w:rFonts w:ascii="Times New Roman" w:hAnsi="Times New Roman" w:hint="eastAsia"/>
          <w:sz w:val="24"/>
          <w:szCs w:val="24"/>
        </w:rPr>
        <w:t xml:space="preserve"> OPLS </w:t>
      </w:r>
      <w:r w:rsidR="00051B3A">
        <w:rPr>
          <w:rFonts w:ascii="Times New Roman" w:hAnsi="Times New Roman" w:hint="eastAsia"/>
          <w:sz w:val="24"/>
          <w:szCs w:val="24"/>
        </w:rPr>
        <w:t>potential</w:t>
      </w:r>
      <w:r w:rsidR="0093560D">
        <w:rPr>
          <w:rFonts w:ascii="Times New Roman" w:hAnsi="Times New Roman" w:hint="eastAsia"/>
          <w:sz w:val="24"/>
          <w:szCs w:val="24"/>
        </w:rPr>
        <w:t>; herringbone structure</w:t>
      </w:r>
      <w:r w:rsidR="00DA6BF1">
        <w:rPr>
          <w:rFonts w:ascii="Times New Roman" w:hAnsi="Times New Roman" w:hint="eastAsia"/>
          <w:sz w:val="24"/>
          <w:szCs w:val="24"/>
        </w:rPr>
        <w:t>; amorphous structure</w:t>
      </w:r>
    </w:p>
    <w:p w:rsidR="00D234D7" w:rsidRPr="000008C1" w:rsidRDefault="00D234D7" w:rsidP="00BD5F89">
      <w:pPr>
        <w:widowControl/>
        <w:snapToGrid w:val="0"/>
        <w:spacing w:line="480" w:lineRule="auto"/>
        <w:jc w:val="left"/>
        <w:rPr>
          <w:rFonts w:ascii="Times New Roman" w:hAnsi="Times New Roman"/>
          <w:b/>
          <w:sz w:val="28"/>
          <w:szCs w:val="24"/>
        </w:rPr>
      </w:pPr>
      <w:r w:rsidRPr="00520C00">
        <w:rPr>
          <w:rFonts w:ascii="Times New Roman" w:hAnsi="Times New Roman"/>
          <w:sz w:val="24"/>
          <w:szCs w:val="24"/>
        </w:rPr>
        <w:br w:type="page"/>
      </w:r>
      <w:r w:rsidR="00121C47" w:rsidRPr="00121C47">
        <w:rPr>
          <w:rFonts w:ascii="Times New Roman" w:hAnsi="Times New Roman" w:hint="eastAsia"/>
          <w:b/>
          <w:sz w:val="28"/>
          <w:szCs w:val="24"/>
        </w:rPr>
        <w:lastRenderedPageBreak/>
        <w:t xml:space="preserve">1.  </w:t>
      </w:r>
      <w:r w:rsidR="00121C47" w:rsidRPr="000008C1">
        <w:rPr>
          <w:rFonts w:ascii="Times New Roman" w:hAnsi="Times New Roman"/>
          <w:b/>
          <w:sz w:val="28"/>
          <w:szCs w:val="24"/>
        </w:rPr>
        <w:t>Introduction</w:t>
      </w:r>
    </w:p>
    <w:p w:rsidR="00DC4F4A" w:rsidRPr="001372BD" w:rsidRDefault="005C541C" w:rsidP="00DC4F4A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Recently the present author has </w:t>
      </w:r>
      <w:r w:rsidR="00D32389">
        <w:rPr>
          <w:rFonts w:ascii="Times New Roman" w:hAnsi="Times New Roman" w:hint="eastAsia"/>
          <w:sz w:val="24"/>
          <w:szCs w:val="24"/>
        </w:rPr>
        <w:t>investigated</w:t>
      </w:r>
      <w:r>
        <w:rPr>
          <w:rFonts w:ascii="Times New Roman" w:hAnsi="Times New Roman" w:hint="eastAsia"/>
          <w:sz w:val="24"/>
          <w:szCs w:val="24"/>
        </w:rPr>
        <w:t xml:space="preserve"> global-minimum </w:t>
      </w:r>
      <w:r>
        <w:rPr>
          <w:rFonts w:ascii="Times New Roman" w:hAnsi="Times New Roman"/>
          <w:sz w:val="24"/>
          <w:szCs w:val="24"/>
        </w:rPr>
        <w:t>structur</w:t>
      </w:r>
      <w:r>
        <w:rPr>
          <w:rFonts w:ascii="Times New Roman" w:hAnsi="Times New Roman" w:hint="eastAsia"/>
          <w:sz w:val="24"/>
          <w:szCs w:val="24"/>
        </w:rPr>
        <w:t xml:space="preserve">es of molecular clusters to clarify structural features of </w:t>
      </w:r>
      <w:r w:rsidR="00D32389">
        <w:rPr>
          <w:rFonts w:ascii="Times New Roman" w:hAnsi="Times New Roman" w:hint="eastAsia"/>
          <w:sz w:val="24"/>
          <w:szCs w:val="24"/>
        </w:rPr>
        <w:t>the</w:t>
      </w:r>
      <w:r w:rsidR="000A7AF6">
        <w:rPr>
          <w:rFonts w:ascii="Times New Roman" w:hAnsi="Times New Roman" w:hint="eastAsia"/>
          <w:sz w:val="24"/>
          <w:szCs w:val="24"/>
        </w:rPr>
        <w:t xml:space="preserve"> clusters</w:t>
      </w:r>
      <w:r>
        <w:rPr>
          <w:rFonts w:ascii="Times New Roman" w:hAnsi="Times New Roman" w:hint="eastAsia"/>
          <w:sz w:val="24"/>
          <w:szCs w:val="24"/>
        </w:rPr>
        <w:t>.  In the latest study of the author</w:t>
      </w:r>
      <w:r w:rsidR="00487F28">
        <w:rPr>
          <w:rFonts w:ascii="Times New Roman" w:hAnsi="Times New Roman" w:hint="eastAsia"/>
          <w:sz w:val="24"/>
          <w:szCs w:val="24"/>
        </w:rPr>
        <w:t xml:space="preserve"> [1]</w:t>
      </w:r>
      <w:r>
        <w:rPr>
          <w:rFonts w:ascii="Times New Roman" w:hAnsi="Times New Roman" w:hint="eastAsia"/>
          <w:sz w:val="24"/>
          <w:szCs w:val="24"/>
        </w:rPr>
        <w:t>,</w:t>
      </w:r>
      <w:r w:rsidR="00540778">
        <w:rPr>
          <w:rFonts w:ascii="Times New Roman" w:hAnsi="Times New Roman" w:hint="eastAsia"/>
          <w:sz w:val="24"/>
          <w:szCs w:val="24"/>
        </w:rPr>
        <w:t xml:space="preserve"> </w:t>
      </w:r>
      <w:r w:rsidR="00AD1084">
        <w:rPr>
          <w:rFonts w:ascii="Times New Roman" w:hAnsi="Times New Roman" w:hint="eastAsia"/>
          <w:sz w:val="24"/>
          <w:szCs w:val="24"/>
        </w:rPr>
        <w:t>structure</w:t>
      </w:r>
      <w:r w:rsidR="00D32389">
        <w:rPr>
          <w:rFonts w:ascii="Times New Roman" w:hAnsi="Times New Roman" w:hint="eastAsia"/>
          <w:sz w:val="24"/>
          <w:szCs w:val="24"/>
        </w:rPr>
        <w:t>s</w:t>
      </w:r>
      <w:r w:rsidR="00AD1084">
        <w:rPr>
          <w:rFonts w:ascii="Times New Roman" w:hAnsi="Times New Roman" w:hint="eastAsia"/>
          <w:sz w:val="24"/>
          <w:szCs w:val="24"/>
        </w:rPr>
        <w:t xml:space="preserve"> </w:t>
      </w:r>
      <w:r w:rsidR="00AD1084" w:rsidRPr="00E709D6">
        <w:rPr>
          <w:rFonts w:ascii="Times New Roman" w:hAnsi="Times New Roman"/>
          <w:sz w:val="24"/>
          <w:szCs w:val="24"/>
        </w:rPr>
        <w:t>o</w:t>
      </w:r>
      <w:r w:rsidR="00AD1084">
        <w:rPr>
          <w:rFonts w:ascii="Times New Roman" w:hAnsi="Times New Roman" w:hint="eastAsia"/>
          <w:sz w:val="24"/>
          <w:szCs w:val="24"/>
        </w:rPr>
        <w:t>f</w:t>
      </w:r>
      <w:r w:rsidR="00AD1084" w:rsidRPr="00E709D6">
        <w:rPr>
          <w:rFonts w:ascii="Times New Roman" w:hAnsi="Times New Roman"/>
          <w:sz w:val="24"/>
          <w:szCs w:val="24"/>
        </w:rPr>
        <w:t xml:space="preserve"> </w:t>
      </w:r>
      <w:r w:rsidR="000A7AF6">
        <w:rPr>
          <w:rFonts w:ascii="Times New Roman" w:hAnsi="Times New Roman" w:hint="eastAsia"/>
          <w:sz w:val="24"/>
          <w:szCs w:val="24"/>
        </w:rPr>
        <w:t xml:space="preserve">planar-molecule clusters, </w:t>
      </w:r>
      <w:r w:rsidR="00AD1084" w:rsidRPr="00E709D6">
        <w:rPr>
          <w:rFonts w:ascii="Times New Roman" w:hAnsi="Times New Roman"/>
          <w:sz w:val="24"/>
          <w:szCs w:val="24"/>
        </w:rPr>
        <w:t>benzene cluster</w:t>
      </w:r>
      <w:r w:rsidR="00D32389">
        <w:rPr>
          <w:rFonts w:ascii="Times New Roman" w:hAnsi="Times New Roman" w:hint="eastAsia"/>
          <w:sz w:val="24"/>
          <w:szCs w:val="24"/>
        </w:rPr>
        <w:t>s</w:t>
      </w:r>
      <w:r w:rsidR="00AD1084" w:rsidRPr="00E709D6">
        <w:rPr>
          <w:rFonts w:ascii="Times New Roman" w:hAnsi="Times New Roman"/>
          <w:sz w:val="24"/>
          <w:szCs w:val="24"/>
        </w:rPr>
        <w:t xml:space="preserve"> (C</w:t>
      </w:r>
      <w:r w:rsidR="00AD1084" w:rsidRPr="00E709D6">
        <w:rPr>
          <w:rFonts w:ascii="Times New Roman" w:hAnsi="Times New Roman"/>
          <w:sz w:val="24"/>
          <w:szCs w:val="24"/>
          <w:vertAlign w:val="subscript"/>
        </w:rPr>
        <w:t>6</w:t>
      </w:r>
      <w:r w:rsidR="00AD1084" w:rsidRPr="00E709D6">
        <w:rPr>
          <w:rFonts w:ascii="Times New Roman" w:hAnsi="Times New Roman"/>
          <w:sz w:val="24"/>
          <w:szCs w:val="24"/>
        </w:rPr>
        <w:t>H</w:t>
      </w:r>
      <w:r w:rsidR="00AD1084" w:rsidRPr="00E709D6">
        <w:rPr>
          <w:rFonts w:ascii="Times New Roman" w:hAnsi="Times New Roman"/>
          <w:sz w:val="24"/>
          <w:szCs w:val="24"/>
          <w:vertAlign w:val="subscript"/>
        </w:rPr>
        <w:t>6</w:t>
      </w:r>
      <w:r w:rsidR="00AD1084" w:rsidRPr="00E709D6">
        <w:rPr>
          <w:rFonts w:ascii="Times New Roman" w:hAnsi="Times New Roman"/>
          <w:sz w:val="24"/>
          <w:szCs w:val="24"/>
        </w:rPr>
        <w:t>)</w:t>
      </w:r>
      <w:r w:rsidR="00AD1084" w:rsidRPr="00E709D6">
        <w:rPr>
          <w:rFonts w:ascii="Times New Roman" w:hAnsi="Times New Roman"/>
          <w:i/>
          <w:sz w:val="24"/>
          <w:szCs w:val="24"/>
          <w:vertAlign w:val="subscript"/>
        </w:rPr>
        <w:t>n</w:t>
      </w:r>
      <w:r w:rsidR="00AD1084">
        <w:rPr>
          <w:rFonts w:ascii="Times New Roman" w:hAnsi="Times New Roman" w:hint="eastAsia"/>
          <w:sz w:val="24"/>
          <w:szCs w:val="24"/>
        </w:rPr>
        <w:t xml:space="preserve"> </w:t>
      </w:r>
      <w:r w:rsidR="000A7AF6">
        <w:rPr>
          <w:rFonts w:ascii="Times New Roman" w:hAnsi="Times New Roman" w:hint="eastAsia"/>
          <w:sz w:val="24"/>
          <w:szCs w:val="24"/>
        </w:rPr>
        <w:t>(</w:t>
      </w:r>
      <w:r w:rsidR="000A7AF6">
        <w:rPr>
          <w:rFonts w:ascii="Times New Roman" w:hAnsi="Times New Roman" w:hint="eastAsia"/>
          <w:i/>
          <w:sz w:val="24"/>
          <w:szCs w:val="24"/>
        </w:rPr>
        <w:t>n</w:t>
      </w:r>
      <w:r w:rsidR="000A7AF6">
        <w:rPr>
          <w:rFonts w:ascii="Times New Roman" w:hAnsi="Times New Roman" w:hint="eastAsia"/>
          <w:sz w:val="24"/>
          <w:szCs w:val="24"/>
        </w:rPr>
        <w:t xml:space="preserve"> </w:t>
      </w:r>
      <w:r w:rsidR="000A7AF6">
        <w:rPr>
          <w:rFonts w:ascii="Times New Roman" w:hAnsi="Times New Roman" w:hint="eastAsia"/>
          <w:sz w:val="24"/>
          <w:szCs w:val="24"/>
        </w:rPr>
        <w:sym w:font="Symbol" w:char="F0A3"/>
      </w:r>
      <w:r w:rsidR="000A7AF6">
        <w:rPr>
          <w:rFonts w:ascii="Times New Roman" w:hAnsi="Times New Roman" w:hint="eastAsia"/>
          <w:sz w:val="24"/>
          <w:szCs w:val="24"/>
        </w:rPr>
        <w:t xml:space="preserve"> 30), </w:t>
      </w:r>
      <w:r>
        <w:rPr>
          <w:rFonts w:ascii="Times New Roman" w:hAnsi="Times New Roman" w:hint="eastAsia"/>
          <w:sz w:val="24"/>
          <w:szCs w:val="24"/>
        </w:rPr>
        <w:t xml:space="preserve">were optimized </w:t>
      </w:r>
      <w:r w:rsidR="00AD1084" w:rsidRPr="00E709D6">
        <w:rPr>
          <w:rFonts w:ascii="Times New Roman" w:hAnsi="Times New Roman"/>
          <w:sz w:val="24"/>
          <w:szCs w:val="24"/>
        </w:rPr>
        <w:t xml:space="preserve">with </w:t>
      </w:r>
      <w:r w:rsidR="00AD1084">
        <w:rPr>
          <w:rFonts w:ascii="Times New Roman" w:hAnsi="Times New Roman" w:hint="eastAsia"/>
          <w:sz w:val="24"/>
          <w:szCs w:val="24"/>
        </w:rPr>
        <w:t xml:space="preserve">the </w:t>
      </w:r>
      <w:r w:rsidR="00AD1084" w:rsidRPr="00E709D6">
        <w:rPr>
          <w:rFonts w:ascii="Times New Roman" w:hAnsi="Times New Roman"/>
          <w:sz w:val="24"/>
          <w:szCs w:val="24"/>
        </w:rPr>
        <w:t xml:space="preserve">all-atom OPLS </w:t>
      </w:r>
      <w:r w:rsidR="0044728E" w:rsidRPr="00E709D6">
        <w:rPr>
          <w:rFonts w:ascii="Times New Roman" w:hAnsi="Times New Roman"/>
          <w:sz w:val="24"/>
          <w:szCs w:val="24"/>
        </w:rPr>
        <w:t>(optimized parameters for liquid simulation)</w:t>
      </w:r>
      <w:r w:rsidR="0044728E">
        <w:rPr>
          <w:rFonts w:ascii="Times New Roman" w:hAnsi="Times New Roman" w:hint="eastAsia"/>
          <w:sz w:val="24"/>
          <w:szCs w:val="24"/>
        </w:rPr>
        <w:t xml:space="preserve"> potential</w:t>
      </w:r>
      <w:r w:rsidR="0044728E" w:rsidRPr="00E709D6">
        <w:rPr>
          <w:rFonts w:ascii="Times New Roman" w:hAnsi="Times New Roman"/>
          <w:sz w:val="24"/>
          <w:szCs w:val="24"/>
        </w:rPr>
        <w:t xml:space="preserve"> </w:t>
      </w:r>
      <w:r w:rsidR="00F618D2">
        <w:rPr>
          <w:rFonts w:ascii="Times New Roman" w:hAnsi="Times New Roman" w:hint="eastAsia"/>
          <w:sz w:val="24"/>
          <w:szCs w:val="24"/>
        </w:rPr>
        <w:t>[</w:t>
      </w:r>
      <w:r w:rsidR="00540778">
        <w:rPr>
          <w:rFonts w:ascii="Times New Roman" w:hAnsi="Times New Roman" w:hint="eastAsia"/>
          <w:sz w:val="24"/>
          <w:szCs w:val="24"/>
        </w:rPr>
        <w:t>2</w:t>
      </w:r>
      <w:r w:rsidR="00F618D2">
        <w:rPr>
          <w:rFonts w:ascii="Times New Roman" w:hAnsi="Times New Roman" w:hint="eastAsia"/>
          <w:sz w:val="24"/>
          <w:szCs w:val="24"/>
        </w:rPr>
        <w:t>]</w:t>
      </w:r>
      <w:r w:rsidR="00AD1084" w:rsidRPr="00E709D6">
        <w:rPr>
          <w:rFonts w:ascii="Times New Roman" w:hAnsi="Times New Roman"/>
          <w:sz w:val="24"/>
          <w:szCs w:val="24"/>
        </w:rPr>
        <w:t xml:space="preserve">.  </w:t>
      </w:r>
      <w:r w:rsidR="00E83212">
        <w:rPr>
          <w:rFonts w:ascii="Times New Roman" w:hAnsi="Times New Roman" w:hint="eastAsia"/>
          <w:sz w:val="24"/>
          <w:szCs w:val="24"/>
        </w:rPr>
        <w:t>Ma</w:t>
      </w:r>
      <w:r w:rsidR="00D832B4">
        <w:rPr>
          <w:rFonts w:ascii="Times New Roman" w:hAnsi="Times New Roman" w:hint="eastAsia"/>
          <w:sz w:val="24"/>
          <w:szCs w:val="24"/>
        </w:rPr>
        <w:t>gic numbers of the clusters we</w:t>
      </w:r>
      <w:r w:rsidR="00B33F92">
        <w:rPr>
          <w:rFonts w:ascii="Times New Roman" w:hAnsi="Times New Roman" w:hint="eastAsia"/>
          <w:sz w:val="24"/>
          <w:szCs w:val="24"/>
        </w:rPr>
        <w:t xml:space="preserve">re </w:t>
      </w:r>
      <w:r w:rsidR="00540778">
        <w:rPr>
          <w:rFonts w:ascii="Times New Roman" w:hAnsi="Times New Roman" w:hint="eastAsia"/>
          <w:sz w:val="24"/>
          <w:szCs w:val="24"/>
        </w:rPr>
        <w:t>calculated</w:t>
      </w:r>
      <w:r w:rsidR="00B33F92">
        <w:rPr>
          <w:rFonts w:ascii="Times New Roman" w:hAnsi="Times New Roman" w:hint="eastAsia"/>
          <w:sz w:val="24"/>
          <w:szCs w:val="24"/>
        </w:rPr>
        <w:t xml:space="preserve"> to be 13, 19, 23, 26, and 29, </w:t>
      </w:r>
      <w:r w:rsidR="00B33F92" w:rsidRPr="00E709D6">
        <w:rPr>
          <w:rFonts w:ascii="Times New Roman" w:hAnsi="Times New Roman"/>
          <w:sz w:val="24"/>
          <w:szCs w:val="24"/>
        </w:rPr>
        <w:t>in</w:t>
      </w:r>
      <w:r w:rsidR="00B33F92">
        <w:rPr>
          <w:rFonts w:ascii="Times New Roman" w:hAnsi="Times New Roman" w:hint="eastAsia"/>
          <w:sz w:val="24"/>
          <w:szCs w:val="24"/>
        </w:rPr>
        <w:t xml:space="preserve"> </w:t>
      </w:r>
      <w:r w:rsidR="00811AC6">
        <w:rPr>
          <w:rFonts w:ascii="Times New Roman" w:hAnsi="Times New Roman"/>
          <w:sz w:val="24"/>
          <w:szCs w:val="24"/>
        </w:rPr>
        <w:t>excellent</w:t>
      </w:r>
      <w:r w:rsidR="00B33F92">
        <w:rPr>
          <w:rFonts w:ascii="Times New Roman" w:hAnsi="Times New Roman" w:hint="eastAsia"/>
          <w:sz w:val="24"/>
          <w:szCs w:val="24"/>
        </w:rPr>
        <w:t xml:space="preserve"> agreement with the results of the </w:t>
      </w:r>
      <w:r w:rsidR="00540778">
        <w:rPr>
          <w:rFonts w:ascii="Times New Roman" w:hAnsi="Times New Roman" w:hint="eastAsia"/>
          <w:sz w:val="24"/>
          <w:szCs w:val="24"/>
        </w:rPr>
        <w:t>Lennard-Jones</w:t>
      </w:r>
      <w:r w:rsidR="00B33F92">
        <w:rPr>
          <w:rFonts w:ascii="Times New Roman" w:hAnsi="Times New Roman" w:hint="eastAsia"/>
          <w:sz w:val="24"/>
          <w:szCs w:val="24"/>
        </w:rPr>
        <w:t xml:space="preserve"> atomic clusters.  This is explained by </w:t>
      </w:r>
      <w:r w:rsidR="008D0D6D">
        <w:rPr>
          <w:rFonts w:ascii="Times New Roman" w:hAnsi="Times New Roman" w:hint="eastAsia"/>
          <w:sz w:val="24"/>
          <w:szCs w:val="24"/>
        </w:rPr>
        <w:t>regarding</w:t>
      </w:r>
      <w:r w:rsidR="00B33F92">
        <w:rPr>
          <w:rFonts w:ascii="Times New Roman" w:hAnsi="Times New Roman" w:hint="eastAsia"/>
          <w:sz w:val="24"/>
          <w:szCs w:val="24"/>
        </w:rPr>
        <w:t xml:space="preserve"> icosahedral structures constructed by 13 nearest-neighboring molecules as building units</w:t>
      </w:r>
      <w:r w:rsidR="008D0D6D">
        <w:rPr>
          <w:rFonts w:ascii="Times New Roman" w:hAnsi="Times New Roman" w:hint="eastAsia"/>
          <w:sz w:val="24"/>
          <w:szCs w:val="24"/>
        </w:rPr>
        <w:t xml:space="preserve"> of the </w:t>
      </w:r>
      <w:r w:rsidR="00D832B4">
        <w:rPr>
          <w:rFonts w:ascii="Times New Roman" w:hAnsi="Times New Roman" w:hint="eastAsia"/>
          <w:sz w:val="24"/>
          <w:szCs w:val="24"/>
        </w:rPr>
        <w:t xml:space="preserve">benzene </w:t>
      </w:r>
      <w:r w:rsidR="008D0D6D">
        <w:rPr>
          <w:rFonts w:ascii="Times New Roman" w:hAnsi="Times New Roman" w:hint="eastAsia"/>
          <w:sz w:val="24"/>
          <w:szCs w:val="24"/>
        </w:rPr>
        <w:t>clusters</w:t>
      </w:r>
      <w:r w:rsidR="00B33F92">
        <w:rPr>
          <w:rFonts w:ascii="Times New Roman" w:hAnsi="Times New Roman" w:hint="eastAsia"/>
          <w:sz w:val="24"/>
          <w:szCs w:val="24"/>
        </w:rPr>
        <w:t xml:space="preserve">.  </w:t>
      </w:r>
      <w:r w:rsidR="00D832B4">
        <w:rPr>
          <w:rFonts w:ascii="Times New Roman" w:hAnsi="Times New Roman" w:hint="eastAsia"/>
          <w:sz w:val="24"/>
          <w:szCs w:val="24"/>
        </w:rPr>
        <w:t xml:space="preserve">The growth sequence of the benzene clusters with </w:t>
      </w:r>
      <w:r w:rsidR="00D832B4">
        <w:rPr>
          <w:rFonts w:ascii="Times New Roman" w:hAnsi="Times New Roman" w:hint="eastAsia"/>
          <w:i/>
          <w:sz w:val="24"/>
          <w:szCs w:val="24"/>
        </w:rPr>
        <w:t>n</w:t>
      </w:r>
      <w:r w:rsidR="00D832B4">
        <w:rPr>
          <w:rFonts w:ascii="Times New Roman" w:hAnsi="Times New Roman" w:hint="eastAsia"/>
          <w:sz w:val="24"/>
          <w:szCs w:val="24"/>
        </w:rPr>
        <w:t xml:space="preserve"> </w:t>
      </w:r>
      <w:r w:rsidR="00D832B4">
        <w:rPr>
          <w:rFonts w:ascii="Times New Roman" w:hAnsi="Times New Roman" w:hint="eastAsia"/>
          <w:sz w:val="24"/>
          <w:szCs w:val="24"/>
        </w:rPr>
        <w:sym w:font="Symbol" w:char="F0B3"/>
      </w:r>
      <w:r w:rsidR="0042542E">
        <w:rPr>
          <w:rFonts w:ascii="Times New Roman" w:hAnsi="Times New Roman" w:hint="eastAsia"/>
          <w:sz w:val="24"/>
          <w:szCs w:val="24"/>
        </w:rPr>
        <w:t xml:space="preserve"> 14 wa</w:t>
      </w:r>
      <w:r w:rsidR="00D832B4">
        <w:rPr>
          <w:rFonts w:ascii="Times New Roman" w:hAnsi="Times New Roman" w:hint="eastAsia"/>
          <w:sz w:val="24"/>
          <w:szCs w:val="24"/>
        </w:rPr>
        <w:t xml:space="preserve">s continuous with a few exceptions.  </w:t>
      </w:r>
      <w:r w:rsidR="00B33F92">
        <w:rPr>
          <w:rFonts w:ascii="Times New Roman" w:hAnsi="Times New Roman" w:hint="eastAsia"/>
          <w:sz w:val="24"/>
          <w:szCs w:val="24"/>
        </w:rPr>
        <w:t>T</w:t>
      </w:r>
      <w:r w:rsidR="00B33F92">
        <w:rPr>
          <w:rFonts w:ascii="Times New Roman" w:hAnsi="Times New Roman"/>
          <w:sz w:val="24"/>
          <w:szCs w:val="24"/>
        </w:rPr>
        <w:t>h</w:t>
      </w:r>
      <w:r w:rsidR="00B33F92">
        <w:rPr>
          <w:rFonts w:ascii="Times New Roman" w:hAnsi="Times New Roman" w:hint="eastAsia"/>
          <w:sz w:val="24"/>
          <w:szCs w:val="24"/>
        </w:rPr>
        <w:t xml:space="preserve">e </w:t>
      </w:r>
      <w:r w:rsidR="00D832B4">
        <w:rPr>
          <w:rFonts w:ascii="Times New Roman" w:hAnsi="Times New Roman" w:hint="eastAsia"/>
          <w:sz w:val="24"/>
          <w:szCs w:val="24"/>
        </w:rPr>
        <w:t xml:space="preserve">stepwise </w:t>
      </w:r>
      <w:r w:rsidR="00B33F92">
        <w:rPr>
          <w:rFonts w:ascii="Times New Roman" w:hAnsi="Times New Roman" w:hint="eastAsia"/>
          <w:sz w:val="24"/>
          <w:szCs w:val="24"/>
        </w:rPr>
        <w:t xml:space="preserve">construction of the icosahedron </w:t>
      </w:r>
      <w:r w:rsidR="00540778">
        <w:rPr>
          <w:rFonts w:ascii="Times New Roman" w:hAnsi="Times New Roman" w:hint="eastAsia"/>
          <w:sz w:val="24"/>
          <w:szCs w:val="24"/>
        </w:rPr>
        <w:t>lead</w:t>
      </w:r>
      <w:r w:rsidR="00B33F92">
        <w:rPr>
          <w:rFonts w:ascii="Times New Roman" w:hAnsi="Times New Roman" w:hint="eastAsia"/>
          <w:sz w:val="24"/>
          <w:szCs w:val="24"/>
        </w:rPr>
        <w:t xml:space="preserve">s </w:t>
      </w:r>
      <w:r w:rsidR="00540778">
        <w:rPr>
          <w:rFonts w:ascii="Times New Roman" w:hAnsi="Times New Roman" w:hint="eastAsia"/>
          <w:sz w:val="24"/>
          <w:szCs w:val="24"/>
        </w:rPr>
        <w:t>to</w:t>
      </w:r>
      <w:r w:rsidR="00B33F92">
        <w:rPr>
          <w:rFonts w:ascii="Times New Roman" w:hAnsi="Times New Roman" w:hint="eastAsia"/>
          <w:sz w:val="24"/>
          <w:szCs w:val="24"/>
        </w:rPr>
        <w:t xml:space="preserve"> the continuity found for the growth seq</w:t>
      </w:r>
      <w:r w:rsidR="00DB58FC">
        <w:rPr>
          <w:rFonts w:ascii="Times New Roman" w:hAnsi="Times New Roman" w:hint="eastAsia"/>
          <w:sz w:val="24"/>
          <w:szCs w:val="24"/>
        </w:rPr>
        <w:t>uence.</w:t>
      </w:r>
      <w:r w:rsidR="00540778">
        <w:rPr>
          <w:rFonts w:ascii="Times New Roman" w:hAnsi="Times New Roman" w:hint="eastAsia"/>
          <w:sz w:val="24"/>
          <w:szCs w:val="24"/>
        </w:rPr>
        <w:t xml:space="preserve">  </w:t>
      </w:r>
      <w:r w:rsidR="005E1EDC">
        <w:rPr>
          <w:rFonts w:ascii="Times New Roman" w:hAnsi="Times New Roman" w:hint="eastAsia"/>
          <w:sz w:val="24"/>
          <w:szCs w:val="24"/>
        </w:rPr>
        <w:t xml:space="preserve">However, </w:t>
      </w:r>
      <w:r w:rsidR="00FF6FA5">
        <w:rPr>
          <w:rFonts w:ascii="Times New Roman" w:hAnsi="Times New Roman" w:hint="eastAsia"/>
          <w:sz w:val="24"/>
          <w:szCs w:val="24"/>
        </w:rPr>
        <w:t>clusters of different kind</w:t>
      </w:r>
      <w:r w:rsidR="00BB79E8">
        <w:rPr>
          <w:rFonts w:ascii="Times New Roman" w:hAnsi="Times New Roman" w:hint="eastAsia"/>
          <w:sz w:val="24"/>
          <w:szCs w:val="24"/>
        </w:rPr>
        <w:t>s</w:t>
      </w:r>
      <w:r w:rsidR="00FF6FA5">
        <w:rPr>
          <w:rFonts w:ascii="Times New Roman" w:hAnsi="Times New Roman" w:hint="eastAsia"/>
          <w:sz w:val="24"/>
          <w:szCs w:val="24"/>
        </w:rPr>
        <w:t xml:space="preserve"> of planer </w:t>
      </w:r>
      <w:r w:rsidR="000A7AF6">
        <w:rPr>
          <w:rFonts w:ascii="Times New Roman" w:hAnsi="Times New Roman" w:hint="eastAsia"/>
          <w:sz w:val="24"/>
          <w:szCs w:val="24"/>
        </w:rPr>
        <w:t>molecules</w:t>
      </w:r>
      <w:r w:rsidR="00FF6FA5">
        <w:rPr>
          <w:rFonts w:ascii="Times New Roman" w:hAnsi="Times New Roman" w:hint="eastAsia"/>
          <w:sz w:val="24"/>
          <w:szCs w:val="24"/>
        </w:rPr>
        <w:t xml:space="preserve">, </w:t>
      </w:r>
      <w:r w:rsidR="005E1EDC">
        <w:rPr>
          <w:rFonts w:ascii="Times New Roman" w:hAnsi="Times New Roman" w:hint="eastAsia"/>
          <w:sz w:val="24"/>
          <w:szCs w:val="24"/>
        </w:rPr>
        <w:t>ethylene</w:t>
      </w:r>
      <w:r w:rsidR="000A7AF6">
        <w:rPr>
          <w:rFonts w:ascii="Times New Roman" w:hAnsi="Times New Roman" w:hint="eastAsia"/>
          <w:sz w:val="24"/>
          <w:szCs w:val="24"/>
        </w:rPr>
        <w:t xml:space="preserve"> clusters</w:t>
      </w:r>
      <w:r w:rsidR="00FF6FA5">
        <w:rPr>
          <w:rFonts w:ascii="Times New Roman" w:hAnsi="Times New Roman" w:hint="eastAsia"/>
          <w:sz w:val="24"/>
          <w:szCs w:val="24"/>
        </w:rPr>
        <w:t>,</w:t>
      </w:r>
      <w:r w:rsidR="005E1EDC">
        <w:rPr>
          <w:rFonts w:ascii="Times New Roman" w:hAnsi="Times New Roman" w:hint="eastAsia"/>
          <w:sz w:val="24"/>
          <w:szCs w:val="24"/>
        </w:rPr>
        <w:t xml:space="preserve"> display </w:t>
      </w:r>
      <w:r w:rsidR="00024E19">
        <w:rPr>
          <w:rFonts w:ascii="Times New Roman" w:hAnsi="Times New Roman" w:hint="eastAsia"/>
          <w:sz w:val="24"/>
          <w:szCs w:val="24"/>
        </w:rPr>
        <w:t>amorphous structures not</w:t>
      </w:r>
      <w:r w:rsidR="005E1EDC">
        <w:rPr>
          <w:rFonts w:ascii="Times New Roman" w:hAnsi="Times New Roman" w:hint="eastAsia"/>
          <w:sz w:val="24"/>
          <w:szCs w:val="24"/>
        </w:rPr>
        <w:t xml:space="preserve"> icosahedral </w:t>
      </w:r>
      <w:r w:rsidR="00024E19">
        <w:rPr>
          <w:rFonts w:ascii="Times New Roman" w:hAnsi="Times New Roman" w:hint="eastAsia"/>
          <w:sz w:val="24"/>
          <w:szCs w:val="24"/>
        </w:rPr>
        <w:t>on</w:t>
      </w:r>
      <w:r w:rsidR="005D6643">
        <w:rPr>
          <w:rFonts w:ascii="Times New Roman" w:hAnsi="Times New Roman" w:hint="eastAsia"/>
          <w:sz w:val="24"/>
          <w:szCs w:val="24"/>
        </w:rPr>
        <w:t>es</w:t>
      </w:r>
      <w:r w:rsidR="00E83212">
        <w:rPr>
          <w:rFonts w:ascii="Times New Roman" w:hAnsi="Times New Roman" w:hint="eastAsia"/>
          <w:sz w:val="24"/>
          <w:szCs w:val="24"/>
        </w:rPr>
        <w:t xml:space="preserve"> [</w:t>
      </w:r>
      <w:r w:rsidR="00E349D1">
        <w:rPr>
          <w:rFonts w:ascii="Times New Roman" w:hAnsi="Times New Roman" w:hint="eastAsia"/>
          <w:sz w:val="24"/>
          <w:szCs w:val="24"/>
        </w:rPr>
        <w:t>3</w:t>
      </w:r>
      <w:r w:rsidR="00E83212">
        <w:rPr>
          <w:rFonts w:ascii="Times New Roman" w:hAnsi="Times New Roman" w:hint="eastAsia"/>
          <w:sz w:val="24"/>
          <w:szCs w:val="24"/>
        </w:rPr>
        <w:t>]</w:t>
      </w:r>
      <w:r w:rsidR="005E1EDC">
        <w:rPr>
          <w:rFonts w:ascii="Times New Roman" w:hAnsi="Times New Roman" w:hint="eastAsia"/>
          <w:sz w:val="24"/>
          <w:szCs w:val="24"/>
        </w:rPr>
        <w:t xml:space="preserve">.  </w:t>
      </w:r>
      <w:r w:rsidR="00E808BE">
        <w:rPr>
          <w:rFonts w:ascii="Times New Roman" w:hAnsi="Times New Roman" w:hint="eastAsia"/>
          <w:sz w:val="24"/>
          <w:szCs w:val="24"/>
        </w:rPr>
        <w:t xml:space="preserve">To understand </w:t>
      </w:r>
      <w:r w:rsidR="005D6643">
        <w:rPr>
          <w:rFonts w:ascii="Times New Roman" w:hAnsi="Times New Roman" w:hint="eastAsia"/>
          <w:sz w:val="24"/>
          <w:szCs w:val="24"/>
        </w:rPr>
        <w:t xml:space="preserve">structural </w:t>
      </w:r>
      <w:r w:rsidR="00E808BE">
        <w:rPr>
          <w:rFonts w:ascii="Times New Roman" w:hAnsi="Times New Roman" w:hint="eastAsia"/>
          <w:sz w:val="24"/>
          <w:szCs w:val="24"/>
        </w:rPr>
        <w:t xml:space="preserve">features of </w:t>
      </w:r>
      <w:r w:rsidR="00530FF9">
        <w:rPr>
          <w:rFonts w:ascii="Times New Roman" w:hAnsi="Times New Roman" w:hint="eastAsia"/>
          <w:sz w:val="24"/>
          <w:szCs w:val="24"/>
        </w:rPr>
        <w:t>homo</w:t>
      </w:r>
      <w:r w:rsidR="00E808BE">
        <w:rPr>
          <w:rFonts w:ascii="Times New Roman" w:hAnsi="Times New Roman" w:hint="eastAsia"/>
          <w:sz w:val="24"/>
          <w:szCs w:val="24"/>
        </w:rPr>
        <w:t>clusters</w:t>
      </w:r>
      <w:r w:rsidR="005D6643">
        <w:rPr>
          <w:rFonts w:ascii="Times New Roman" w:hAnsi="Times New Roman" w:hint="eastAsia"/>
          <w:sz w:val="24"/>
          <w:szCs w:val="24"/>
        </w:rPr>
        <w:t xml:space="preserve"> of planar molecules</w:t>
      </w:r>
      <w:r w:rsidR="00E808BE">
        <w:rPr>
          <w:rFonts w:ascii="Times New Roman" w:hAnsi="Times New Roman" w:hint="eastAsia"/>
          <w:sz w:val="24"/>
          <w:szCs w:val="24"/>
        </w:rPr>
        <w:t xml:space="preserve">, </w:t>
      </w:r>
      <w:r w:rsidR="00540778">
        <w:rPr>
          <w:rFonts w:ascii="Times New Roman" w:hAnsi="Times New Roman" w:hint="eastAsia"/>
          <w:sz w:val="24"/>
          <w:szCs w:val="24"/>
        </w:rPr>
        <w:t xml:space="preserve">clusters </w:t>
      </w:r>
      <w:r w:rsidR="00B71DC9">
        <w:rPr>
          <w:rFonts w:ascii="Times New Roman" w:hAnsi="Times New Roman" w:hint="eastAsia"/>
          <w:sz w:val="24"/>
          <w:szCs w:val="24"/>
        </w:rPr>
        <w:t xml:space="preserve">of polycyclic aromatic hydrocarbon </w:t>
      </w:r>
      <w:r w:rsidR="00E808BE">
        <w:rPr>
          <w:rFonts w:ascii="Times New Roman" w:hAnsi="Times New Roman" w:hint="eastAsia"/>
          <w:sz w:val="24"/>
          <w:szCs w:val="24"/>
        </w:rPr>
        <w:t xml:space="preserve">(PAH) </w:t>
      </w:r>
      <w:r w:rsidR="005D6643">
        <w:rPr>
          <w:rFonts w:ascii="Times New Roman" w:hAnsi="Times New Roman" w:hint="eastAsia"/>
          <w:sz w:val="24"/>
          <w:szCs w:val="24"/>
        </w:rPr>
        <w:t>molecule</w:t>
      </w:r>
      <w:r w:rsidR="00E808BE">
        <w:rPr>
          <w:rFonts w:ascii="Times New Roman" w:hAnsi="Times New Roman" w:hint="eastAsia"/>
          <w:sz w:val="24"/>
          <w:szCs w:val="24"/>
        </w:rPr>
        <w:t>s</w:t>
      </w:r>
      <w:r w:rsidR="00530FF9">
        <w:rPr>
          <w:rFonts w:ascii="Times New Roman" w:hAnsi="Times New Roman" w:hint="eastAsia"/>
          <w:sz w:val="24"/>
          <w:szCs w:val="24"/>
        </w:rPr>
        <w:t>,</w:t>
      </w:r>
      <w:r w:rsidR="0072092D">
        <w:rPr>
          <w:rFonts w:ascii="Times New Roman" w:hAnsi="Times New Roman" w:hint="eastAsia"/>
          <w:sz w:val="24"/>
          <w:szCs w:val="24"/>
        </w:rPr>
        <w:t xml:space="preserve"> naphthalene, anthracene, phenanthrene, phenalene, naphthacene, and pyrene</w:t>
      </w:r>
      <w:r w:rsidR="00530FF9">
        <w:rPr>
          <w:rFonts w:ascii="Times New Roman" w:hAnsi="Times New Roman" w:hint="eastAsia"/>
          <w:sz w:val="24"/>
          <w:szCs w:val="24"/>
        </w:rPr>
        <w:t>,</w:t>
      </w:r>
      <w:r w:rsidR="0072092D">
        <w:rPr>
          <w:rFonts w:ascii="Times New Roman" w:hAnsi="Times New Roman" w:hint="eastAsia"/>
          <w:sz w:val="24"/>
          <w:szCs w:val="24"/>
        </w:rPr>
        <w:t xml:space="preserve"> </w:t>
      </w:r>
      <w:r w:rsidR="00B71DC9">
        <w:rPr>
          <w:rFonts w:ascii="Times New Roman" w:hAnsi="Times New Roman" w:hint="eastAsia"/>
          <w:sz w:val="24"/>
          <w:szCs w:val="24"/>
        </w:rPr>
        <w:t xml:space="preserve">are </w:t>
      </w:r>
      <w:r w:rsidR="00E808BE">
        <w:rPr>
          <w:rFonts w:ascii="Times New Roman" w:hAnsi="Times New Roman" w:hint="eastAsia"/>
          <w:sz w:val="24"/>
          <w:szCs w:val="24"/>
        </w:rPr>
        <w:t>investigated in the present study</w:t>
      </w:r>
      <w:r w:rsidR="00540778">
        <w:rPr>
          <w:rFonts w:ascii="Times New Roman" w:hAnsi="Times New Roman" w:hint="eastAsia"/>
          <w:sz w:val="24"/>
          <w:szCs w:val="24"/>
        </w:rPr>
        <w:t>.</w:t>
      </w:r>
    </w:p>
    <w:p w:rsidR="006A3C0C" w:rsidRDefault="00735938" w:rsidP="00AD1084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M</w:t>
      </w:r>
      <w:r w:rsidR="00AE2783">
        <w:rPr>
          <w:rFonts w:ascii="Times New Roman" w:hAnsi="Times New Roman" w:hint="eastAsia"/>
          <w:sz w:val="24"/>
          <w:szCs w:val="24"/>
        </w:rPr>
        <w:t xml:space="preserve">any investigations deal with </w:t>
      </w:r>
      <w:r w:rsidR="00BF38F6">
        <w:rPr>
          <w:rFonts w:ascii="Times New Roman" w:hAnsi="Times New Roman" w:hint="eastAsia"/>
          <w:sz w:val="24"/>
          <w:szCs w:val="24"/>
        </w:rPr>
        <w:t>homo</w:t>
      </w:r>
      <w:r w:rsidR="00AE2783">
        <w:rPr>
          <w:rFonts w:ascii="Times New Roman" w:hAnsi="Times New Roman" w:hint="eastAsia"/>
          <w:sz w:val="24"/>
          <w:szCs w:val="24"/>
        </w:rPr>
        <w:t xml:space="preserve">clusters of </w:t>
      </w:r>
      <w:r w:rsidR="0072092D">
        <w:rPr>
          <w:rFonts w:ascii="Times New Roman" w:hAnsi="Times New Roman" w:hint="eastAsia"/>
          <w:sz w:val="24"/>
          <w:szCs w:val="24"/>
        </w:rPr>
        <w:t xml:space="preserve">the </w:t>
      </w:r>
      <w:r w:rsidR="00E808BE">
        <w:rPr>
          <w:rFonts w:ascii="Times New Roman" w:hAnsi="Times New Roman" w:hint="eastAsia"/>
          <w:sz w:val="24"/>
          <w:szCs w:val="24"/>
        </w:rPr>
        <w:t>PAH</w:t>
      </w:r>
      <w:r w:rsidR="00B71DC9">
        <w:rPr>
          <w:rFonts w:ascii="Times New Roman" w:hAnsi="Times New Roman" w:hint="eastAsia"/>
          <w:sz w:val="24"/>
          <w:szCs w:val="24"/>
        </w:rPr>
        <w:t xml:space="preserve"> mole</w:t>
      </w:r>
      <w:r w:rsidR="00E808BE">
        <w:rPr>
          <w:rFonts w:ascii="Times New Roman" w:hAnsi="Times New Roman" w:hint="eastAsia"/>
          <w:sz w:val="24"/>
          <w:szCs w:val="24"/>
        </w:rPr>
        <w:t>c</w:t>
      </w:r>
      <w:r w:rsidR="00B71DC9">
        <w:rPr>
          <w:rFonts w:ascii="Times New Roman" w:hAnsi="Times New Roman" w:hint="eastAsia"/>
          <w:sz w:val="24"/>
          <w:szCs w:val="24"/>
        </w:rPr>
        <w:t>ules</w:t>
      </w:r>
      <w:r w:rsidR="00512AF1">
        <w:rPr>
          <w:rFonts w:ascii="Times New Roman" w:hAnsi="Times New Roman" w:hint="eastAsia"/>
          <w:sz w:val="24"/>
          <w:szCs w:val="24"/>
        </w:rPr>
        <w:t xml:space="preserve"> [</w:t>
      </w:r>
      <w:r w:rsidR="00E349D1">
        <w:rPr>
          <w:rFonts w:ascii="Times New Roman" w:hAnsi="Times New Roman" w:hint="eastAsia"/>
          <w:sz w:val="24"/>
          <w:szCs w:val="24"/>
        </w:rPr>
        <w:t>4</w:t>
      </w:r>
      <w:r w:rsidR="00512AF1">
        <w:rPr>
          <w:rFonts w:ascii="Times New Roman" w:hAnsi="Times New Roman" w:hint="eastAsia"/>
          <w:sz w:val="24"/>
          <w:szCs w:val="24"/>
        </w:rPr>
        <w:t xml:space="preserve"> </w:t>
      </w:r>
      <w:r w:rsidR="00512AF1">
        <w:rPr>
          <w:rFonts w:ascii="Times New Roman" w:hAnsi="Times New Roman"/>
          <w:sz w:val="24"/>
          <w:szCs w:val="24"/>
        </w:rPr>
        <w:t>–</w:t>
      </w:r>
      <w:r w:rsidR="00512AF1">
        <w:rPr>
          <w:rFonts w:ascii="Times New Roman" w:hAnsi="Times New Roman" w:hint="eastAsia"/>
          <w:sz w:val="24"/>
          <w:szCs w:val="24"/>
        </w:rPr>
        <w:t xml:space="preserve"> 3</w:t>
      </w:r>
      <w:r w:rsidR="00E349D1">
        <w:rPr>
          <w:rFonts w:ascii="Times New Roman" w:hAnsi="Times New Roman" w:hint="eastAsia"/>
          <w:sz w:val="24"/>
          <w:szCs w:val="24"/>
        </w:rPr>
        <w:t>4</w:t>
      </w:r>
      <w:r w:rsidR="00512AF1">
        <w:rPr>
          <w:rFonts w:ascii="Times New Roman" w:hAnsi="Times New Roman" w:hint="eastAsia"/>
          <w:sz w:val="24"/>
          <w:szCs w:val="24"/>
        </w:rPr>
        <w:t>]</w:t>
      </w:r>
      <w:r w:rsidR="00AE2783">
        <w:rPr>
          <w:rFonts w:ascii="Times New Roman" w:hAnsi="Times New Roman" w:hint="eastAsia"/>
          <w:sz w:val="24"/>
          <w:szCs w:val="24"/>
        </w:rPr>
        <w:t xml:space="preserve">.  </w:t>
      </w:r>
      <w:r w:rsidR="00213431">
        <w:rPr>
          <w:rFonts w:ascii="Times New Roman" w:hAnsi="Times New Roman" w:hint="eastAsia"/>
          <w:sz w:val="24"/>
          <w:szCs w:val="24"/>
        </w:rPr>
        <w:t>The multiphoton ionization spectra observed for (naphthalene)</w:t>
      </w:r>
      <w:r w:rsidR="00213431" w:rsidRPr="00E40985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213431">
        <w:rPr>
          <w:rFonts w:ascii="Times New Roman" w:hAnsi="Times New Roman" w:hint="eastAsia"/>
          <w:sz w:val="24"/>
          <w:szCs w:val="24"/>
        </w:rPr>
        <w:t xml:space="preserve"> [</w:t>
      </w:r>
      <w:r w:rsidR="00E349D1">
        <w:rPr>
          <w:rFonts w:ascii="Times New Roman" w:hAnsi="Times New Roman" w:hint="eastAsia"/>
          <w:sz w:val="24"/>
          <w:szCs w:val="24"/>
        </w:rPr>
        <w:t>4</w:t>
      </w:r>
      <w:r w:rsidR="00213431">
        <w:rPr>
          <w:rFonts w:ascii="Times New Roman" w:hAnsi="Times New Roman" w:hint="eastAsia"/>
          <w:sz w:val="24"/>
          <w:szCs w:val="24"/>
        </w:rPr>
        <w:t xml:space="preserve">, </w:t>
      </w:r>
      <w:r w:rsidR="00E349D1">
        <w:rPr>
          <w:rFonts w:ascii="Times New Roman" w:hAnsi="Times New Roman" w:hint="eastAsia"/>
          <w:sz w:val="24"/>
          <w:szCs w:val="24"/>
        </w:rPr>
        <w:t>6</w:t>
      </w:r>
      <w:r w:rsidR="00213431">
        <w:rPr>
          <w:rFonts w:ascii="Times New Roman" w:hAnsi="Times New Roman" w:hint="eastAsia"/>
          <w:sz w:val="24"/>
          <w:szCs w:val="24"/>
        </w:rPr>
        <w:t xml:space="preserve">, </w:t>
      </w:r>
      <w:r w:rsidR="00E349D1">
        <w:rPr>
          <w:rFonts w:ascii="Times New Roman" w:hAnsi="Times New Roman" w:hint="eastAsia"/>
          <w:sz w:val="24"/>
          <w:szCs w:val="24"/>
        </w:rPr>
        <w:t>8</w:t>
      </w:r>
      <w:r w:rsidR="00213431">
        <w:rPr>
          <w:rFonts w:ascii="Times New Roman" w:hAnsi="Times New Roman" w:hint="eastAsia"/>
          <w:sz w:val="24"/>
          <w:szCs w:val="24"/>
        </w:rPr>
        <w:t>]</w:t>
      </w:r>
      <w:r w:rsidR="008E7D39">
        <w:rPr>
          <w:rFonts w:ascii="Times New Roman" w:hAnsi="Times New Roman" w:hint="eastAsia"/>
          <w:sz w:val="24"/>
          <w:szCs w:val="24"/>
        </w:rPr>
        <w:t xml:space="preserve"> show that</w:t>
      </w:r>
      <w:r w:rsidR="00213431">
        <w:rPr>
          <w:rFonts w:ascii="Times New Roman" w:hAnsi="Times New Roman" w:hint="eastAsia"/>
          <w:sz w:val="24"/>
          <w:szCs w:val="24"/>
        </w:rPr>
        <w:t xml:space="preserve"> </w:t>
      </w:r>
      <w:r w:rsidR="008E7D39">
        <w:rPr>
          <w:rFonts w:ascii="Times New Roman" w:hAnsi="Times New Roman" w:hint="eastAsia"/>
          <w:sz w:val="24"/>
          <w:szCs w:val="24"/>
        </w:rPr>
        <w:t>t</w:t>
      </w:r>
      <w:r w:rsidR="00213431">
        <w:rPr>
          <w:rFonts w:ascii="Times New Roman" w:hAnsi="Times New Roman" w:hint="eastAsia"/>
          <w:sz w:val="24"/>
          <w:szCs w:val="24"/>
        </w:rPr>
        <w:t>he transitions of the dimer are broad</w:t>
      </w:r>
      <w:r w:rsidR="008E7D39">
        <w:rPr>
          <w:rFonts w:ascii="Times New Roman" w:hAnsi="Times New Roman" w:hint="eastAsia"/>
          <w:sz w:val="24"/>
          <w:szCs w:val="24"/>
        </w:rPr>
        <w:t>.  Hence</w:t>
      </w:r>
      <w:r w:rsidR="00213431">
        <w:rPr>
          <w:rFonts w:ascii="Times New Roman" w:hAnsi="Times New Roman" w:hint="eastAsia"/>
          <w:sz w:val="24"/>
          <w:szCs w:val="24"/>
        </w:rPr>
        <w:t xml:space="preserve"> no geometrical information on the dimer is obtained.  </w:t>
      </w:r>
      <w:r w:rsidR="008E7D39">
        <w:rPr>
          <w:rFonts w:ascii="Times New Roman" w:hAnsi="Times New Roman" w:hint="eastAsia"/>
          <w:sz w:val="24"/>
          <w:szCs w:val="24"/>
        </w:rPr>
        <w:t>On the other hand, in t</w:t>
      </w:r>
      <w:r w:rsidR="00487F28">
        <w:rPr>
          <w:rFonts w:ascii="Times New Roman" w:hAnsi="Times New Roman" w:hint="eastAsia"/>
          <w:sz w:val="24"/>
          <w:szCs w:val="24"/>
        </w:rPr>
        <w:t>he spectra of the naphthalene dimer-Ar</w:t>
      </w:r>
      <w:r w:rsidR="00487F28" w:rsidRPr="00487F28">
        <w:rPr>
          <w:rFonts w:ascii="Times New Roman" w:hAnsi="Times New Roman" w:hint="eastAsia"/>
          <w:i/>
          <w:sz w:val="24"/>
          <w:szCs w:val="24"/>
          <w:vertAlign w:val="subscript"/>
        </w:rPr>
        <w:t>n</w:t>
      </w:r>
      <w:r w:rsidR="00487F28">
        <w:rPr>
          <w:rFonts w:ascii="Times New Roman" w:hAnsi="Times New Roman" w:hint="eastAsia"/>
          <w:sz w:val="24"/>
          <w:szCs w:val="24"/>
        </w:rPr>
        <w:t xml:space="preserve"> (</w:t>
      </w:r>
      <w:r w:rsidR="00487F28">
        <w:rPr>
          <w:rFonts w:ascii="Times New Roman" w:hAnsi="Times New Roman" w:hint="eastAsia"/>
          <w:i/>
          <w:sz w:val="24"/>
          <w:szCs w:val="24"/>
        </w:rPr>
        <w:t>n</w:t>
      </w:r>
      <w:r w:rsidR="00487F28">
        <w:rPr>
          <w:rFonts w:ascii="Times New Roman" w:hAnsi="Times New Roman" w:hint="eastAsia"/>
          <w:sz w:val="24"/>
          <w:szCs w:val="24"/>
        </w:rPr>
        <w:t xml:space="preserve"> = 1 </w:t>
      </w:r>
      <w:r w:rsidR="00487F28">
        <w:rPr>
          <w:rFonts w:ascii="Times New Roman" w:hAnsi="Times New Roman"/>
          <w:sz w:val="24"/>
          <w:szCs w:val="24"/>
        </w:rPr>
        <w:t>–</w:t>
      </w:r>
      <w:r w:rsidR="00487F28">
        <w:rPr>
          <w:rFonts w:ascii="Times New Roman" w:hAnsi="Times New Roman" w:hint="eastAsia"/>
          <w:sz w:val="24"/>
          <w:szCs w:val="24"/>
        </w:rPr>
        <w:t xml:space="preserve"> 3) </w:t>
      </w:r>
      <w:r w:rsidR="00512AF1">
        <w:rPr>
          <w:rFonts w:ascii="Times New Roman" w:hAnsi="Times New Roman" w:hint="eastAsia"/>
          <w:sz w:val="24"/>
          <w:szCs w:val="24"/>
        </w:rPr>
        <w:t>[</w:t>
      </w:r>
      <w:r w:rsidR="00E349D1">
        <w:rPr>
          <w:rFonts w:ascii="Times New Roman" w:hAnsi="Times New Roman" w:hint="eastAsia"/>
          <w:sz w:val="24"/>
          <w:szCs w:val="24"/>
        </w:rPr>
        <w:t>4</w:t>
      </w:r>
      <w:r w:rsidR="00512AF1">
        <w:rPr>
          <w:rFonts w:ascii="Times New Roman" w:hAnsi="Times New Roman" w:hint="eastAsia"/>
          <w:sz w:val="24"/>
          <w:szCs w:val="24"/>
        </w:rPr>
        <w:t>]</w:t>
      </w:r>
      <w:r w:rsidR="008E7D39">
        <w:rPr>
          <w:rFonts w:ascii="Times New Roman" w:hAnsi="Times New Roman" w:hint="eastAsia"/>
          <w:sz w:val="24"/>
          <w:szCs w:val="24"/>
        </w:rPr>
        <w:t>,</w:t>
      </w:r>
      <w:r w:rsidR="00213431">
        <w:rPr>
          <w:rFonts w:ascii="Times New Roman" w:hAnsi="Times New Roman" w:hint="eastAsia"/>
          <w:sz w:val="24"/>
          <w:szCs w:val="24"/>
        </w:rPr>
        <w:t xml:space="preserve"> </w:t>
      </w:r>
      <w:r w:rsidR="008E7D39">
        <w:rPr>
          <w:rFonts w:ascii="Times New Roman" w:hAnsi="Times New Roman" w:hint="eastAsia"/>
          <w:sz w:val="24"/>
          <w:szCs w:val="24"/>
        </w:rPr>
        <w:t>some</w:t>
      </w:r>
      <w:r w:rsidR="00213431">
        <w:rPr>
          <w:rFonts w:ascii="Times New Roman" w:hAnsi="Times New Roman" w:hint="eastAsia"/>
          <w:sz w:val="24"/>
          <w:szCs w:val="24"/>
        </w:rPr>
        <w:t xml:space="preserve"> sharp </w:t>
      </w:r>
      <w:r w:rsidR="008E7D39">
        <w:rPr>
          <w:rFonts w:ascii="Times New Roman" w:hAnsi="Times New Roman" w:hint="eastAsia"/>
          <w:sz w:val="24"/>
          <w:szCs w:val="24"/>
        </w:rPr>
        <w:t xml:space="preserve">peaks are observed as the evidence that </w:t>
      </w:r>
      <w:r w:rsidR="00213431">
        <w:rPr>
          <w:rFonts w:ascii="Times New Roman" w:hAnsi="Times New Roman" w:hint="eastAsia"/>
          <w:sz w:val="24"/>
          <w:szCs w:val="24"/>
        </w:rPr>
        <w:t>t</w:t>
      </w:r>
      <w:r w:rsidR="00811BBA">
        <w:rPr>
          <w:rFonts w:ascii="Times New Roman" w:hAnsi="Times New Roman" w:hint="eastAsia"/>
          <w:sz w:val="24"/>
          <w:szCs w:val="24"/>
        </w:rPr>
        <w:t xml:space="preserve">wo inequivalent </w:t>
      </w:r>
      <w:r w:rsidR="00811BBA">
        <w:rPr>
          <w:rFonts w:ascii="Times New Roman" w:hAnsi="Times New Roman"/>
          <w:sz w:val="24"/>
          <w:szCs w:val="24"/>
        </w:rPr>
        <w:t>molecules</w:t>
      </w:r>
      <w:r w:rsidR="00811BBA">
        <w:rPr>
          <w:rFonts w:ascii="Times New Roman" w:hAnsi="Times New Roman" w:hint="eastAsia"/>
          <w:sz w:val="24"/>
          <w:szCs w:val="24"/>
        </w:rPr>
        <w:t xml:space="preserve"> are present </w:t>
      </w:r>
      <w:r w:rsidR="00E808BE">
        <w:rPr>
          <w:rFonts w:ascii="Times New Roman" w:hAnsi="Times New Roman" w:hint="eastAsia"/>
          <w:sz w:val="24"/>
          <w:szCs w:val="24"/>
        </w:rPr>
        <w:t xml:space="preserve">in the </w:t>
      </w:r>
      <w:r w:rsidR="00E349D1">
        <w:rPr>
          <w:rFonts w:ascii="Times New Roman" w:hAnsi="Times New Roman" w:hint="eastAsia"/>
          <w:sz w:val="24"/>
          <w:szCs w:val="24"/>
        </w:rPr>
        <w:t>clusters</w:t>
      </w:r>
      <w:r w:rsidR="00213431">
        <w:rPr>
          <w:rFonts w:ascii="Times New Roman" w:hAnsi="Times New Roman" w:hint="eastAsia"/>
          <w:sz w:val="24"/>
          <w:szCs w:val="24"/>
        </w:rPr>
        <w:t xml:space="preserve">. </w:t>
      </w:r>
      <w:r w:rsidR="00E808BE">
        <w:rPr>
          <w:rFonts w:ascii="Times New Roman" w:hAnsi="Times New Roman" w:hint="eastAsia"/>
          <w:sz w:val="24"/>
          <w:szCs w:val="24"/>
        </w:rPr>
        <w:t xml:space="preserve"> </w:t>
      </w:r>
      <w:r w:rsidR="00213431">
        <w:rPr>
          <w:rFonts w:ascii="Times New Roman" w:hAnsi="Times New Roman" w:hint="eastAsia"/>
          <w:sz w:val="24"/>
          <w:szCs w:val="24"/>
        </w:rPr>
        <w:t xml:space="preserve">The </w:t>
      </w:r>
      <w:r w:rsidR="008E7D39">
        <w:rPr>
          <w:rFonts w:ascii="Times New Roman" w:hAnsi="Times New Roman" w:hint="eastAsia"/>
          <w:sz w:val="24"/>
          <w:szCs w:val="24"/>
        </w:rPr>
        <w:t>structure</w:t>
      </w:r>
      <w:r w:rsidR="00213431">
        <w:rPr>
          <w:rFonts w:ascii="Times New Roman" w:hAnsi="Times New Roman" w:hint="eastAsia"/>
          <w:sz w:val="24"/>
          <w:szCs w:val="24"/>
        </w:rPr>
        <w:t xml:space="preserve"> </w:t>
      </w:r>
      <w:r w:rsidR="0001003C">
        <w:rPr>
          <w:rFonts w:ascii="Times New Roman" w:hAnsi="Times New Roman" w:hint="eastAsia"/>
          <w:sz w:val="24"/>
          <w:szCs w:val="24"/>
        </w:rPr>
        <w:t>of (naphthalene)</w:t>
      </w:r>
      <w:r w:rsidR="0001003C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01003C">
        <w:rPr>
          <w:rFonts w:ascii="Times New Roman" w:hAnsi="Times New Roman" w:hint="eastAsia"/>
          <w:sz w:val="24"/>
          <w:szCs w:val="24"/>
        </w:rPr>
        <w:t xml:space="preserve"> </w:t>
      </w:r>
      <w:r w:rsidR="00E349D1">
        <w:rPr>
          <w:rFonts w:ascii="Times New Roman" w:hAnsi="Times New Roman" w:hint="eastAsia"/>
          <w:sz w:val="24"/>
          <w:szCs w:val="24"/>
        </w:rPr>
        <w:t>wa</w:t>
      </w:r>
      <w:r w:rsidR="00213431">
        <w:rPr>
          <w:rFonts w:ascii="Times New Roman" w:hAnsi="Times New Roman" w:hint="eastAsia"/>
          <w:sz w:val="24"/>
          <w:szCs w:val="24"/>
        </w:rPr>
        <w:t xml:space="preserve">s determined </w:t>
      </w:r>
      <w:r w:rsidR="0001003C">
        <w:rPr>
          <w:rFonts w:ascii="Times New Roman" w:hAnsi="Times New Roman" w:hint="eastAsia"/>
          <w:sz w:val="24"/>
          <w:szCs w:val="24"/>
        </w:rPr>
        <w:t xml:space="preserve">from the rotational constants </w:t>
      </w:r>
      <w:r w:rsidR="00213431">
        <w:rPr>
          <w:rFonts w:ascii="Times New Roman" w:hAnsi="Times New Roman" w:hint="eastAsia"/>
          <w:sz w:val="24"/>
          <w:szCs w:val="24"/>
        </w:rPr>
        <w:t>[</w:t>
      </w:r>
      <w:r w:rsidR="00E349D1">
        <w:rPr>
          <w:rFonts w:ascii="Times New Roman" w:hAnsi="Times New Roman" w:hint="eastAsia"/>
          <w:sz w:val="24"/>
          <w:szCs w:val="24"/>
        </w:rPr>
        <w:t>5</w:t>
      </w:r>
      <w:r w:rsidR="00213431">
        <w:rPr>
          <w:rFonts w:ascii="Times New Roman" w:hAnsi="Times New Roman" w:hint="eastAsia"/>
          <w:sz w:val="24"/>
          <w:szCs w:val="24"/>
        </w:rPr>
        <w:t>]</w:t>
      </w:r>
      <w:r w:rsidR="0001003C">
        <w:rPr>
          <w:rFonts w:ascii="Times New Roman" w:hAnsi="Times New Roman" w:hint="eastAsia"/>
          <w:sz w:val="24"/>
          <w:szCs w:val="24"/>
        </w:rPr>
        <w:t>; t</w:t>
      </w:r>
      <w:r w:rsidR="00213431">
        <w:rPr>
          <w:rFonts w:ascii="Times New Roman" w:hAnsi="Times New Roman" w:hint="eastAsia"/>
          <w:sz w:val="24"/>
          <w:szCs w:val="24"/>
        </w:rPr>
        <w:t xml:space="preserve">he naphthalene trimer has </w:t>
      </w:r>
      <w:r w:rsidR="00213431" w:rsidRPr="004F7476">
        <w:rPr>
          <w:rFonts w:ascii="Times New Roman" w:hAnsi="Times New Roman" w:hint="eastAsia"/>
          <w:i/>
          <w:sz w:val="24"/>
          <w:szCs w:val="24"/>
        </w:rPr>
        <w:t>C</w:t>
      </w:r>
      <w:r w:rsidR="00213431" w:rsidRPr="004F7476">
        <w:rPr>
          <w:rFonts w:ascii="Times New Roman" w:hAnsi="Times New Roman" w:hint="eastAsia"/>
          <w:sz w:val="24"/>
          <w:szCs w:val="24"/>
          <w:vertAlign w:val="subscript"/>
        </w:rPr>
        <w:t>3h</w:t>
      </w:r>
      <w:r w:rsidR="00213431">
        <w:rPr>
          <w:rFonts w:ascii="Times New Roman" w:hAnsi="Times New Roman" w:hint="eastAsia"/>
          <w:sz w:val="24"/>
          <w:szCs w:val="24"/>
        </w:rPr>
        <w:t xml:space="preserve"> symmetry with the </w:t>
      </w:r>
      <w:r w:rsidR="00A37A36">
        <w:rPr>
          <w:rFonts w:ascii="Times New Roman" w:hAnsi="Times New Roman" w:hint="eastAsia"/>
          <w:sz w:val="24"/>
          <w:szCs w:val="24"/>
        </w:rPr>
        <w:t xml:space="preserve">intermolecular </w:t>
      </w:r>
      <w:r w:rsidR="00213431">
        <w:rPr>
          <w:rFonts w:ascii="Times New Roman" w:hAnsi="Times New Roman" w:hint="eastAsia"/>
          <w:sz w:val="24"/>
          <w:szCs w:val="24"/>
        </w:rPr>
        <w:t xml:space="preserve">distance </w:t>
      </w:r>
      <w:r w:rsidR="00A37A36">
        <w:rPr>
          <w:rFonts w:ascii="Times New Roman" w:hAnsi="Times New Roman" w:hint="eastAsia"/>
          <w:sz w:val="24"/>
          <w:szCs w:val="24"/>
        </w:rPr>
        <w:t xml:space="preserve">(the distance </w:t>
      </w:r>
      <w:r w:rsidR="00213431">
        <w:rPr>
          <w:rFonts w:ascii="Times New Roman" w:hAnsi="Times New Roman" w:hint="eastAsia"/>
          <w:sz w:val="24"/>
          <w:szCs w:val="24"/>
        </w:rPr>
        <w:t>between the centers of mass of molecules</w:t>
      </w:r>
      <w:r w:rsidR="00A37A36">
        <w:rPr>
          <w:rFonts w:ascii="Times New Roman" w:hAnsi="Times New Roman" w:hint="eastAsia"/>
          <w:sz w:val="24"/>
          <w:szCs w:val="24"/>
        </w:rPr>
        <w:t>)</w:t>
      </w:r>
      <w:r w:rsidR="00213431">
        <w:rPr>
          <w:rFonts w:ascii="Times New Roman" w:hAnsi="Times New Roman" w:hint="eastAsia"/>
          <w:sz w:val="24"/>
          <w:szCs w:val="24"/>
        </w:rPr>
        <w:t xml:space="preserve"> of 4.93 </w:t>
      </w:r>
      <w:r w:rsidR="00213431">
        <w:rPr>
          <w:rFonts w:ascii="Times New Roman" w:hAnsi="Times New Roman" w:hint="eastAsia"/>
          <w:sz w:val="24"/>
          <w:szCs w:val="24"/>
        </w:rPr>
        <w:sym w:font="Symbol" w:char="F0B1"/>
      </w:r>
      <w:r w:rsidR="00213431">
        <w:rPr>
          <w:rFonts w:ascii="Times New Roman" w:hAnsi="Times New Roman" w:hint="eastAsia"/>
          <w:sz w:val="24"/>
          <w:szCs w:val="24"/>
        </w:rPr>
        <w:t xml:space="preserve"> </w:t>
      </w:r>
      <w:r w:rsidR="00374F9B">
        <w:rPr>
          <w:rFonts w:ascii="Times New Roman" w:hAnsi="Times New Roman" w:hint="eastAsia"/>
          <w:sz w:val="24"/>
          <w:szCs w:val="24"/>
        </w:rPr>
        <w:t>0.0</w:t>
      </w:r>
      <w:r w:rsidR="00213431">
        <w:rPr>
          <w:rFonts w:ascii="Times New Roman" w:hAnsi="Times New Roman" w:hint="eastAsia"/>
          <w:sz w:val="24"/>
          <w:szCs w:val="24"/>
        </w:rPr>
        <w:t xml:space="preserve">2 </w:t>
      </w:r>
      <w:r w:rsidR="00213431">
        <w:rPr>
          <w:rFonts w:ascii="Times New Roman" w:hAnsi="Times New Roman"/>
          <w:sz w:val="24"/>
          <w:szCs w:val="24"/>
        </w:rPr>
        <w:t>Å</w:t>
      </w:r>
      <w:r w:rsidR="00213431">
        <w:rPr>
          <w:rFonts w:ascii="Times New Roman" w:hAnsi="Times New Roman" w:hint="eastAsia"/>
          <w:sz w:val="24"/>
          <w:szCs w:val="24"/>
        </w:rPr>
        <w:t>.</w:t>
      </w:r>
      <w:r w:rsidR="00431BF0">
        <w:rPr>
          <w:rFonts w:ascii="Times New Roman" w:hAnsi="Times New Roman" w:hint="eastAsia"/>
          <w:sz w:val="24"/>
          <w:szCs w:val="24"/>
        </w:rPr>
        <w:t xml:space="preserve">  According to</w:t>
      </w:r>
      <w:r w:rsidR="006D3145">
        <w:rPr>
          <w:rFonts w:ascii="Times New Roman" w:hAnsi="Times New Roman" w:hint="eastAsia"/>
          <w:sz w:val="24"/>
          <w:szCs w:val="24"/>
        </w:rPr>
        <w:t xml:space="preserve"> </w:t>
      </w:r>
      <w:r w:rsidR="00431BF0">
        <w:rPr>
          <w:rFonts w:ascii="Times New Roman" w:hAnsi="Times New Roman" w:hint="eastAsia"/>
          <w:sz w:val="24"/>
          <w:szCs w:val="24"/>
        </w:rPr>
        <w:t xml:space="preserve">the </w:t>
      </w:r>
      <w:r w:rsidR="00431BF0">
        <w:rPr>
          <w:rFonts w:ascii="Times New Roman" w:hAnsi="Times New Roman"/>
          <w:sz w:val="24"/>
          <w:szCs w:val="24"/>
        </w:rPr>
        <w:t>experimental</w:t>
      </w:r>
      <w:r w:rsidR="00431BF0">
        <w:rPr>
          <w:rFonts w:ascii="Times New Roman" w:hAnsi="Times New Roman" w:hint="eastAsia"/>
          <w:sz w:val="24"/>
          <w:szCs w:val="24"/>
        </w:rPr>
        <w:t xml:space="preserve"> </w:t>
      </w:r>
      <w:r w:rsidR="00431BF0">
        <w:rPr>
          <w:rFonts w:ascii="Times New Roman" w:hAnsi="Times New Roman"/>
          <w:sz w:val="24"/>
          <w:szCs w:val="24"/>
        </w:rPr>
        <w:t>studies</w:t>
      </w:r>
      <w:r w:rsidR="00431BF0">
        <w:rPr>
          <w:rFonts w:ascii="Times New Roman" w:hAnsi="Times New Roman" w:hint="eastAsia"/>
          <w:sz w:val="24"/>
          <w:szCs w:val="24"/>
        </w:rPr>
        <w:t xml:space="preserve"> of Fujiwara and Lim [</w:t>
      </w:r>
      <w:r w:rsidR="00E349D1">
        <w:rPr>
          <w:rFonts w:ascii="Times New Roman" w:hAnsi="Times New Roman" w:hint="eastAsia"/>
          <w:sz w:val="24"/>
          <w:szCs w:val="24"/>
        </w:rPr>
        <w:t>6</w:t>
      </w:r>
      <w:r w:rsidR="00431BF0">
        <w:rPr>
          <w:rFonts w:ascii="Times New Roman" w:hAnsi="Times New Roman" w:hint="eastAsia"/>
          <w:sz w:val="24"/>
          <w:szCs w:val="24"/>
        </w:rPr>
        <w:t>] and Saigusa and Lim [</w:t>
      </w:r>
      <w:r w:rsidR="00E349D1">
        <w:rPr>
          <w:rFonts w:ascii="Times New Roman" w:hAnsi="Times New Roman" w:hint="eastAsia"/>
          <w:sz w:val="24"/>
          <w:szCs w:val="24"/>
        </w:rPr>
        <w:t>7</w:t>
      </w:r>
      <w:r w:rsidR="00431BF0">
        <w:rPr>
          <w:rFonts w:ascii="Times New Roman" w:hAnsi="Times New Roman" w:hint="eastAsia"/>
          <w:sz w:val="24"/>
          <w:szCs w:val="24"/>
        </w:rPr>
        <w:t xml:space="preserve">], </w:t>
      </w:r>
      <w:r w:rsidR="00037399">
        <w:rPr>
          <w:rFonts w:ascii="Times New Roman" w:hAnsi="Times New Roman" w:hint="eastAsia"/>
          <w:sz w:val="24"/>
          <w:szCs w:val="24"/>
        </w:rPr>
        <w:t>t</w:t>
      </w:r>
      <w:r w:rsidR="00431BF0">
        <w:rPr>
          <w:rFonts w:ascii="Times New Roman" w:hAnsi="Times New Roman" w:hint="eastAsia"/>
          <w:sz w:val="24"/>
          <w:szCs w:val="24"/>
        </w:rPr>
        <w:t xml:space="preserve">he </w:t>
      </w:r>
      <w:r w:rsidR="0001003C">
        <w:rPr>
          <w:rFonts w:ascii="Times New Roman" w:hAnsi="Times New Roman" w:hint="eastAsia"/>
          <w:sz w:val="24"/>
          <w:szCs w:val="24"/>
        </w:rPr>
        <w:t xml:space="preserve">naphthalene </w:t>
      </w:r>
      <w:r w:rsidR="00431BF0">
        <w:rPr>
          <w:rFonts w:ascii="Times New Roman" w:hAnsi="Times New Roman" w:hint="eastAsia"/>
          <w:sz w:val="24"/>
          <w:szCs w:val="24"/>
        </w:rPr>
        <w:t xml:space="preserve">trimer has </w:t>
      </w:r>
      <w:r w:rsidR="00431BF0">
        <w:rPr>
          <w:rFonts w:ascii="Times New Roman" w:hAnsi="Times New Roman" w:hint="eastAsia"/>
          <w:i/>
          <w:sz w:val="24"/>
          <w:szCs w:val="24"/>
        </w:rPr>
        <w:t>C</w:t>
      </w:r>
      <w:r w:rsidR="00431BF0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45494B">
        <w:rPr>
          <w:rFonts w:ascii="Times New Roman" w:hAnsi="Times New Roman" w:hint="eastAsia"/>
          <w:sz w:val="24"/>
          <w:szCs w:val="24"/>
          <w:vertAlign w:val="subscript"/>
        </w:rPr>
        <w:t>h</w:t>
      </w:r>
      <w:r w:rsidR="00431BF0">
        <w:rPr>
          <w:rFonts w:ascii="Times New Roman" w:hAnsi="Times New Roman" w:hint="eastAsia"/>
          <w:sz w:val="24"/>
          <w:szCs w:val="24"/>
        </w:rPr>
        <w:t xml:space="preserve"> sym</w:t>
      </w:r>
      <w:r w:rsidR="00037399">
        <w:rPr>
          <w:rFonts w:ascii="Times New Roman" w:hAnsi="Times New Roman" w:hint="eastAsia"/>
          <w:sz w:val="24"/>
          <w:szCs w:val="24"/>
        </w:rPr>
        <w:t xml:space="preserve">metry and </w:t>
      </w:r>
      <w:r w:rsidR="00431BF0">
        <w:rPr>
          <w:rFonts w:ascii="Times New Roman" w:hAnsi="Times New Roman" w:hint="eastAsia"/>
          <w:sz w:val="24"/>
          <w:szCs w:val="24"/>
        </w:rPr>
        <w:t xml:space="preserve">the tetramer </w:t>
      </w:r>
      <w:r w:rsidR="00540778">
        <w:rPr>
          <w:rFonts w:ascii="Times New Roman" w:hAnsi="Times New Roman" w:hint="eastAsia"/>
          <w:sz w:val="24"/>
          <w:szCs w:val="24"/>
        </w:rPr>
        <w:t>has a</w:t>
      </w:r>
      <w:r w:rsidR="00431BF0">
        <w:rPr>
          <w:rFonts w:ascii="Times New Roman" w:hAnsi="Times New Roman" w:hint="eastAsia"/>
          <w:sz w:val="24"/>
          <w:szCs w:val="24"/>
        </w:rPr>
        <w:t xml:space="preserve"> core structure</w:t>
      </w:r>
      <w:r w:rsidR="00540778">
        <w:rPr>
          <w:rFonts w:ascii="Times New Roman" w:hAnsi="Times New Roman" w:hint="eastAsia"/>
          <w:sz w:val="24"/>
          <w:szCs w:val="24"/>
        </w:rPr>
        <w:t xml:space="preserve"> similar to the trimer structure</w:t>
      </w:r>
      <w:r w:rsidR="00431BF0">
        <w:rPr>
          <w:rFonts w:ascii="Times New Roman" w:hAnsi="Times New Roman" w:hint="eastAsia"/>
          <w:sz w:val="24"/>
          <w:szCs w:val="24"/>
        </w:rPr>
        <w:t xml:space="preserve">.  </w:t>
      </w:r>
      <w:r w:rsidR="0001003C">
        <w:rPr>
          <w:rFonts w:ascii="Times New Roman" w:hAnsi="Times New Roman" w:hint="eastAsia"/>
          <w:sz w:val="24"/>
          <w:szCs w:val="24"/>
        </w:rPr>
        <w:t xml:space="preserve">From </w:t>
      </w:r>
      <w:r w:rsidR="0077586E">
        <w:rPr>
          <w:rFonts w:ascii="Times New Roman" w:hAnsi="Times New Roman" w:hint="eastAsia"/>
          <w:sz w:val="24"/>
          <w:szCs w:val="24"/>
        </w:rPr>
        <w:t xml:space="preserve">the </w:t>
      </w:r>
      <w:r w:rsidR="0077586E" w:rsidRPr="008132C7">
        <w:rPr>
          <w:rFonts w:ascii="Times New Roman" w:hAnsi="Times New Roman" w:hint="eastAsia"/>
          <w:i/>
          <w:sz w:val="24"/>
          <w:szCs w:val="24"/>
        </w:rPr>
        <w:t>S</w:t>
      </w:r>
      <w:r w:rsidR="0077586E" w:rsidRPr="008132C7">
        <w:rPr>
          <w:rFonts w:ascii="Times New Roman" w:hAnsi="Times New Roman" w:hint="eastAsia"/>
          <w:sz w:val="24"/>
          <w:szCs w:val="24"/>
          <w:vertAlign w:val="subscript"/>
        </w:rPr>
        <w:t>1</w:t>
      </w:r>
      <w:r w:rsidR="0077586E">
        <w:rPr>
          <w:rFonts w:ascii="Times New Roman" w:hAnsi="Times New Roman" w:hint="eastAsia"/>
          <w:sz w:val="24"/>
          <w:szCs w:val="24"/>
        </w:rPr>
        <w:t xml:space="preserve"> </w:t>
      </w:r>
      <w:r w:rsidR="0077586E">
        <w:rPr>
          <w:rFonts w:ascii="Times New Roman" w:hAnsi="Times New Roman"/>
          <w:sz w:val="24"/>
          <w:szCs w:val="24"/>
        </w:rPr>
        <w:t>–</w:t>
      </w:r>
      <w:r w:rsidR="0077586E">
        <w:rPr>
          <w:rFonts w:ascii="Times New Roman" w:hAnsi="Times New Roman" w:hint="eastAsia"/>
          <w:sz w:val="24"/>
          <w:szCs w:val="24"/>
        </w:rPr>
        <w:t xml:space="preserve"> </w:t>
      </w:r>
      <w:r w:rsidR="0077586E" w:rsidRPr="008132C7">
        <w:rPr>
          <w:rFonts w:ascii="Times New Roman" w:hAnsi="Times New Roman" w:hint="eastAsia"/>
          <w:i/>
          <w:sz w:val="24"/>
          <w:szCs w:val="24"/>
        </w:rPr>
        <w:t>S</w:t>
      </w:r>
      <w:r w:rsidR="0077586E" w:rsidRPr="008132C7">
        <w:rPr>
          <w:rFonts w:ascii="Times New Roman" w:hAnsi="Times New Roman" w:hint="eastAsia"/>
          <w:sz w:val="24"/>
          <w:szCs w:val="24"/>
          <w:vertAlign w:val="subscript"/>
        </w:rPr>
        <w:t>0</w:t>
      </w:r>
      <w:r w:rsidR="0077586E">
        <w:rPr>
          <w:rFonts w:ascii="Times New Roman" w:hAnsi="Times New Roman" w:hint="eastAsia"/>
          <w:sz w:val="24"/>
          <w:szCs w:val="24"/>
        </w:rPr>
        <w:t xml:space="preserve"> transitions of the naphthalene trimer and tetramer</w:t>
      </w:r>
      <w:r w:rsidR="0001003C">
        <w:rPr>
          <w:rFonts w:ascii="Times New Roman" w:hAnsi="Times New Roman" w:hint="eastAsia"/>
          <w:sz w:val="24"/>
          <w:szCs w:val="24"/>
        </w:rPr>
        <w:t>, Syage and Wessel [</w:t>
      </w:r>
      <w:r w:rsidR="00E349D1">
        <w:rPr>
          <w:rFonts w:ascii="Times New Roman" w:hAnsi="Times New Roman" w:hint="eastAsia"/>
          <w:sz w:val="24"/>
          <w:szCs w:val="24"/>
        </w:rPr>
        <w:t>8</w:t>
      </w:r>
      <w:r w:rsidR="0001003C">
        <w:rPr>
          <w:rFonts w:ascii="Times New Roman" w:hAnsi="Times New Roman" w:hint="eastAsia"/>
          <w:sz w:val="24"/>
          <w:szCs w:val="24"/>
        </w:rPr>
        <w:t xml:space="preserve">] </w:t>
      </w:r>
      <w:r w:rsidR="0077586E">
        <w:rPr>
          <w:rFonts w:ascii="Times New Roman" w:hAnsi="Times New Roman" w:hint="eastAsia"/>
          <w:sz w:val="24"/>
          <w:szCs w:val="24"/>
        </w:rPr>
        <w:t>suggest</w:t>
      </w:r>
      <w:r w:rsidR="001940A9">
        <w:rPr>
          <w:rFonts w:ascii="Times New Roman" w:hAnsi="Times New Roman" w:hint="eastAsia"/>
          <w:sz w:val="24"/>
          <w:szCs w:val="24"/>
        </w:rPr>
        <w:t>ed</w:t>
      </w:r>
      <w:r w:rsidR="0077586E">
        <w:rPr>
          <w:rFonts w:ascii="Times New Roman" w:hAnsi="Times New Roman" w:hint="eastAsia"/>
          <w:sz w:val="24"/>
          <w:szCs w:val="24"/>
        </w:rPr>
        <w:t xml:space="preserve"> that one </w:t>
      </w:r>
      <w:r w:rsidR="0077586E">
        <w:rPr>
          <w:rFonts w:ascii="Times New Roman" w:hAnsi="Times New Roman"/>
          <w:sz w:val="24"/>
          <w:szCs w:val="24"/>
        </w:rPr>
        <w:t>configuration</w:t>
      </w:r>
      <w:r w:rsidR="001940A9">
        <w:rPr>
          <w:rFonts w:ascii="Times New Roman" w:hAnsi="Times New Roman" w:hint="eastAsia"/>
          <w:sz w:val="24"/>
          <w:szCs w:val="24"/>
        </w:rPr>
        <w:t xml:space="preserve"> </w:t>
      </w:r>
      <w:r w:rsidR="0077586E">
        <w:rPr>
          <w:rFonts w:ascii="Times New Roman" w:hAnsi="Times New Roman" w:hint="eastAsia"/>
          <w:sz w:val="24"/>
          <w:szCs w:val="24"/>
        </w:rPr>
        <w:t>predominant</w:t>
      </w:r>
      <w:r w:rsidR="00374F9B">
        <w:rPr>
          <w:rFonts w:ascii="Times New Roman" w:hAnsi="Times New Roman" w:hint="eastAsia"/>
          <w:sz w:val="24"/>
          <w:szCs w:val="24"/>
        </w:rPr>
        <w:t xml:space="preserve">ly exists </w:t>
      </w:r>
      <w:r w:rsidR="0077586E">
        <w:rPr>
          <w:rFonts w:ascii="Times New Roman" w:hAnsi="Times New Roman" w:hint="eastAsia"/>
          <w:sz w:val="24"/>
          <w:szCs w:val="24"/>
        </w:rPr>
        <w:t xml:space="preserve">for each cluster.  </w:t>
      </w:r>
      <w:r w:rsidR="00E349D1">
        <w:rPr>
          <w:rFonts w:ascii="Times New Roman" w:hAnsi="Times New Roman" w:hint="eastAsia"/>
          <w:sz w:val="24"/>
          <w:szCs w:val="24"/>
        </w:rPr>
        <w:t>T</w:t>
      </w:r>
      <w:r w:rsidR="00431BF0">
        <w:rPr>
          <w:rFonts w:ascii="Times New Roman" w:hAnsi="Times New Roman" w:hint="eastAsia"/>
          <w:sz w:val="24"/>
          <w:szCs w:val="24"/>
        </w:rPr>
        <w:t xml:space="preserve">he trimer </w:t>
      </w:r>
      <w:r w:rsidR="00E349D1">
        <w:rPr>
          <w:rFonts w:ascii="Times New Roman" w:hAnsi="Times New Roman" w:hint="eastAsia"/>
          <w:sz w:val="24"/>
          <w:szCs w:val="24"/>
        </w:rPr>
        <w:t xml:space="preserve">and the </w:t>
      </w:r>
      <w:r w:rsidR="00E349D1">
        <w:rPr>
          <w:rFonts w:ascii="Times New Roman" w:hAnsi="Times New Roman" w:hint="eastAsia"/>
          <w:sz w:val="24"/>
          <w:szCs w:val="24"/>
        </w:rPr>
        <w:lastRenderedPageBreak/>
        <w:t xml:space="preserve">tetramer </w:t>
      </w:r>
      <w:r w:rsidR="00431BF0">
        <w:rPr>
          <w:rFonts w:ascii="Times New Roman" w:hAnsi="Times New Roman" w:hint="eastAsia"/>
          <w:sz w:val="24"/>
          <w:szCs w:val="24"/>
        </w:rPr>
        <w:t xml:space="preserve">may take </w:t>
      </w:r>
      <w:r w:rsidR="00E349D1">
        <w:rPr>
          <w:rFonts w:ascii="Times New Roman" w:hAnsi="Times New Roman" w:hint="eastAsia"/>
          <w:sz w:val="24"/>
          <w:szCs w:val="24"/>
        </w:rPr>
        <w:t xml:space="preserve">a </w:t>
      </w:r>
      <w:r w:rsidR="00431BF0">
        <w:rPr>
          <w:rFonts w:ascii="Times New Roman" w:hAnsi="Times New Roman" w:hint="eastAsia"/>
          <w:sz w:val="24"/>
          <w:szCs w:val="24"/>
        </w:rPr>
        <w:t>triangular s</w:t>
      </w:r>
      <w:r w:rsidR="00A37A36">
        <w:rPr>
          <w:rFonts w:ascii="Times New Roman" w:hAnsi="Times New Roman" w:hint="eastAsia"/>
          <w:sz w:val="24"/>
          <w:szCs w:val="24"/>
        </w:rPr>
        <w:t>hap</w:t>
      </w:r>
      <w:r w:rsidR="00431BF0">
        <w:rPr>
          <w:rFonts w:ascii="Times New Roman" w:hAnsi="Times New Roman" w:hint="eastAsia"/>
          <w:sz w:val="24"/>
          <w:szCs w:val="24"/>
        </w:rPr>
        <w:t xml:space="preserve">e </w:t>
      </w:r>
      <w:r w:rsidR="00D2340A">
        <w:rPr>
          <w:rFonts w:ascii="Times New Roman" w:hAnsi="Times New Roman" w:hint="eastAsia"/>
          <w:sz w:val="24"/>
          <w:szCs w:val="24"/>
        </w:rPr>
        <w:t>and</w:t>
      </w:r>
      <w:r w:rsidR="00431BF0">
        <w:rPr>
          <w:rFonts w:ascii="Times New Roman" w:hAnsi="Times New Roman" w:hint="eastAsia"/>
          <w:sz w:val="24"/>
          <w:szCs w:val="24"/>
        </w:rPr>
        <w:t xml:space="preserve"> a herringbone structure</w:t>
      </w:r>
      <w:r w:rsidR="00E349D1">
        <w:rPr>
          <w:rFonts w:ascii="Times New Roman" w:hAnsi="Times New Roman" w:hint="eastAsia"/>
          <w:sz w:val="24"/>
          <w:szCs w:val="24"/>
        </w:rPr>
        <w:t>, respectively</w:t>
      </w:r>
      <w:r w:rsidR="004B1A21">
        <w:rPr>
          <w:rFonts w:ascii="Times New Roman" w:hAnsi="Times New Roman" w:hint="eastAsia"/>
          <w:sz w:val="24"/>
          <w:szCs w:val="24"/>
        </w:rPr>
        <w:t xml:space="preserve"> [</w:t>
      </w:r>
      <w:r w:rsidR="00E349D1">
        <w:rPr>
          <w:rFonts w:ascii="Times New Roman" w:hAnsi="Times New Roman" w:hint="eastAsia"/>
          <w:sz w:val="24"/>
          <w:szCs w:val="24"/>
        </w:rPr>
        <w:t>8</w:t>
      </w:r>
      <w:r w:rsidR="004B1A21">
        <w:rPr>
          <w:rFonts w:ascii="Times New Roman" w:hAnsi="Times New Roman" w:hint="eastAsia"/>
          <w:sz w:val="24"/>
          <w:szCs w:val="24"/>
        </w:rPr>
        <w:t xml:space="preserve">, </w:t>
      </w:r>
      <w:r w:rsidR="00E349D1">
        <w:rPr>
          <w:rFonts w:ascii="Times New Roman" w:hAnsi="Times New Roman" w:hint="eastAsia"/>
          <w:sz w:val="24"/>
          <w:szCs w:val="24"/>
        </w:rPr>
        <w:t>9</w:t>
      </w:r>
      <w:r w:rsidR="004B1A21">
        <w:rPr>
          <w:rFonts w:ascii="Times New Roman" w:hAnsi="Times New Roman" w:hint="eastAsia"/>
          <w:sz w:val="24"/>
          <w:szCs w:val="24"/>
        </w:rPr>
        <w:t>]</w:t>
      </w:r>
      <w:r w:rsidR="00431BF0">
        <w:rPr>
          <w:rFonts w:ascii="Times New Roman" w:hAnsi="Times New Roman" w:hint="eastAsia"/>
          <w:sz w:val="24"/>
          <w:szCs w:val="24"/>
        </w:rPr>
        <w:t xml:space="preserve">.  </w:t>
      </w:r>
      <w:r w:rsidR="004B1A21">
        <w:rPr>
          <w:rFonts w:ascii="Times New Roman" w:hAnsi="Times New Roman" w:hint="eastAsia"/>
          <w:sz w:val="24"/>
          <w:szCs w:val="24"/>
        </w:rPr>
        <w:t xml:space="preserve">Mass-selective, ionization-loss simulated Raman </w:t>
      </w:r>
      <w:r w:rsidR="00437FC7">
        <w:rPr>
          <w:rFonts w:ascii="Times New Roman" w:hAnsi="Times New Roman" w:hint="eastAsia"/>
          <w:sz w:val="24"/>
          <w:szCs w:val="24"/>
        </w:rPr>
        <w:t xml:space="preserve">spectra of the trimer and tetramer </w:t>
      </w:r>
      <w:r w:rsidR="00AF298F">
        <w:rPr>
          <w:rFonts w:ascii="Times New Roman" w:hAnsi="Times New Roman" w:hint="eastAsia"/>
          <w:sz w:val="24"/>
          <w:szCs w:val="24"/>
        </w:rPr>
        <w:t>[</w:t>
      </w:r>
      <w:r w:rsidR="00512AF1">
        <w:rPr>
          <w:rFonts w:ascii="Times New Roman" w:hAnsi="Times New Roman" w:hint="eastAsia"/>
          <w:sz w:val="24"/>
          <w:szCs w:val="24"/>
        </w:rPr>
        <w:t>1</w:t>
      </w:r>
      <w:r w:rsidR="00E349D1">
        <w:rPr>
          <w:rFonts w:ascii="Times New Roman" w:hAnsi="Times New Roman" w:hint="eastAsia"/>
          <w:sz w:val="24"/>
          <w:szCs w:val="24"/>
        </w:rPr>
        <w:t>0</w:t>
      </w:r>
      <w:r w:rsidR="00AF298F">
        <w:rPr>
          <w:rFonts w:ascii="Times New Roman" w:hAnsi="Times New Roman" w:hint="eastAsia"/>
          <w:sz w:val="24"/>
          <w:szCs w:val="24"/>
        </w:rPr>
        <w:t>] show</w:t>
      </w:r>
      <w:r w:rsidR="00437FC7">
        <w:rPr>
          <w:rFonts w:ascii="Times New Roman" w:hAnsi="Times New Roman" w:hint="eastAsia"/>
          <w:sz w:val="24"/>
          <w:szCs w:val="24"/>
        </w:rPr>
        <w:t xml:space="preserve"> that the trimer has three equivalent sites whereas the tetramer has four inequivalent sites.</w:t>
      </w:r>
    </w:p>
    <w:p w:rsidR="00037399" w:rsidRDefault="00A90659" w:rsidP="00AD1084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8E6242">
        <w:rPr>
          <w:rFonts w:ascii="Times New Roman" w:hAnsi="Times New Roman" w:hint="eastAsia"/>
          <w:sz w:val="24"/>
          <w:szCs w:val="24"/>
        </w:rPr>
        <w:t xml:space="preserve">anthracene </w:t>
      </w:r>
      <w:r>
        <w:rPr>
          <w:rFonts w:ascii="Times New Roman" w:hAnsi="Times New Roman" w:hint="eastAsia"/>
          <w:sz w:val="24"/>
          <w:szCs w:val="24"/>
        </w:rPr>
        <w:t xml:space="preserve">clusters </w:t>
      </w:r>
      <w:r w:rsidR="001940A9">
        <w:rPr>
          <w:rFonts w:ascii="Times New Roman" w:hAnsi="Times New Roman" w:hint="eastAsia"/>
          <w:sz w:val="24"/>
          <w:szCs w:val="24"/>
        </w:rPr>
        <w:t>a</w:t>
      </w:r>
      <w:r w:rsidR="006D3145">
        <w:rPr>
          <w:rFonts w:ascii="Times New Roman" w:hAnsi="Times New Roman" w:hint="eastAsia"/>
          <w:sz w:val="24"/>
          <w:szCs w:val="24"/>
        </w:rPr>
        <w:t>re</w:t>
      </w:r>
      <w:r>
        <w:rPr>
          <w:rFonts w:ascii="Times New Roman" w:hAnsi="Times New Roman" w:hint="eastAsia"/>
          <w:sz w:val="24"/>
          <w:szCs w:val="24"/>
        </w:rPr>
        <w:t xml:space="preserve"> experimentally </w:t>
      </w:r>
      <w:r w:rsidR="00AF298F">
        <w:rPr>
          <w:rFonts w:ascii="Times New Roman" w:hAnsi="Times New Roman" w:hint="eastAsia"/>
          <w:sz w:val="24"/>
          <w:szCs w:val="24"/>
        </w:rPr>
        <w:t>investigated</w:t>
      </w:r>
      <w:r>
        <w:rPr>
          <w:rFonts w:ascii="Times New Roman" w:hAnsi="Times New Roman" w:hint="eastAsia"/>
          <w:sz w:val="24"/>
          <w:szCs w:val="24"/>
        </w:rPr>
        <w:t xml:space="preserve"> in </w:t>
      </w:r>
      <w:r w:rsidR="00374F9B">
        <w:rPr>
          <w:rFonts w:ascii="Times New Roman" w:hAnsi="Times New Roman" w:hint="eastAsia"/>
          <w:sz w:val="24"/>
          <w:szCs w:val="24"/>
        </w:rPr>
        <w:t xml:space="preserve">Refs </w:t>
      </w:r>
      <w:r>
        <w:rPr>
          <w:rFonts w:ascii="Times New Roman" w:hAnsi="Times New Roman" w:hint="eastAsia"/>
          <w:sz w:val="24"/>
          <w:szCs w:val="24"/>
        </w:rPr>
        <w:t>[</w:t>
      </w:r>
      <w:r w:rsidR="00540778">
        <w:rPr>
          <w:rFonts w:ascii="Times New Roman" w:hAnsi="Times New Roman" w:hint="eastAsia"/>
          <w:sz w:val="24"/>
          <w:szCs w:val="24"/>
        </w:rPr>
        <w:t>1</w:t>
      </w:r>
      <w:r w:rsidR="00E349D1"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hint="eastAsia"/>
          <w:sz w:val="24"/>
          <w:szCs w:val="24"/>
        </w:rPr>
        <w:t xml:space="preserve"> 1</w:t>
      </w:r>
      <w:r w:rsidR="00E349D1">
        <w:rPr>
          <w:rFonts w:ascii="Times New Roman" w:hAnsi="Times New Roman" w:hint="eastAsia"/>
          <w:sz w:val="24"/>
          <w:szCs w:val="24"/>
        </w:rPr>
        <w:t>3</w:t>
      </w:r>
      <w:r w:rsidR="007B1F8A">
        <w:rPr>
          <w:rFonts w:ascii="Times New Roman" w:hAnsi="Times New Roman" w:hint="eastAsia"/>
          <w:sz w:val="24"/>
          <w:szCs w:val="24"/>
        </w:rPr>
        <w:t>].  T</w:t>
      </w:r>
      <w:r w:rsidR="006D3145">
        <w:rPr>
          <w:rFonts w:ascii="Times New Roman" w:hAnsi="Times New Roman" w:hint="eastAsia"/>
          <w:sz w:val="24"/>
          <w:szCs w:val="24"/>
        </w:rPr>
        <w:t xml:space="preserve">wo configurations </w:t>
      </w:r>
      <w:r w:rsidR="0042542E">
        <w:rPr>
          <w:rFonts w:ascii="Times New Roman" w:hAnsi="Times New Roman" w:hint="eastAsia"/>
          <w:sz w:val="24"/>
          <w:szCs w:val="24"/>
        </w:rPr>
        <w:t>we</w:t>
      </w:r>
      <w:r w:rsidR="007B1F8A">
        <w:rPr>
          <w:rFonts w:ascii="Times New Roman" w:hAnsi="Times New Roman" w:hint="eastAsia"/>
          <w:sz w:val="24"/>
          <w:szCs w:val="24"/>
        </w:rPr>
        <w:t>re detected for</w:t>
      </w:r>
      <w:r w:rsidR="006D3145">
        <w:rPr>
          <w:rFonts w:ascii="Times New Roman" w:hAnsi="Times New Roman" w:hint="eastAsia"/>
          <w:sz w:val="24"/>
          <w:szCs w:val="24"/>
        </w:rPr>
        <w:t xml:space="preserve"> the jet-cooled dimer </w:t>
      </w:r>
      <w:r w:rsidR="008E6242">
        <w:rPr>
          <w:rFonts w:ascii="Times New Roman" w:hAnsi="Times New Roman" w:hint="eastAsia"/>
          <w:sz w:val="24"/>
          <w:szCs w:val="24"/>
        </w:rPr>
        <w:t>[1</w:t>
      </w:r>
      <w:r w:rsidR="00E349D1">
        <w:rPr>
          <w:rFonts w:ascii="Times New Roman" w:hAnsi="Times New Roman" w:hint="eastAsia"/>
          <w:sz w:val="24"/>
          <w:szCs w:val="24"/>
        </w:rPr>
        <w:t>1</w:t>
      </w:r>
      <w:r w:rsidR="008E6242">
        <w:rPr>
          <w:rFonts w:ascii="Times New Roman" w:hAnsi="Times New Roman" w:hint="eastAsia"/>
          <w:sz w:val="24"/>
          <w:szCs w:val="24"/>
        </w:rPr>
        <w:t>, 1</w:t>
      </w:r>
      <w:r w:rsidR="00E349D1">
        <w:rPr>
          <w:rFonts w:ascii="Times New Roman" w:hAnsi="Times New Roman" w:hint="eastAsia"/>
          <w:sz w:val="24"/>
          <w:szCs w:val="24"/>
        </w:rPr>
        <w:t>2</w:t>
      </w:r>
      <w:r w:rsidR="003628E2">
        <w:rPr>
          <w:rFonts w:ascii="Times New Roman" w:hAnsi="Times New Roman" w:hint="eastAsia"/>
          <w:sz w:val="24"/>
          <w:szCs w:val="24"/>
        </w:rPr>
        <w:t>]</w:t>
      </w:r>
      <w:r w:rsidR="00314B6C">
        <w:rPr>
          <w:rFonts w:ascii="Times New Roman" w:hAnsi="Times New Roman" w:hint="eastAsia"/>
          <w:sz w:val="24"/>
          <w:szCs w:val="24"/>
        </w:rPr>
        <w:t>.  Piuzzi et al. [1</w:t>
      </w:r>
      <w:r w:rsidR="00E349D1">
        <w:rPr>
          <w:rFonts w:ascii="Times New Roman" w:hAnsi="Times New Roman" w:hint="eastAsia"/>
          <w:sz w:val="24"/>
          <w:szCs w:val="24"/>
        </w:rPr>
        <w:t>3</w:t>
      </w:r>
      <w:r w:rsidR="00314B6C">
        <w:rPr>
          <w:rFonts w:ascii="Times New Roman" w:hAnsi="Times New Roman" w:hint="eastAsia"/>
          <w:sz w:val="24"/>
          <w:szCs w:val="24"/>
        </w:rPr>
        <w:t>] revise</w:t>
      </w:r>
      <w:r w:rsidR="00AF3FF1">
        <w:rPr>
          <w:rFonts w:ascii="Times New Roman" w:hAnsi="Times New Roman" w:hint="eastAsia"/>
          <w:sz w:val="24"/>
          <w:szCs w:val="24"/>
        </w:rPr>
        <w:t>d</w:t>
      </w:r>
      <w:r w:rsidR="00314B6C">
        <w:rPr>
          <w:rFonts w:ascii="Times New Roman" w:hAnsi="Times New Roman" w:hint="eastAsia"/>
          <w:sz w:val="24"/>
          <w:szCs w:val="24"/>
        </w:rPr>
        <w:t xml:space="preserve"> </w:t>
      </w:r>
      <w:r w:rsidR="00495E2C">
        <w:rPr>
          <w:rFonts w:ascii="Times New Roman" w:hAnsi="Times New Roman" w:hint="eastAsia"/>
          <w:sz w:val="24"/>
          <w:szCs w:val="24"/>
        </w:rPr>
        <w:t xml:space="preserve">the erroneous assignment of a band </w:t>
      </w:r>
      <w:r w:rsidR="001E5868">
        <w:rPr>
          <w:rFonts w:ascii="Times New Roman" w:hAnsi="Times New Roman" w:hint="eastAsia"/>
          <w:sz w:val="24"/>
          <w:szCs w:val="24"/>
        </w:rPr>
        <w:t xml:space="preserve">in the studies [11, 12] </w:t>
      </w:r>
      <w:r w:rsidR="00495E2C">
        <w:rPr>
          <w:rFonts w:ascii="Times New Roman" w:hAnsi="Times New Roman" w:hint="eastAsia"/>
          <w:sz w:val="24"/>
          <w:szCs w:val="24"/>
        </w:rPr>
        <w:t>and reported the conclusion that</w:t>
      </w:r>
      <w:r w:rsidR="00314B6C">
        <w:rPr>
          <w:rFonts w:ascii="Times New Roman" w:hAnsi="Times New Roman" w:hint="eastAsia"/>
          <w:sz w:val="24"/>
          <w:szCs w:val="24"/>
        </w:rPr>
        <w:t xml:space="preserve"> the dimer exists in only one configuration.  </w:t>
      </w:r>
      <w:r w:rsidR="00AF3FF1">
        <w:rPr>
          <w:rFonts w:ascii="Times New Roman" w:hAnsi="Times New Roman" w:hint="eastAsia"/>
          <w:sz w:val="24"/>
          <w:szCs w:val="24"/>
        </w:rPr>
        <w:t>For the</w:t>
      </w:r>
      <w:r w:rsidR="007B1F8A">
        <w:rPr>
          <w:rFonts w:ascii="Times New Roman" w:hAnsi="Times New Roman" w:hint="eastAsia"/>
          <w:sz w:val="24"/>
          <w:szCs w:val="24"/>
        </w:rPr>
        <w:t xml:space="preserve"> trimer</w:t>
      </w:r>
      <w:r w:rsidR="007A4C08">
        <w:rPr>
          <w:rFonts w:ascii="Times New Roman" w:hAnsi="Times New Roman" w:hint="eastAsia"/>
          <w:sz w:val="24"/>
          <w:szCs w:val="24"/>
        </w:rPr>
        <w:t xml:space="preserve"> [1</w:t>
      </w:r>
      <w:r w:rsidR="00E349D1">
        <w:rPr>
          <w:rFonts w:ascii="Times New Roman" w:hAnsi="Times New Roman" w:hint="eastAsia"/>
          <w:sz w:val="24"/>
          <w:szCs w:val="24"/>
        </w:rPr>
        <w:t>3</w:t>
      </w:r>
      <w:r w:rsidR="007A4C08">
        <w:rPr>
          <w:rFonts w:ascii="Times New Roman" w:hAnsi="Times New Roman" w:hint="eastAsia"/>
          <w:sz w:val="24"/>
          <w:szCs w:val="24"/>
        </w:rPr>
        <w:t>]</w:t>
      </w:r>
      <w:r w:rsidR="00AF3FF1">
        <w:rPr>
          <w:rFonts w:ascii="Times New Roman" w:hAnsi="Times New Roman" w:hint="eastAsia"/>
          <w:sz w:val="24"/>
          <w:szCs w:val="24"/>
        </w:rPr>
        <w:t>, they detected two configurations</w:t>
      </w:r>
      <w:r w:rsidR="006D3145">
        <w:rPr>
          <w:rFonts w:ascii="Times New Roman" w:hAnsi="Times New Roman" w:hint="eastAsia"/>
          <w:sz w:val="24"/>
          <w:szCs w:val="24"/>
        </w:rPr>
        <w:t>.</w:t>
      </w:r>
      <w:r w:rsidR="00D2340A">
        <w:rPr>
          <w:rFonts w:ascii="Times New Roman" w:hAnsi="Times New Roman" w:hint="eastAsia"/>
          <w:sz w:val="24"/>
          <w:szCs w:val="24"/>
        </w:rPr>
        <w:t xml:space="preserve">  </w:t>
      </w:r>
      <w:r w:rsidR="001E5868">
        <w:rPr>
          <w:rFonts w:ascii="Times New Roman" w:hAnsi="Times New Roman" w:hint="eastAsia"/>
          <w:sz w:val="24"/>
          <w:szCs w:val="24"/>
        </w:rPr>
        <w:t>O</w:t>
      </w:r>
      <w:r w:rsidR="00D2340A">
        <w:rPr>
          <w:rFonts w:ascii="Times New Roman" w:hAnsi="Times New Roman" w:hint="eastAsia"/>
          <w:sz w:val="24"/>
          <w:szCs w:val="24"/>
        </w:rPr>
        <w:t xml:space="preserve">ther experimental information </w:t>
      </w:r>
      <w:r w:rsidR="001E5868">
        <w:rPr>
          <w:rFonts w:ascii="Times New Roman" w:hAnsi="Times New Roman" w:hint="eastAsia"/>
          <w:sz w:val="24"/>
          <w:szCs w:val="24"/>
        </w:rPr>
        <w:t>has never been</w:t>
      </w:r>
      <w:r w:rsidR="00D2340A">
        <w:rPr>
          <w:rFonts w:ascii="Times New Roman" w:hAnsi="Times New Roman" w:hint="eastAsia"/>
          <w:sz w:val="24"/>
          <w:szCs w:val="24"/>
        </w:rPr>
        <w:t xml:space="preserve"> available</w:t>
      </w:r>
      <w:r w:rsidR="0042542E">
        <w:rPr>
          <w:rFonts w:ascii="Times New Roman" w:hAnsi="Times New Roman" w:hint="eastAsia"/>
          <w:sz w:val="24"/>
          <w:szCs w:val="24"/>
        </w:rPr>
        <w:t xml:space="preserve"> for the PAH clusters with a few molecules</w:t>
      </w:r>
      <w:r w:rsidR="00D2340A">
        <w:rPr>
          <w:rFonts w:ascii="Times New Roman" w:hAnsi="Times New Roman" w:hint="eastAsia"/>
          <w:sz w:val="24"/>
          <w:szCs w:val="24"/>
        </w:rPr>
        <w:t>.</w:t>
      </w:r>
    </w:p>
    <w:p w:rsidR="00D77CA0" w:rsidRDefault="00DB47D3" w:rsidP="00D77CA0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T</w:t>
      </w:r>
      <w:r w:rsidR="00576468">
        <w:rPr>
          <w:rFonts w:ascii="Times New Roman" w:hAnsi="Times New Roman" w:hint="eastAsia"/>
          <w:sz w:val="24"/>
          <w:szCs w:val="24"/>
        </w:rPr>
        <w:t xml:space="preserve">heoretical investigations on </w:t>
      </w:r>
      <w:r w:rsidR="001E5868">
        <w:rPr>
          <w:rFonts w:ascii="Times New Roman" w:hAnsi="Times New Roman" w:hint="eastAsia"/>
          <w:sz w:val="24"/>
          <w:szCs w:val="24"/>
        </w:rPr>
        <w:t xml:space="preserve">the </w:t>
      </w:r>
      <w:r w:rsidR="006E3878">
        <w:rPr>
          <w:rFonts w:ascii="Times New Roman" w:hAnsi="Times New Roman" w:hint="eastAsia"/>
          <w:sz w:val="24"/>
          <w:szCs w:val="24"/>
        </w:rPr>
        <w:t>PAH</w:t>
      </w:r>
      <w:r w:rsidR="00540778">
        <w:rPr>
          <w:rFonts w:ascii="Times New Roman" w:hAnsi="Times New Roman" w:hint="eastAsia"/>
          <w:sz w:val="24"/>
          <w:szCs w:val="24"/>
        </w:rPr>
        <w:t xml:space="preserve"> clusters a</w:t>
      </w:r>
      <w:r w:rsidR="00576468">
        <w:rPr>
          <w:rFonts w:ascii="Times New Roman" w:hAnsi="Times New Roman" w:hint="eastAsia"/>
          <w:sz w:val="24"/>
          <w:szCs w:val="24"/>
        </w:rPr>
        <w:t xml:space="preserve">re </w:t>
      </w:r>
      <w:r>
        <w:rPr>
          <w:rFonts w:ascii="Times New Roman" w:hAnsi="Times New Roman" w:hint="eastAsia"/>
          <w:sz w:val="24"/>
          <w:szCs w:val="24"/>
        </w:rPr>
        <w:t>limited for naphthalene, anthracene, pyrene, and naphthacene</w:t>
      </w:r>
      <w:r w:rsidR="00576468">
        <w:rPr>
          <w:rFonts w:ascii="Times New Roman" w:hAnsi="Times New Roman" w:hint="eastAsia"/>
          <w:sz w:val="24"/>
          <w:szCs w:val="24"/>
        </w:rPr>
        <w:t xml:space="preserve"> [</w:t>
      </w:r>
      <w:r w:rsidR="00A90659">
        <w:rPr>
          <w:rFonts w:ascii="Times New Roman" w:hAnsi="Times New Roman" w:hint="eastAsia"/>
          <w:sz w:val="24"/>
          <w:szCs w:val="24"/>
        </w:rPr>
        <w:t>1</w:t>
      </w:r>
      <w:r w:rsidR="00E349D1">
        <w:rPr>
          <w:rFonts w:ascii="Times New Roman" w:hAnsi="Times New Roman" w:hint="eastAsia"/>
          <w:sz w:val="24"/>
          <w:szCs w:val="24"/>
        </w:rPr>
        <w:t>3</w:t>
      </w:r>
      <w:r w:rsidR="00576468">
        <w:rPr>
          <w:rFonts w:ascii="Times New Roman" w:hAnsi="Times New Roman" w:hint="eastAsia"/>
          <w:sz w:val="24"/>
          <w:szCs w:val="24"/>
        </w:rPr>
        <w:t xml:space="preserve"> </w:t>
      </w:r>
      <w:r w:rsidR="00576468">
        <w:rPr>
          <w:rFonts w:ascii="Times New Roman" w:hAnsi="Times New Roman"/>
          <w:sz w:val="24"/>
          <w:szCs w:val="24"/>
        </w:rPr>
        <w:t>–</w:t>
      </w:r>
      <w:r w:rsidR="00576468">
        <w:rPr>
          <w:rFonts w:ascii="Times New Roman" w:hAnsi="Times New Roman" w:hint="eastAsia"/>
          <w:sz w:val="24"/>
          <w:szCs w:val="24"/>
        </w:rPr>
        <w:t xml:space="preserve"> </w:t>
      </w:r>
      <w:r w:rsidR="0036528B">
        <w:rPr>
          <w:rFonts w:ascii="Times New Roman" w:hAnsi="Times New Roman" w:hint="eastAsia"/>
          <w:sz w:val="24"/>
          <w:szCs w:val="24"/>
        </w:rPr>
        <w:t>3</w:t>
      </w:r>
      <w:r w:rsidR="00E349D1">
        <w:rPr>
          <w:rFonts w:ascii="Times New Roman" w:hAnsi="Times New Roman" w:hint="eastAsia"/>
          <w:sz w:val="24"/>
          <w:szCs w:val="24"/>
        </w:rPr>
        <w:t>4</w:t>
      </w:r>
      <w:r w:rsidR="00576468">
        <w:rPr>
          <w:rFonts w:ascii="Times New Roman" w:hAnsi="Times New Roman" w:hint="eastAsia"/>
          <w:sz w:val="24"/>
          <w:szCs w:val="24"/>
        </w:rPr>
        <w:t xml:space="preserve">].  </w:t>
      </w:r>
      <w:r>
        <w:rPr>
          <w:rFonts w:ascii="Times New Roman" w:hAnsi="Times New Roman" w:hint="eastAsia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 w:hint="eastAsia"/>
          <w:sz w:val="24"/>
          <w:szCs w:val="24"/>
        </w:rPr>
        <w:t xml:space="preserve">st of the investigations are related to the naphthalene dimer </w:t>
      </w:r>
      <w:r w:rsidR="00E349D1"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 w:hint="eastAsia"/>
          <w:sz w:val="24"/>
          <w:szCs w:val="24"/>
        </w:rPr>
        <w:t xml:space="preserve"> the anthracene dimer.  </w:t>
      </w:r>
      <w:r w:rsidR="00D77CA0" w:rsidRPr="00E709D6">
        <w:rPr>
          <w:rFonts w:ascii="Times New Roman" w:hAnsi="Times New Roman"/>
          <w:sz w:val="24"/>
          <w:szCs w:val="24"/>
        </w:rPr>
        <w:t xml:space="preserve">Ab initio </w:t>
      </w:r>
      <w:r w:rsidR="001E5868">
        <w:rPr>
          <w:rFonts w:ascii="Times New Roman" w:hAnsi="Times New Roman" w:hint="eastAsia"/>
          <w:sz w:val="24"/>
          <w:szCs w:val="24"/>
        </w:rPr>
        <w:t>calculations of the structures of</w:t>
      </w:r>
      <w:r w:rsidR="00D77CA0" w:rsidRPr="00E709D6">
        <w:rPr>
          <w:rFonts w:ascii="Times New Roman" w:hAnsi="Times New Roman"/>
          <w:sz w:val="24"/>
          <w:szCs w:val="24"/>
        </w:rPr>
        <w:t xml:space="preserve"> small clusters (f</w:t>
      </w:r>
      <w:r w:rsidR="007032F2">
        <w:rPr>
          <w:rFonts w:ascii="Times New Roman" w:hAnsi="Times New Roman" w:hint="eastAsia"/>
          <w:sz w:val="24"/>
          <w:szCs w:val="24"/>
        </w:rPr>
        <w:t>our</w:t>
      </w:r>
      <w:r w:rsidR="00D77CA0" w:rsidRPr="00E709D6">
        <w:rPr>
          <w:rFonts w:ascii="Times New Roman" w:hAnsi="Times New Roman"/>
          <w:sz w:val="24"/>
          <w:szCs w:val="24"/>
        </w:rPr>
        <w:t xml:space="preserve"> or less molecules) </w:t>
      </w:r>
      <w:r w:rsidR="00ED6030">
        <w:rPr>
          <w:rFonts w:ascii="Times New Roman" w:hAnsi="Times New Roman" w:hint="eastAsia"/>
          <w:sz w:val="24"/>
          <w:szCs w:val="24"/>
        </w:rPr>
        <w:t>a</w:t>
      </w:r>
      <w:r w:rsidR="001E5868">
        <w:rPr>
          <w:rFonts w:ascii="Times New Roman" w:hAnsi="Times New Roman" w:hint="eastAsia"/>
          <w:sz w:val="24"/>
          <w:szCs w:val="24"/>
        </w:rPr>
        <w:t>re reported</w:t>
      </w:r>
      <w:r w:rsidR="00D77CA0" w:rsidRPr="00E709D6">
        <w:rPr>
          <w:rFonts w:ascii="Times New Roman" w:hAnsi="Times New Roman"/>
          <w:sz w:val="24"/>
          <w:szCs w:val="24"/>
        </w:rPr>
        <w:t xml:space="preserve">.  </w:t>
      </w:r>
      <w:r w:rsidR="007032F2">
        <w:rPr>
          <w:rFonts w:ascii="Times New Roman" w:hAnsi="Times New Roman" w:hint="eastAsia"/>
          <w:sz w:val="24"/>
          <w:szCs w:val="24"/>
        </w:rPr>
        <w:t>Geometr</w:t>
      </w:r>
      <w:r w:rsidR="00E349D1">
        <w:rPr>
          <w:rFonts w:ascii="Times New Roman" w:hAnsi="Times New Roman" w:hint="eastAsia"/>
          <w:sz w:val="24"/>
          <w:szCs w:val="24"/>
        </w:rPr>
        <w:t>ie</w:t>
      </w:r>
      <w:r w:rsidR="007032F2">
        <w:rPr>
          <w:rFonts w:ascii="Times New Roman" w:hAnsi="Times New Roman" w:hint="eastAsia"/>
          <w:sz w:val="24"/>
          <w:szCs w:val="24"/>
        </w:rPr>
        <w:t xml:space="preserve">s of larger clusters </w:t>
      </w:r>
      <w:r w:rsidR="00E349D1">
        <w:rPr>
          <w:rFonts w:ascii="Times New Roman" w:hAnsi="Times New Roman" w:hint="eastAsia"/>
          <w:sz w:val="24"/>
          <w:szCs w:val="24"/>
        </w:rPr>
        <w:t>are obtained with</w:t>
      </w:r>
      <w:r w:rsidR="007032F2">
        <w:rPr>
          <w:rFonts w:ascii="Times New Roman" w:hAnsi="Times New Roman" w:hint="eastAsia"/>
          <w:sz w:val="24"/>
          <w:szCs w:val="24"/>
        </w:rPr>
        <w:t xml:space="preserve"> model potentials</w:t>
      </w:r>
      <w:r w:rsidR="007D1924">
        <w:rPr>
          <w:rFonts w:ascii="Times New Roman" w:hAnsi="Times New Roman" w:hint="eastAsia"/>
          <w:sz w:val="24"/>
          <w:szCs w:val="24"/>
        </w:rPr>
        <w:t>;</w:t>
      </w:r>
      <w:r w:rsidR="007032F2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="007032F2">
        <w:rPr>
          <w:rFonts w:ascii="Times New Roman" w:hAnsi="Times New Roman" w:hint="eastAsia"/>
          <w:sz w:val="24"/>
          <w:szCs w:val="24"/>
        </w:rPr>
        <w:t>he maximum cluster size in the literature is six for naphthalene and anthracene</w:t>
      </w:r>
      <w:r w:rsidR="00540778">
        <w:rPr>
          <w:rFonts w:ascii="Times New Roman" w:hAnsi="Times New Roman" w:hint="eastAsia"/>
          <w:sz w:val="24"/>
          <w:szCs w:val="24"/>
        </w:rPr>
        <w:t xml:space="preserve"> clusters</w:t>
      </w:r>
      <w:r w:rsidR="007D1924">
        <w:rPr>
          <w:rFonts w:ascii="Times New Roman" w:hAnsi="Times New Roman" w:hint="eastAsia"/>
          <w:sz w:val="24"/>
          <w:szCs w:val="24"/>
        </w:rPr>
        <w:t xml:space="preserve"> [13, 27]</w:t>
      </w:r>
      <w:r w:rsidR="007032F2">
        <w:rPr>
          <w:rFonts w:ascii="Times New Roman" w:hAnsi="Times New Roman" w:hint="eastAsia"/>
          <w:sz w:val="24"/>
          <w:szCs w:val="24"/>
        </w:rPr>
        <w:t>.</w:t>
      </w:r>
      <w:r w:rsidR="00CE0FE2">
        <w:rPr>
          <w:rFonts w:ascii="Times New Roman" w:hAnsi="Times New Roman" w:hint="eastAsia"/>
          <w:sz w:val="24"/>
          <w:szCs w:val="24"/>
        </w:rPr>
        <w:t xml:space="preserve">  </w:t>
      </w:r>
      <w:r w:rsidR="00530FF9">
        <w:rPr>
          <w:rFonts w:ascii="Times New Roman" w:hAnsi="Times New Roman" w:hint="eastAsia"/>
          <w:sz w:val="24"/>
          <w:szCs w:val="24"/>
        </w:rPr>
        <w:t>Since</w:t>
      </w:r>
      <w:r w:rsidR="007D1924">
        <w:rPr>
          <w:rFonts w:ascii="Times New Roman" w:hAnsi="Times New Roman" w:hint="eastAsia"/>
          <w:sz w:val="24"/>
          <w:szCs w:val="24"/>
        </w:rPr>
        <w:t xml:space="preserve"> t</w:t>
      </w:r>
      <w:r w:rsidR="00540778">
        <w:rPr>
          <w:rFonts w:ascii="Times New Roman" w:hAnsi="Times New Roman" w:hint="eastAsia"/>
          <w:sz w:val="24"/>
          <w:szCs w:val="24"/>
        </w:rPr>
        <w:t xml:space="preserve">he </w:t>
      </w:r>
      <w:r w:rsidR="00CE0FE2">
        <w:rPr>
          <w:rFonts w:ascii="Times New Roman" w:hAnsi="Times New Roman" w:hint="eastAsia"/>
          <w:sz w:val="24"/>
          <w:szCs w:val="24"/>
        </w:rPr>
        <w:t xml:space="preserve">data reported previously </w:t>
      </w:r>
      <w:r w:rsidR="0042542E">
        <w:rPr>
          <w:rFonts w:ascii="Times New Roman" w:hAnsi="Times New Roman" w:hint="eastAsia"/>
          <w:sz w:val="24"/>
          <w:szCs w:val="24"/>
        </w:rPr>
        <w:t>we</w:t>
      </w:r>
      <w:r w:rsidR="0086122F">
        <w:rPr>
          <w:rFonts w:ascii="Times New Roman" w:hAnsi="Times New Roman" w:hint="eastAsia"/>
          <w:sz w:val="24"/>
          <w:szCs w:val="24"/>
        </w:rPr>
        <w:t xml:space="preserve">re </w:t>
      </w:r>
      <w:r w:rsidR="007B1F8A">
        <w:rPr>
          <w:rFonts w:ascii="Times New Roman" w:hAnsi="Times New Roman" w:hint="eastAsia"/>
          <w:sz w:val="24"/>
          <w:szCs w:val="24"/>
        </w:rPr>
        <w:t>insufficient</w:t>
      </w:r>
      <w:r w:rsidR="0086122F">
        <w:rPr>
          <w:rFonts w:ascii="Times New Roman" w:hAnsi="Times New Roman" w:hint="eastAsia"/>
          <w:sz w:val="24"/>
          <w:szCs w:val="24"/>
        </w:rPr>
        <w:t xml:space="preserve"> to</w:t>
      </w:r>
      <w:r w:rsidR="00540778">
        <w:rPr>
          <w:rFonts w:ascii="Times New Roman" w:hAnsi="Times New Roman" w:hint="eastAsia"/>
          <w:sz w:val="24"/>
          <w:szCs w:val="24"/>
        </w:rPr>
        <w:t xml:space="preserve"> </w:t>
      </w:r>
      <w:r w:rsidR="0086122F">
        <w:rPr>
          <w:rFonts w:ascii="Times New Roman" w:hAnsi="Times New Roman" w:hint="eastAsia"/>
          <w:sz w:val="24"/>
          <w:szCs w:val="24"/>
        </w:rPr>
        <w:t xml:space="preserve">discuss structural features of </w:t>
      </w:r>
      <w:r w:rsidR="00D2340A">
        <w:rPr>
          <w:rFonts w:ascii="Times New Roman" w:hAnsi="Times New Roman" w:hint="eastAsia"/>
          <w:sz w:val="24"/>
          <w:szCs w:val="24"/>
        </w:rPr>
        <w:t xml:space="preserve">the </w:t>
      </w:r>
      <w:r w:rsidR="0086122F">
        <w:rPr>
          <w:rFonts w:ascii="Times New Roman" w:hAnsi="Times New Roman" w:hint="eastAsia"/>
          <w:sz w:val="24"/>
          <w:szCs w:val="24"/>
        </w:rPr>
        <w:t>PAH clusters</w:t>
      </w:r>
      <w:r w:rsidR="00530FF9">
        <w:rPr>
          <w:rFonts w:ascii="Times New Roman" w:hAnsi="Times New Roman" w:hint="eastAsia"/>
          <w:sz w:val="24"/>
          <w:szCs w:val="24"/>
        </w:rPr>
        <w:t>,</w:t>
      </w:r>
      <w:r w:rsidR="007D1924">
        <w:rPr>
          <w:rFonts w:ascii="Times New Roman" w:hAnsi="Times New Roman" w:hint="eastAsia"/>
          <w:sz w:val="24"/>
          <w:szCs w:val="24"/>
        </w:rPr>
        <w:t xml:space="preserve"> t</w:t>
      </w:r>
      <w:r w:rsidR="00CE0FE2">
        <w:rPr>
          <w:rFonts w:ascii="Times New Roman" w:hAnsi="Times New Roman" w:hint="eastAsia"/>
          <w:sz w:val="24"/>
          <w:szCs w:val="24"/>
        </w:rPr>
        <w:t>he present author optimize</w:t>
      </w:r>
      <w:r w:rsidR="007D1924">
        <w:rPr>
          <w:rFonts w:ascii="Times New Roman" w:hAnsi="Times New Roman" w:hint="eastAsia"/>
          <w:sz w:val="24"/>
          <w:szCs w:val="24"/>
        </w:rPr>
        <w:t>d</w:t>
      </w:r>
      <w:r w:rsidR="00CE0FE2">
        <w:rPr>
          <w:rFonts w:ascii="Times New Roman" w:hAnsi="Times New Roman" w:hint="eastAsia"/>
          <w:sz w:val="24"/>
          <w:szCs w:val="24"/>
        </w:rPr>
        <w:t xml:space="preserve"> the </w:t>
      </w:r>
      <w:r w:rsidR="00CE0FE2" w:rsidRPr="00E709D6">
        <w:rPr>
          <w:rFonts w:ascii="Times New Roman" w:hAnsi="Times New Roman"/>
          <w:sz w:val="24"/>
          <w:szCs w:val="24"/>
        </w:rPr>
        <w:t>geometr</w:t>
      </w:r>
      <w:r w:rsidR="00CE0FE2">
        <w:rPr>
          <w:rFonts w:ascii="Times New Roman" w:hAnsi="Times New Roman" w:hint="eastAsia"/>
          <w:sz w:val="24"/>
          <w:szCs w:val="24"/>
        </w:rPr>
        <w:t>ies</w:t>
      </w:r>
      <w:r w:rsidR="00CE0FE2" w:rsidRPr="00E709D6">
        <w:rPr>
          <w:rFonts w:ascii="Times New Roman" w:hAnsi="Times New Roman"/>
          <w:sz w:val="24"/>
          <w:szCs w:val="24"/>
        </w:rPr>
        <w:t xml:space="preserve"> of </w:t>
      </w:r>
      <w:r w:rsidR="00CE0FE2">
        <w:rPr>
          <w:rFonts w:ascii="Times New Roman" w:hAnsi="Times New Roman" w:hint="eastAsia"/>
          <w:sz w:val="24"/>
          <w:szCs w:val="24"/>
        </w:rPr>
        <w:t xml:space="preserve">the PAH </w:t>
      </w:r>
      <w:r w:rsidR="00CE0FE2" w:rsidRPr="00E709D6">
        <w:rPr>
          <w:rFonts w:ascii="Times New Roman" w:hAnsi="Times New Roman"/>
          <w:sz w:val="24"/>
          <w:szCs w:val="24"/>
        </w:rPr>
        <w:t>clusters with</w:t>
      </w:r>
      <w:r w:rsidR="00CE0FE2">
        <w:rPr>
          <w:rFonts w:ascii="Times New Roman" w:hAnsi="Times New Roman" w:hint="eastAsia"/>
          <w:sz w:val="24"/>
          <w:szCs w:val="24"/>
        </w:rPr>
        <w:t xml:space="preserve"> the </w:t>
      </w:r>
      <w:r w:rsidR="00CE0FE2" w:rsidRPr="00E709D6">
        <w:rPr>
          <w:rFonts w:ascii="Times New Roman" w:hAnsi="Times New Roman"/>
          <w:sz w:val="24"/>
          <w:szCs w:val="24"/>
        </w:rPr>
        <w:t xml:space="preserve">all-atom </w:t>
      </w:r>
      <w:r w:rsidR="00CE0FE2">
        <w:rPr>
          <w:rFonts w:ascii="Times New Roman" w:hAnsi="Times New Roman" w:hint="eastAsia"/>
          <w:sz w:val="24"/>
          <w:szCs w:val="24"/>
        </w:rPr>
        <w:t>OPLS (OPLS-AA) potential</w:t>
      </w:r>
      <w:r w:rsidR="00B64B9B">
        <w:rPr>
          <w:rFonts w:ascii="Times New Roman" w:hAnsi="Times New Roman" w:hint="eastAsia"/>
          <w:sz w:val="24"/>
          <w:szCs w:val="24"/>
        </w:rPr>
        <w:t xml:space="preserve"> [2]</w:t>
      </w:r>
      <w:r w:rsidR="00CE0FE2" w:rsidRPr="00E709D6">
        <w:rPr>
          <w:rFonts w:ascii="Times New Roman" w:hAnsi="Times New Roman"/>
          <w:sz w:val="24"/>
          <w:szCs w:val="24"/>
        </w:rPr>
        <w:t>.</w:t>
      </w:r>
      <w:r w:rsidR="00CE0FE2">
        <w:rPr>
          <w:rFonts w:ascii="Times New Roman" w:hAnsi="Times New Roman" w:hint="eastAsia"/>
          <w:sz w:val="24"/>
          <w:szCs w:val="24"/>
        </w:rPr>
        <w:t xml:space="preserve">  </w:t>
      </w:r>
      <w:r w:rsidR="007032F2" w:rsidRPr="00E709D6">
        <w:rPr>
          <w:rFonts w:ascii="Times New Roman" w:hAnsi="Times New Roman"/>
          <w:sz w:val="24"/>
          <w:szCs w:val="24"/>
        </w:rPr>
        <w:t xml:space="preserve">The </w:t>
      </w:r>
      <w:r w:rsidR="007032F2">
        <w:rPr>
          <w:rFonts w:ascii="Times New Roman" w:hAnsi="Times New Roman" w:hint="eastAsia"/>
          <w:sz w:val="24"/>
          <w:szCs w:val="24"/>
        </w:rPr>
        <w:t xml:space="preserve">present study is </w:t>
      </w:r>
      <w:r w:rsidR="00AE2783">
        <w:rPr>
          <w:rFonts w:ascii="Times New Roman" w:hAnsi="Times New Roman" w:hint="eastAsia"/>
          <w:sz w:val="24"/>
          <w:szCs w:val="24"/>
        </w:rPr>
        <w:t xml:space="preserve">aimed at </w:t>
      </w:r>
      <w:r w:rsidR="007032F2">
        <w:rPr>
          <w:rFonts w:ascii="Times New Roman" w:hAnsi="Times New Roman" w:hint="eastAsia"/>
          <w:sz w:val="24"/>
          <w:szCs w:val="24"/>
        </w:rPr>
        <w:t>examin</w:t>
      </w:r>
      <w:r w:rsidR="00AE2783">
        <w:rPr>
          <w:rFonts w:ascii="Times New Roman" w:hAnsi="Times New Roman" w:hint="eastAsia"/>
          <w:sz w:val="24"/>
          <w:szCs w:val="24"/>
        </w:rPr>
        <w:t>ing</w:t>
      </w:r>
      <w:r w:rsidR="007032F2">
        <w:rPr>
          <w:rFonts w:ascii="Times New Roman" w:hAnsi="Times New Roman" w:hint="eastAsia"/>
          <w:sz w:val="24"/>
          <w:szCs w:val="24"/>
        </w:rPr>
        <w:t xml:space="preserve"> structure growth sequences of the </w:t>
      </w:r>
      <w:r w:rsidR="00FE2C30">
        <w:rPr>
          <w:rFonts w:ascii="Times New Roman" w:hAnsi="Times New Roman" w:hint="eastAsia"/>
          <w:sz w:val="24"/>
          <w:szCs w:val="24"/>
        </w:rPr>
        <w:t xml:space="preserve">PAH </w:t>
      </w:r>
      <w:r w:rsidR="007032F2">
        <w:rPr>
          <w:rFonts w:ascii="Times New Roman" w:hAnsi="Times New Roman" w:hint="eastAsia"/>
          <w:sz w:val="24"/>
          <w:szCs w:val="24"/>
        </w:rPr>
        <w:t>clusters</w:t>
      </w:r>
      <w:r w:rsidR="00CE0FE2" w:rsidRPr="00CE0FE2">
        <w:rPr>
          <w:rFonts w:ascii="Times New Roman" w:hAnsi="Times New Roman"/>
          <w:sz w:val="24"/>
          <w:szCs w:val="24"/>
        </w:rPr>
        <w:t xml:space="preserve"> </w:t>
      </w:r>
      <w:r w:rsidR="00CE0FE2" w:rsidRPr="00E709D6">
        <w:rPr>
          <w:rFonts w:ascii="Times New Roman" w:hAnsi="Times New Roman"/>
          <w:sz w:val="24"/>
          <w:szCs w:val="24"/>
        </w:rPr>
        <w:t>with</w:t>
      </w:r>
      <w:r w:rsidR="00CE0FE2">
        <w:rPr>
          <w:rFonts w:ascii="Times New Roman" w:hAnsi="Times New Roman" w:hint="eastAsia"/>
          <w:sz w:val="24"/>
          <w:szCs w:val="24"/>
        </w:rPr>
        <w:t xml:space="preserve"> up to 10 molecules</w:t>
      </w:r>
      <w:r w:rsidR="007032F2">
        <w:rPr>
          <w:rFonts w:ascii="Times New Roman" w:hAnsi="Times New Roman" w:hint="eastAsia"/>
          <w:sz w:val="24"/>
          <w:szCs w:val="24"/>
        </w:rPr>
        <w:t>.</w:t>
      </w:r>
    </w:p>
    <w:p w:rsidR="00FE2C30" w:rsidRDefault="00FE2C30" w:rsidP="00AA7E63">
      <w:pPr>
        <w:snapToGrid w:val="0"/>
        <w:jc w:val="left"/>
        <w:rPr>
          <w:rFonts w:ascii="Times New Roman" w:hAnsi="Times New Roman"/>
          <w:sz w:val="24"/>
          <w:szCs w:val="24"/>
        </w:rPr>
      </w:pPr>
    </w:p>
    <w:p w:rsidR="00FE2C30" w:rsidRDefault="00121C47" w:rsidP="000008C1">
      <w:pPr>
        <w:snapToGrid w:val="0"/>
        <w:spacing w:line="480" w:lineRule="auto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 xml:space="preserve">2.  </w:t>
      </w:r>
      <w:r w:rsidR="00FE2C30">
        <w:rPr>
          <w:rFonts w:ascii="Times New Roman" w:hAnsi="Times New Roman" w:hint="eastAsia"/>
          <w:b/>
          <w:sz w:val="28"/>
          <w:szCs w:val="28"/>
        </w:rPr>
        <w:t>Calculation</w:t>
      </w:r>
    </w:p>
    <w:p w:rsidR="0079196F" w:rsidRDefault="00FE2C30" w:rsidP="000008C1">
      <w:pPr>
        <w:snapToGrid w:val="0"/>
        <w:spacing w:line="480" w:lineRule="auto"/>
        <w:jc w:val="left"/>
        <w:rPr>
          <w:rFonts w:ascii="Times New Roman" w:hAnsi="Times New Roman"/>
          <w:i/>
          <w:sz w:val="24"/>
          <w:szCs w:val="28"/>
        </w:rPr>
      </w:pPr>
      <w:r w:rsidRPr="00FE2C30">
        <w:rPr>
          <w:rFonts w:ascii="Times New Roman" w:hAnsi="Times New Roman" w:hint="eastAsia"/>
          <w:i/>
          <w:sz w:val="24"/>
          <w:szCs w:val="28"/>
        </w:rPr>
        <w:t xml:space="preserve">2.1  </w:t>
      </w:r>
      <w:r w:rsidR="00121C47" w:rsidRPr="00FE2C30">
        <w:rPr>
          <w:rFonts w:ascii="Times New Roman" w:hAnsi="Times New Roman"/>
          <w:i/>
          <w:sz w:val="24"/>
          <w:szCs w:val="28"/>
        </w:rPr>
        <w:t>Intermolecular potential</w:t>
      </w:r>
    </w:p>
    <w:p w:rsidR="00C43115" w:rsidRPr="00520C00" w:rsidRDefault="001E037F" w:rsidP="00A53675">
      <w:pPr>
        <w:snapToGrid w:val="0"/>
        <w:spacing w:line="480" w:lineRule="auto"/>
        <w:ind w:firstLineChars="170" w:firstLine="408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D90FD6">
        <w:rPr>
          <w:rFonts w:ascii="Times New Roman" w:hAnsi="Times New Roman" w:hint="eastAsia"/>
          <w:sz w:val="24"/>
          <w:szCs w:val="24"/>
        </w:rPr>
        <w:t xml:space="preserve">OPLS-AA </w:t>
      </w:r>
      <w:r w:rsidR="00B64B9B">
        <w:rPr>
          <w:rFonts w:ascii="Times New Roman" w:hAnsi="Times New Roman" w:hint="eastAsia"/>
          <w:sz w:val="24"/>
          <w:szCs w:val="24"/>
        </w:rPr>
        <w:t xml:space="preserve">potential [2] </w:t>
      </w:r>
      <w:r w:rsidR="00731B21">
        <w:rPr>
          <w:rFonts w:ascii="Times New Roman" w:hAnsi="Times New Roman" w:hint="eastAsia"/>
          <w:sz w:val="24"/>
          <w:szCs w:val="24"/>
        </w:rPr>
        <w:t>w</w:t>
      </w:r>
      <w:r w:rsidR="00C41282">
        <w:rPr>
          <w:rFonts w:ascii="Times New Roman" w:hAnsi="Times New Roman" w:hint="eastAsia"/>
          <w:sz w:val="24"/>
          <w:szCs w:val="24"/>
        </w:rPr>
        <w:t>as</w:t>
      </w:r>
      <w:r w:rsidR="00731B21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used</w:t>
      </w:r>
      <w:r w:rsidR="00731B21">
        <w:rPr>
          <w:rFonts w:ascii="Times New Roman" w:hAnsi="Times New Roman" w:hint="eastAsia"/>
          <w:sz w:val="24"/>
          <w:szCs w:val="24"/>
        </w:rPr>
        <w:t xml:space="preserve"> in the present study</w:t>
      </w:r>
      <w:r w:rsidR="00614F41">
        <w:rPr>
          <w:rFonts w:ascii="Times New Roman" w:hAnsi="Times New Roman" w:hint="eastAsia"/>
          <w:sz w:val="24"/>
          <w:szCs w:val="24"/>
        </w:rPr>
        <w:t xml:space="preserve"> after the study on the benzene clusters [1]</w:t>
      </w:r>
      <w:r w:rsidR="00DA70E4">
        <w:rPr>
          <w:rFonts w:ascii="Times New Roman" w:hAnsi="Times New Roman" w:hint="eastAsia"/>
          <w:sz w:val="24"/>
          <w:szCs w:val="24"/>
        </w:rPr>
        <w:t xml:space="preserve">.  </w:t>
      </w:r>
      <w:r w:rsidR="007D63F9">
        <w:rPr>
          <w:rFonts w:ascii="Times New Roman" w:hAnsi="Times New Roman" w:hint="eastAsia"/>
          <w:sz w:val="24"/>
          <w:szCs w:val="24"/>
        </w:rPr>
        <w:t>T</w:t>
      </w:r>
      <w:r w:rsidR="00C43115" w:rsidRPr="00520C00">
        <w:rPr>
          <w:rFonts w:ascii="Times New Roman" w:hAnsi="Times New Roman"/>
          <w:sz w:val="24"/>
          <w:szCs w:val="24"/>
        </w:rPr>
        <w:t xml:space="preserve">he potential energy of </w:t>
      </w:r>
      <w:r w:rsidR="0086122F">
        <w:rPr>
          <w:rFonts w:ascii="Times New Roman" w:hAnsi="Times New Roman" w:hint="eastAsia"/>
          <w:sz w:val="24"/>
          <w:szCs w:val="24"/>
        </w:rPr>
        <w:t xml:space="preserve">the </w:t>
      </w:r>
      <w:r w:rsidR="0086122F">
        <w:rPr>
          <w:rFonts w:ascii="Times New Roman" w:hAnsi="Times New Roman" w:hint="eastAsia"/>
          <w:i/>
          <w:sz w:val="24"/>
          <w:szCs w:val="24"/>
        </w:rPr>
        <w:t>n</w:t>
      </w:r>
      <w:r w:rsidR="0086122F">
        <w:rPr>
          <w:rFonts w:ascii="Times New Roman" w:hAnsi="Times New Roman" w:hint="eastAsia"/>
          <w:sz w:val="24"/>
          <w:szCs w:val="24"/>
        </w:rPr>
        <w:t>-molecule cluster</w:t>
      </w:r>
      <w:r w:rsidR="00C43115" w:rsidRPr="00520C00">
        <w:rPr>
          <w:rFonts w:ascii="Times New Roman" w:hAnsi="Times New Roman"/>
          <w:sz w:val="24"/>
          <w:szCs w:val="24"/>
        </w:rPr>
        <w:t xml:space="preserve"> takes the pairwise-additive form:</w:t>
      </w:r>
    </w:p>
    <w:p w:rsidR="00C43115" w:rsidRPr="00520C00" w:rsidRDefault="00D90F8E" w:rsidP="00C43115">
      <w:pPr>
        <w:tabs>
          <w:tab w:val="left" w:pos="7980"/>
        </w:tabs>
        <w:snapToGrid w:val="0"/>
        <w:spacing w:line="480" w:lineRule="auto"/>
        <w:ind w:firstLineChars="354" w:firstLine="850"/>
        <w:jc w:val="left"/>
        <w:rPr>
          <w:rFonts w:ascii="Times New Roman" w:hAnsi="Times New Roman"/>
          <w:sz w:val="24"/>
          <w:szCs w:val="24"/>
        </w:rPr>
      </w:pPr>
      <w:r w:rsidRPr="00520C00">
        <w:rPr>
          <w:rFonts w:ascii="Times New Roman" w:hAnsi="Times New Roman"/>
          <w:position w:val="-30"/>
          <w:sz w:val="24"/>
          <w:szCs w:val="24"/>
        </w:rPr>
        <w:object w:dxaOrig="19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2pt;height:35.2pt" o:ole="">
            <v:imagedata r:id="rId8" o:title=""/>
          </v:shape>
          <o:OLEObject Type="Embed" ProgID="Equation.3" ShapeID="_x0000_i1025" DrawAspect="Content" ObjectID="_1442241504" r:id="rId9"/>
        </w:object>
      </w:r>
      <w:r w:rsidR="00C43115" w:rsidRPr="00520C00">
        <w:rPr>
          <w:rFonts w:ascii="Times New Roman" w:hAnsi="Times New Roman"/>
          <w:sz w:val="24"/>
          <w:szCs w:val="24"/>
        </w:rPr>
        <w:tab/>
        <w:t>(1)</w:t>
      </w:r>
      <w:r w:rsidR="00BD03CD" w:rsidRPr="00520C00">
        <w:rPr>
          <w:rFonts w:ascii="Times New Roman" w:hAnsi="Times New Roman"/>
          <w:sz w:val="24"/>
          <w:szCs w:val="24"/>
        </w:rPr>
        <w:fldChar w:fldCharType="begin"/>
      </w:r>
      <w:r w:rsidR="00C43115" w:rsidRPr="00520C00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m:rPr>
            <m:sty m:val="p"/>
          </m:rPr>
          <w:rPr>
            <w:rFonts w:ascii="Cambria Math" w:hAnsi="Times New Roman"/>
            <w:sz w:val="24"/>
            <w:szCs w:val="24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hAnsi="Times New Roman"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  <m:sup/>
          <m:e>
            <m:nary>
              <m:naryPr>
                <m:chr m:val="∑"/>
                <m:limLoc m:val="undOvr"/>
                <m:supHide m:val="on"/>
                <m:ctrlPr>
                  <w:rPr>
                    <w:rFonts w:ascii="Cambria Math" w:hAnsi="Times New Roman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</m:e>
            </m:nary>
          </m:e>
        </m:nary>
      </m:oMath>
      <w:r w:rsidR="00C43115" w:rsidRPr="00520C00">
        <w:rPr>
          <w:rFonts w:ascii="Times New Roman" w:hAnsi="Times New Roman"/>
          <w:sz w:val="24"/>
          <w:szCs w:val="24"/>
        </w:rPr>
        <w:instrText xml:space="preserve"> </w:instrText>
      </w:r>
      <w:r w:rsidR="00BD03CD" w:rsidRPr="00520C00">
        <w:rPr>
          <w:rFonts w:ascii="Times New Roman" w:hAnsi="Times New Roman"/>
          <w:sz w:val="24"/>
          <w:szCs w:val="24"/>
        </w:rPr>
        <w:fldChar w:fldCharType="end"/>
      </w:r>
    </w:p>
    <w:p w:rsidR="00C43115" w:rsidRDefault="00C43115" w:rsidP="00A53675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20C00">
        <w:rPr>
          <w:rFonts w:ascii="Times New Roman" w:hAnsi="Times New Roman"/>
          <w:sz w:val="24"/>
          <w:szCs w:val="24"/>
        </w:rPr>
        <w:t xml:space="preserve">Here </w:t>
      </w:r>
      <w:r w:rsidRPr="00520C00">
        <w:rPr>
          <w:rFonts w:ascii="Times New Roman" w:hAnsi="Times New Roman"/>
          <w:i/>
          <w:sz w:val="24"/>
          <w:szCs w:val="24"/>
        </w:rPr>
        <w:t>V</w:t>
      </w:r>
      <w:r w:rsidRPr="00520C00">
        <w:rPr>
          <w:rFonts w:ascii="Times New Roman" w:hAnsi="Times New Roman"/>
          <w:sz w:val="24"/>
          <w:szCs w:val="24"/>
        </w:rPr>
        <w:t>(</w:t>
      </w:r>
      <w:r w:rsidRPr="00520C00">
        <w:rPr>
          <w:rFonts w:ascii="Times New Roman" w:hAnsi="Times New Roman"/>
          <w:i/>
          <w:sz w:val="24"/>
          <w:szCs w:val="24"/>
        </w:rPr>
        <w:t>i</w:t>
      </w:r>
      <w:r w:rsidRPr="00520C00">
        <w:rPr>
          <w:rFonts w:ascii="Times New Roman" w:hAnsi="Times New Roman"/>
          <w:sz w:val="24"/>
          <w:szCs w:val="24"/>
        </w:rPr>
        <w:t xml:space="preserve">, </w:t>
      </w:r>
      <w:r w:rsidRPr="00520C00">
        <w:rPr>
          <w:rFonts w:ascii="Times New Roman" w:hAnsi="Times New Roman"/>
          <w:i/>
          <w:sz w:val="24"/>
          <w:szCs w:val="24"/>
        </w:rPr>
        <w:t>j</w:t>
      </w:r>
      <w:r w:rsidRPr="00520C0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 denotes</w:t>
      </w:r>
      <w:r w:rsidRPr="00520C00">
        <w:rPr>
          <w:rFonts w:ascii="Times New Roman" w:hAnsi="Times New Roman"/>
          <w:sz w:val="24"/>
          <w:szCs w:val="24"/>
        </w:rPr>
        <w:t xml:space="preserve"> the potential energy between molecules </w:t>
      </w:r>
      <w:r w:rsidRPr="00520C00">
        <w:rPr>
          <w:rFonts w:ascii="Times New Roman" w:hAnsi="Times New Roman"/>
          <w:i/>
          <w:sz w:val="24"/>
          <w:szCs w:val="24"/>
        </w:rPr>
        <w:t>i</w:t>
      </w:r>
      <w:r w:rsidRPr="00520C00">
        <w:rPr>
          <w:rFonts w:ascii="Times New Roman" w:hAnsi="Times New Roman"/>
          <w:sz w:val="24"/>
          <w:szCs w:val="24"/>
        </w:rPr>
        <w:t xml:space="preserve"> and </w:t>
      </w:r>
      <w:r w:rsidRPr="00520C00">
        <w:rPr>
          <w:rFonts w:ascii="Times New Roman" w:hAnsi="Times New Roman"/>
          <w:i/>
          <w:sz w:val="24"/>
          <w:szCs w:val="24"/>
        </w:rPr>
        <w:t>j</w:t>
      </w:r>
      <w:r w:rsidR="00A53675">
        <w:rPr>
          <w:rFonts w:ascii="Times New Roman" w:hAnsi="Times New Roman" w:hint="eastAsia"/>
          <w:sz w:val="24"/>
          <w:szCs w:val="24"/>
        </w:rPr>
        <w:t>.  In the OPLS</w:t>
      </w:r>
      <w:r w:rsidR="00D90FD6">
        <w:rPr>
          <w:rFonts w:ascii="Times New Roman" w:hAnsi="Times New Roman" w:hint="eastAsia"/>
          <w:sz w:val="24"/>
          <w:szCs w:val="24"/>
        </w:rPr>
        <w:t>-AA</w:t>
      </w:r>
      <w:r w:rsidR="00A53675">
        <w:rPr>
          <w:rFonts w:ascii="Times New Roman" w:hAnsi="Times New Roman" w:hint="eastAsia"/>
          <w:sz w:val="24"/>
          <w:szCs w:val="24"/>
        </w:rPr>
        <w:t xml:space="preserve"> model</w:t>
      </w:r>
      <w:r w:rsidR="008F2D68">
        <w:rPr>
          <w:rFonts w:ascii="Times New Roman" w:hAnsi="Times New Roman" w:hint="eastAsia"/>
          <w:sz w:val="24"/>
          <w:szCs w:val="24"/>
        </w:rPr>
        <w:t>,</w:t>
      </w:r>
      <w:r w:rsidR="00A53675">
        <w:rPr>
          <w:rFonts w:ascii="Times New Roman" w:hAnsi="Times New Roman" w:hint="eastAsia"/>
          <w:sz w:val="24"/>
          <w:szCs w:val="24"/>
        </w:rPr>
        <w:t xml:space="preserve"> </w:t>
      </w:r>
      <w:r w:rsidR="00A53675">
        <w:rPr>
          <w:rFonts w:ascii="Times New Roman" w:hAnsi="Times New Roman"/>
          <w:sz w:val="24"/>
          <w:szCs w:val="24"/>
        </w:rPr>
        <w:t>intermolecular</w:t>
      </w:r>
      <w:r w:rsidR="00A53675">
        <w:rPr>
          <w:rFonts w:ascii="Times New Roman" w:hAnsi="Times New Roman" w:hint="eastAsia"/>
          <w:sz w:val="24"/>
          <w:szCs w:val="24"/>
        </w:rPr>
        <w:t xml:space="preserve"> potential </w:t>
      </w:r>
      <w:r w:rsidR="00F11ED7">
        <w:rPr>
          <w:rFonts w:ascii="Times New Roman" w:hAnsi="Times New Roman" w:hint="eastAsia"/>
          <w:sz w:val="24"/>
          <w:szCs w:val="24"/>
        </w:rPr>
        <w:t>consists of</w:t>
      </w:r>
      <w:r w:rsidR="00A53675">
        <w:rPr>
          <w:rFonts w:ascii="Times New Roman" w:hAnsi="Times New Roman" w:hint="eastAsia"/>
          <w:sz w:val="24"/>
          <w:szCs w:val="24"/>
        </w:rPr>
        <w:t xml:space="preserve"> Coulomb and Lennard-Jones terms:</w:t>
      </w:r>
    </w:p>
    <w:p w:rsidR="00C43115" w:rsidRPr="00520C00" w:rsidRDefault="001A15BD" w:rsidP="00C43115">
      <w:pPr>
        <w:tabs>
          <w:tab w:val="left" w:pos="7980"/>
        </w:tabs>
        <w:snapToGrid w:val="0"/>
        <w:spacing w:line="480" w:lineRule="auto"/>
        <w:ind w:firstLineChars="354" w:firstLine="850"/>
        <w:jc w:val="left"/>
        <w:rPr>
          <w:rFonts w:ascii="Times New Roman" w:hAnsi="Times New Roman"/>
          <w:b/>
          <w:sz w:val="24"/>
          <w:szCs w:val="24"/>
        </w:rPr>
      </w:pPr>
      <w:r w:rsidRPr="0089251F">
        <w:rPr>
          <w:rFonts w:ascii="Times New Roman" w:hAnsi="Times New Roman"/>
          <w:position w:val="-32"/>
          <w:sz w:val="24"/>
          <w:szCs w:val="24"/>
        </w:rPr>
        <w:object w:dxaOrig="3120" w:dyaOrig="760">
          <v:shape id="_x0000_i1026" type="#_x0000_t75" style="width:155.2pt;height:38.4pt" o:ole="">
            <v:imagedata r:id="rId10" o:title=""/>
          </v:shape>
          <o:OLEObject Type="Embed" ProgID="Equation.3" ShapeID="_x0000_i1026" DrawAspect="Content" ObjectID="_1442241505" r:id="rId11"/>
        </w:object>
      </w:r>
      <w:r w:rsidR="00C43115" w:rsidRPr="00520C00">
        <w:rPr>
          <w:rFonts w:ascii="Times New Roman" w:hAnsi="Times New Roman"/>
          <w:sz w:val="24"/>
          <w:szCs w:val="24"/>
        </w:rPr>
        <w:tab/>
        <w:t>(2)</w:t>
      </w:r>
    </w:p>
    <w:p w:rsidR="00615F22" w:rsidRDefault="00C43115" w:rsidP="004E06B5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20C00">
        <w:rPr>
          <w:rFonts w:ascii="Times New Roman" w:hAnsi="Times New Roman"/>
          <w:sz w:val="24"/>
          <w:szCs w:val="24"/>
        </w:rPr>
        <w:t xml:space="preserve">In </w:t>
      </w:r>
      <w:r w:rsidR="0086122F">
        <w:rPr>
          <w:rFonts w:ascii="Times New Roman" w:hAnsi="Times New Roman" w:hint="eastAsia"/>
          <w:sz w:val="24"/>
          <w:szCs w:val="24"/>
        </w:rPr>
        <w:t>E</w:t>
      </w:r>
      <w:r>
        <w:rPr>
          <w:rFonts w:ascii="Times New Roman" w:hAnsi="Times New Roman" w:hint="eastAsia"/>
          <w:sz w:val="24"/>
          <w:szCs w:val="24"/>
        </w:rPr>
        <w:t>q</w:t>
      </w:r>
      <w:r w:rsidR="0086122F"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86122F">
        <w:rPr>
          <w:rFonts w:ascii="Times New Roman" w:hAnsi="Times New Roman" w:hint="eastAsia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2</w:t>
      </w:r>
      <w:r w:rsidR="0086122F">
        <w:rPr>
          <w:rFonts w:ascii="Times New Roman" w:hAnsi="Times New Roman" w:hint="eastAsia"/>
          <w:sz w:val="24"/>
          <w:szCs w:val="24"/>
        </w:rPr>
        <w:t>)</w:t>
      </w:r>
      <w:r w:rsidRPr="00520C00">
        <w:rPr>
          <w:rFonts w:ascii="Times New Roman" w:hAnsi="Times New Roman"/>
          <w:sz w:val="24"/>
          <w:szCs w:val="24"/>
        </w:rPr>
        <w:t xml:space="preserve">, </w:t>
      </w:r>
      <w:r w:rsidRPr="00520C00">
        <w:rPr>
          <w:rFonts w:ascii="Times New Roman" w:hAnsi="Times New Roman"/>
          <w:i/>
          <w:sz w:val="24"/>
          <w:szCs w:val="24"/>
        </w:rPr>
        <w:t>k</w:t>
      </w:r>
      <w:r w:rsidRPr="00520C00">
        <w:rPr>
          <w:rFonts w:ascii="Times New Roman" w:hAnsi="Times New Roman"/>
          <w:sz w:val="24"/>
          <w:szCs w:val="24"/>
        </w:rPr>
        <w:t xml:space="preserve"> and </w:t>
      </w:r>
      <w:r w:rsidRPr="00520C00">
        <w:rPr>
          <w:rFonts w:ascii="Times New Roman" w:hAnsi="Times New Roman"/>
          <w:i/>
          <w:sz w:val="24"/>
          <w:szCs w:val="24"/>
        </w:rPr>
        <w:t>l</w:t>
      </w:r>
      <w:r w:rsidRPr="00520C00">
        <w:rPr>
          <w:rFonts w:ascii="Times New Roman" w:hAnsi="Times New Roman"/>
          <w:sz w:val="24"/>
          <w:szCs w:val="24"/>
        </w:rPr>
        <w:t xml:space="preserve"> represent atoms in the two molecules </w:t>
      </w:r>
      <w:r w:rsidRPr="00520C00">
        <w:rPr>
          <w:rFonts w:ascii="Times New Roman" w:hAnsi="Times New Roman"/>
          <w:i/>
          <w:sz w:val="24"/>
          <w:szCs w:val="24"/>
        </w:rPr>
        <w:t>i</w:t>
      </w:r>
      <w:r w:rsidRPr="00520C00">
        <w:rPr>
          <w:rFonts w:ascii="Times New Roman" w:hAnsi="Times New Roman"/>
          <w:sz w:val="24"/>
          <w:szCs w:val="24"/>
        </w:rPr>
        <w:t xml:space="preserve"> and </w:t>
      </w:r>
      <w:r w:rsidRPr="00520C00">
        <w:rPr>
          <w:rFonts w:ascii="Times New Roman" w:hAnsi="Times New Roman"/>
          <w:i/>
          <w:sz w:val="24"/>
          <w:szCs w:val="24"/>
        </w:rPr>
        <w:t>j</w:t>
      </w:r>
      <w:r w:rsidRPr="00520C00">
        <w:rPr>
          <w:rFonts w:ascii="Times New Roman" w:hAnsi="Times New Roman"/>
          <w:sz w:val="24"/>
          <w:szCs w:val="24"/>
        </w:rPr>
        <w:t xml:space="preserve">, respectively, and </w:t>
      </w:r>
      <w:r w:rsidRPr="00520C00">
        <w:rPr>
          <w:rFonts w:ascii="Times New Roman" w:hAnsi="Times New Roman"/>
          <w:i/>
          <w:sz w:val="24"/>
          <w:szCs w:val="24"/>
        </w:rPr>
        <w:t>r</w:t>
      </w:r>
      <w:r w:rsidRPr="00520C00">
        <w:rPr>
          <w:rFonts w:ascii="Times New Roman" w:hAnsi="Times New Roman"/>
          <w:i/>
          <w:sz w:val="24"/>
          <w:szCs w:val="24"/>
          <w:vertAlign w:val="subscript"/>
        </w:rPr>
        <w:t>kl</w:t>
      </w:r>
      <w:r w:rsidRPr="00520C00">
        <w:rPr>
          <w:rFonts w:ascii="Times New Roman" w:hAnsi="Times New Roman"/>
          <w:sz w:val="24"/>
          <w:szCs w:val="24"/>
        </w:rPr>
        <w:t xml:space="preserve"> means a distance between the atoms.  </w:t>
      </w:r>
      <w:r w:rsidR="00827476">
        <w:rPr>
          <w:rFonts w:ascii="Times New Roman" w:hAnsi="Times New Roman" w:hint="eastAsia"/>
          <w:sz w:val="24"/>
          <w:szCs w:val="24"/>
        </w:rPr>
        <w:t xml:space="preserve">The </w:t>
      </w:r>
      <w:r w:rsidR="00614F41">
        <w:rPr>
          <w:rFonts w:ascii="Times New Roman" w:hAnsi="Times New Roman" w:hint="eastAsia"/>
          <w:sz w:val="24"/>
          <w:szCs w:val="24"/>
        </w:rPr>
        <w:t xml:space="preserve">following assumptions are made: (1) the </w:t>
      </w:r>
      <w:r w:rsidR="00827476" w:rsidRPr="00520C00">
        <w:rPr>
          <w:rFonts w:ascii="Times New Roman" w:hAnsi="Times New Roman"/>
          <w:sz w:val="24"/>
          <w:szCs w:val="24"/>
        </w:rPr>
        <w:t>structure</w:t>
      </w:r>
      <w:r w:rsidR="00C41282">
        <w:rPr>
          <w:rFonts w:ascii="Times New Roman" w:hAnsi="Times New Roman" w:hint="eastAsia"/>
          <w:sz w:val="24"/>
          <w:szCs w:val="24"/>
        </w:rPr>
        <w:t>s</w:t>
      </w:r>
      <w:r w:rsidR="00827476" w:rsidRPr="00520C00">
        <w:rPr>
          <w:rFonts w:ascii="Times New Roman" w:hAnsi="Times New Roman"/>
          <w:sz w:val="24"/>
          <w:szCs w:val="24"/>
        </w:rPr>
        <w:t xml:space="preserve"> </w:t>
      </w:r>
      <w:r w:rsidR="00C41282">
        <w:rPr>
          <w:rFonts w:ascii="Times New Roman" w:hAnsi="Times New Roman" w:hint="eastAsia"/>
          <w:sz w:val="24"/>
          <w:szCs w:val="24"/>
        </w:rPr>
        <w:t>of PAHs</w:t>
      </w:r>
      <w:r w:rsidR="00827476">
        <w:rPr>
          <w:rFonts w:ascii="Times New Roman" w:hAnsi="Times New Roman" w:hint="eastAsia"/>
          <w:sz w:val="24"/>
          <w:szCs w:val="24"/>
        </w:rPr>
        <w:t xml:space="preserve"> </w:t>
      </w:r>
      <w:r w:rsidR="0086122F">
        <w:rPr>
          <w:rFonts w:ascii="Times New Roman" w:hAnsi="Times New Roman" w:hint="eastAsia"/>
          <w:sz w:val="24"/>
          <w:szCs w:val="24"/>
        </w:rPr>
        <w:t>ar</w:t>
      </w:r>
      <w:r w:rsidR="00C41282">
        <w:rPr>
          <w:rFonts w:ascii="Times New Roman" w:hAnsi="Times New Roman" w:hint="eastAsia"/>
          <w:sz w:val="24"/>
          <w:szCs w:val="24"/>
        </w:rPr>
        <w:t>e</w:t>
      </w:r>
      <w:r w:rsidR="00827476">
        <w:rPr>
          <w:rFonts w:ascii="Times New Roman" w:hAnsi="Times New Roman" w:hint="eastAsia"/>
          <w:sz w:val="24"/>
          <w:szCs w:val="24"/>
        </w:rPr>
        <w:t xml:space="preserve"> </w:t>
      </w:r>
      <w:r w:rsidR="00614F41">
        <w:rPr>
          <w:rFonts w:ascii="Times New Roman" w:hAnsi="Times New Roman" w:hint="eastAsia"/>
          <w:sz w:val="24"/>
          <w:szCs w:val="24"/>
        </w:rPr>
        <w:t xml:space="preserve">rigid and </w:t>
      </w:r>
      <w:r w:rsidR="00614F41">
        <w:rPr>
          <w:rFonts w:ascii="Times New Roman" w:hAnsi="Times New Roman"/>
          <w:sz w:val="24"/>
          <w:szCs w:val="24"/>
        </w:rPr>
        <w:t>planar</w:t>
      </w:r>
      <w:r w:rsidR="00614F41">
        <w:rPr>
          <w:rFonts w:ascii="Times New Roman" w:hAnsi="Times New Roman" w:hint="eastAsia"/>
          <w:sz w:val="24"/>
          <w:szCs w:val="24"/>
        </w:rPr>
        <w:t>;</w:t>
      </w:r>
      <w:r w:rsidR="00C41282">
        <w:rPr>
          <w:rFonts w:ascii="Times New Roman" w:hAnsi="Times New Roman" w:hint="eastAsia"/>
          <w:sz w:val="24"/>
          <w:szCs w:val="24"/>
        </w:rPr>
        <w:t xml:space="preserve"> </w:t>
      </w:r>
      <w:r w:rsidR="0086122F">
        <w:rPr>
          <w:rFonts w:ascii="Times New Roman" w:hAnsi="Times New Roman" w:hint="eastAsia"/>
          <w:sz w:val="24"/>
          <w:szCs w:val="24"/>
        </w:rPr>
        <w:t>(</w:t>
      </w:r>
      <w:r w:rsidR="00614F41">
        <w:rPr>
          <w:rFonts w:ascii="Times New Roman" w:hAnsi="Times New Roman" w:hint="eastAsia"/>
          <w:sz w:val="24"/>
          <w:szCs w:val="24"/>
        </w:rPr>
        <w:t>2</w:t>
      </w:r>
      <w:r w:rsidR="0086122F">
        <w:rPr>
          <w:rFonts w:ascii="Times New Roman" w:hAnsi="Times New Roman" w:hint="eastAsia"/>
          <w:sz w:val="24"/>
          <w:szCs w:val="24"/>
        </w:rPr>
        <w:t xml:space="preserve">) </w:t>
      </w:r>
      <w:r w:rsidR="00827476">
        <w:rPr>
          <w:rFonts w:ascii="Times New Roman" w:hAnsi="Times New Roman" w:hint="eastAsia"/>
          <w:sz w:val="24"/>
          <w:szCs w:val="24"/>
        </w:rPr>
        <w:t xml:space="preserve">C-H </w:t>
      </w:r>
      <w:r w:rsidR="00C41282">
        <w:rPr>
          <w:rFonts w:ascii="Times New Roman" w:hAnsi="Times New Roman" w:hint="eastAsia"/>
          <w:sz w:val="24"/>
          <w:szCs w:val="24"/>
        </w:rPr>
        <w:t xml:space="preserve">and C-C </w:t>
      </w:r>
      <w:r w:rsidR="00827476">
        <w:rPr>
          <w:rFonts w:ascii="Times New Roman" w:hAnsi="Times New Roman" w:hint="eastAsia"/>
          <w:sz w:val="24"/>
          <w:szCs w:val="24"/>
        </w:rPr>
        <w:t>bond length</w:t>
      </w:r>
      <w:r w:rsidR="0086122F">
        <w:rPr>
          <w:rFonts w:ascii="Times New Roman" w:hAnsi="Times New Roman" w:hint="eastAsia"/>
          <w:sz w:val="24"/>
          <w:szCs w:val="24"/>
        </w:rPr>
        <w:t>s</w:t>
      </w:r>
      <w:r w:rsidR="002B0BF5">
        <w:rPr>
          <w:rFonts w:ascii="Times New Roman" w:hAnsi="Times New Roman" w:hint="eastAsia"/>
          <w:sz w:val="24"/>
          <w:szCs w:val="24"/>
        </w:rPr>
        <w:t xml:space="preserve"> </w:t>
      </w:r>
      <w:r w:rsidR="00C41282">
        <w:rPr>
          <w:rFonts w:ascii="Times New Roman" w:hAnsi="Times New Roman" w:hint="eastAsia"/>
          <w:sz w:val="24"/>
          <w:szCs w:val="24"/>
        </w:rPr>
        <w:t>are</w:t>
      </w:r>
      <w:r w:rsidR="00A94CF2">
        <w:rPr>
          <w:rFonts w:ascii="Times New Roman" w:hAnsi="Times New Roman" w:hint="eastAsia"/>
          <w:sz w:val="24"/>
          <w:szCs w:val="24"/>
        </w:rPr>
        <w:t xml:space="preserve"> </w:t>
      </w:r>
      <w:r w:rsidR="00827476" w:rsidRPr="00520C00">
        <w:rPr>
          <w:rFonts w:ascii="Times New Roman" w:hAnsi="Times New Roman"/>
          <w:sz w:val="24"/>
          <w:szCs w:val="24"/>
        </w:rPr>
        <w:t>1.0</w:t>
      </w:r>
      <w:r w:rsidR="00C41282">
        <w:rPr>
          <w:rFonts w:ascii="Times New Roman" w:hAnsi="Times New Roman" w:hint="eastAsia"/>
          <w:sz w:val="24"/>
          <w:szCs w:val="24"/>
        </w:rPr>
        <w:t>8</w:t>
      </w:r>
      <w:r w:rsidR="00827476">
        <w:rPr>
          <w:rFonts w:ascii="Times New Roman" w:hAnsi="Times New Roman" w:hint="eastAsia"/>
          <w:sz w:val="24"/>
          <w:szCs w:val="24"/>
        </w:rPr>
        <w:t xml:space="preserve"> and </w:t>
      </w:r>
      <w:r w:rsidR="00DF119F" w:rsidRPr="00520C00">
        <w:rPr>
          <w:rFonts w:ascii="Times New Roman" w:hAnsi="Times New Roman"/>
          <w:sz w:val="24"/>
          <w:szCs w:val="24"/>
        </w:rPr>
        <w:t>1.</w:t>
      </w:r>
      <w:r w:rsidR="00C41282">
        <w:rPr>
          <w:rFonts w:ascii="Times New Roman" w:hAnsi="Times New Roman" w:hint="eastAsia"/>
          <w:sz w:val="24"/>
          <w:szCs w:val="24"/>
        </w:rPr>
        <w:t>40</w:t>
      </w:r>
      <w:r w:rsidR="001C2E52" w:rsidRPr="001C2E52">
        <w:rPr>
          <w:rFonts w:ascii="Times New Roman" w:hAnsi="Times New Roman"/>
          <w:sz w:val="24"/>
          <w:szCs w:val="24"/>
        </w:rPr>
        <w:t xml:space="preserve"> </w:t>
      </w:r>
      <w:r w:rsidR="001C2E52">
        <w:rPr>
          <w:rFonts w:ascii="Times New Roman" w:hAnsi="Times New Roman"/>
          <w:sz w:val="24"/>
          <w:szCs w:val="24"/>
        </w:rPr>
        <w:t>Å</w:t>
      </w:r>
      <w:r w:rsidR="00827476">
        <w:rPr>
          <w:rFonts w:ascii="Times New Roman" w:hAnsi="Times New Roman" w:hint="eastAsia"/>
          <w:sz w:val="24"/>
          <w:szCs w:val="24"/>
        </w:rPr>
        <w:t>, respectively</w:t>
      </w:r>
      <w:r w:rsidR="0086122F">
        <w:rPr>
          <w:rFonts w:ascii="Times New Roman" w:hAnsi="Times New Roman" w:hint="eastAsia"/>
          <w:sz w:val="24"/>
          <w:szCs w:val="24"/>
        </w:rPr>
        <w:t>; (</w:t>
      </w:r>
      <w:r w:rsidR="00614F41">
        <w:rPr>
          <w:rFonts w:ascii="Times New Roman" w:hAnsi="Times New Roman" w:hint="eastAsia"/>
          <w:sz w:val="24"/>
          <w:szCs w:val="24"/>
        </w:rPr>
        <w:t>3</w:t>
      </w:r>
      <w:r w:rsidR="0086122F">
        <w:rPr>
          <w:rFonts w:ascii="Times New Roman" w:hAnsi="Times New Roman" w:hint="eastAsia"/>
          <w:sz w:val="24"/>
          <w:szCs w:val="24"/>
        </w:rPr>
        <w:t>)</w:t>
      </w:r>
      <w:r w:rsidR="00C41282">
        <w:rPr>
          <w:rFonts w:ascii="Times New Roman" w:hAnsi="Times New Roman" w:hint="eastAsia"/>
          <w:sz w:val="24"/>
          <w:szCs w:val="24"/>
        </w:rPr>
        <w:t xml:space="preserve"> </w:t>
      </w:r>
      <w:r w:rsidR="00B15658">
        <w:rPr>
          <w:rFonts w:ascii="Times New Roman" w:hAnsi="Times New Roman" w:hint="eastAsia"/>
          <w:sz w:val="24"/>
          <w:szCs w:val="24"/>
        </w:rPr>
        <w:t xml:space="preserve">all </w:t>
      </w:r>
      <w:r w:rsidR="00C41282">
        <w:rPr>
          <w:rFonts w:ascii="Times New Roman" w:hAnsi="Times New Roman" w:hint="eastAsia"/>
          <w:sz w:val="24"/>
          <w:szCs w:val="24"/>
        </w:rPr>
        <w:t>CCC and CCH bond angles are 120</w:t>
      </w:r>
      <w:r w:rsidR="00C41282">
        <w:rPr>
          <w:rFonts w:ascii="Times New Roman" w:hAnsi="Times New Roman" w:hint="eastAsia"/>
          <w:sz w:val="24"/>
          <w:szCs w:val="24"/>
        </w:rPr>
        <w:sym w:font="Symbol" w:char="F0B0"/>
      </w:r>
      <w:r w:rsidR="00A53675">
        <w:rPr>
          <w:rFonts w:ascii="Times New Roman" w:hAnsi="Times New Roman" w:hint="eastAsia"/>
          <w:sz w:val="24"/>
          <w:szCs w:val="24"/>
        </w:rPr>
        <w:t>.</w:t>
      </w:r>
      <w:r w:rsidR="00FE751C">
        <w:rPr>
          <w:rFonts w:ascii="Times New Roman" w:hAnsi="Times New Roman" w:hint="eastAsia"/>
          <w:sz w:val="24"/>
          <w:szCs w:val="24"/>
        </w:rPr>
        <w:t xml:space="preserve">  </w:t>
      </w:r>
      <w:r w:rsidR="00A94519">
        <w:rPr>
          <w:rFonts w:ascii="Times New Roman" w:hAnsi="Times New Roman" w:hint="eastAsia"/>
          <w:sz w:val="24"/>
          <w:szCs w:val="24"/>
        </w:rPr>
        <w:t xml:space="preserve">The </w:t>
      </w:r>
      <w:r w:rsidR="00C41282">
        <w:rPr>
          <w:rFonts w:ascii="Times New Roman" w:hAnsi="Times New Roman" w:hint="eastAsia"/>
          <w:sz w:val="24"/>
          <w:szCs w:val="24"/>
        </w:rPr>
        <w:t>coefficients in the</w:t>
      </w:r>
      <w:r w:rsidR="00A924BC">
        <w:rPr>
          <w:rFonts w:ascii="Times New Roman" w:hAnsi="Times New Roman" w:hint="eastAsia"/>
          <w:sz w:val="24"/>
          <w:szCs w:val="24"/>
        </w:rPr>
        <w:t xml:space="preserve"> </w:t>
      </w:r>
      <w:r w:rsidR="0086122F">
        <w:rPr>
          <w:rFonts w:ascii="Times New Roman" w:hAnsi="Times New Roman" w:hint="eastAsia"/>
          <w:sz w:val="24"/>
          <w:szCs w:val="24"/>
        </w:rPr>
        <w:t>equation</w:t>
      </w:r>
      <w:r w:rsidR="00614F41">
        <w:rPr>
          <w:rFonts w:ascii="Times New Roman" w:hAnsi="Times New Roman" w:hint="eastAsia"/>
          <w:sz w:val="24"/>
          <w:szCs w:val="24"/>
        </w:rPr>
        <w:t xml:space="preserve"> </w:t>
      </w:r>
      <w:r w:rsidR="00FE2C30">
        <w:rPr>
          <w:rFonts w:ascii="Times New Roman" w:hAnsi="Times New Roman" w:hint="eastAsia"/>
          <w:sz w:val="24"/>
          <w:szCs w:val="24"/>
        </w:rPr>
        <w:t xml:space="preserve">[2] </w:t>
      </w:r>
      <w:r w:rsidR="00614F41">
        <w:rPr>
          <w:rFonts w:ascii="Times New Roman" w:hAnsi="Times New Roman" w:hint="eastAsia"/>
          <w:sz w:val="24"/>
          <w:szCs w:val="24"/>
        </w:rPr>
        <w:t>are</w:t>
      </w:r>
      <w:r w:rsidR="00C41282">
        <w:rPr>
          <w:rFonts w:ascii="Times New Roman" w:hAnsi="Times New Roman" w:hint="eastAsia"/>
          <w:sz w:val="24"/>
          <w:szCs w:val="24"/>
        </w:rPr>
        <w:t xml:space="preserve">: </w:t>
      </w:r>
      <w:r w:rsidR="00C41282" w:rsidRPr="00FE751C">
        <w:rPr>
          <w:rFonts w:ascii="Times New Roman" w:hAnsi="Times New Roman"/>
          <w:i/>
          <w:sz w:val="24"/>
          <w:szCs w:val="24"/>
        </w:rPr>
        <w:t>B</w:t>
      </w:r>
      <w:r w:rsidR="00C41282" w:rsidRPr="00FE751C">
        <w:rPr>
          <w:rFonts w:ascii="Times New Roman" w:hAnsi="Times New Roman"/>
          <w:sz w:val="24"/>
          <w:szCs w:val="24"/>
          <w:vertAlign w:val="subscript"/>
        </w:rPr>
        <w:t>CC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 xml:space="preserve">= 4.69343 </w:t>
      </w:r>
      <w:r w:rsidR="00FE751C">
        <w:rPr>
          <w:rFonts w:ascii="Times New Roman" w:hAnsi="Times New Roman"/>
          <w:sz w:val="24"/>
          <w:szCs w:val="24"/>
        </w:rPr>
        <w:sym w:font="Symbol" w:char="F0B4"/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>10</w:t>
      </w:r>
      <w:r w:rsidR="00C41282" w:rsidRPr="00FE751C">
        <w:rPr>
          <w:rFonts w:ascii="Times New Roman" w:hAnsi="Times New Roman"/>
          <w:sz w:val="24"/>
          <w:szCs w:val="24"/>
          <w:vertAlign w:val="superscript"/>
        </w:rPr>
        <w:t>6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FE751C" w:rsidRPr="00C41282">
        <w:rPr>
          <w:rFonts w:ascii="Times New Roman" w:hAnsi="Times New Roman"/>
          <w:sz w:val="24"/>
          <w:szCs w:val="24"/>
        </w:rPr>
        <w:t>kJ mol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-1</w:t>
      </w:r>
      <w:r w:rsidR="00FE751C">
        <w:rPr>
          <w:rFonts w:ascii="Times New Roman" w:hAnsi="Times New Roman"/>
          <w:sz w:val="24"/>
          <w:szCs w:val="24"/>
        </w:rPr>
        <w:t xml:space="preserve"> Å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12</w:t>
      </w:r>
      <w:r w:rsidR="00C41282" w:rsidRPr="00C41282">
        <w:rPr>
          <w:rFonts w:ascii="Times New Roman" w:hAnsi="Times New Roman"/>
          <w:sz w:val="24"/>
          <w:szCs w:val="24"/>
        </w:rPr>
        <w:t xml:space="preserve">; </w:t>
      </w:r>
      <w:r w:rsidR="00C41282" w:rsidRPr="00FE751C">
        <w:rPr>
          <w:rFonts w:ascii="Times New Roman" w:hAnsi="Times New Roman"/>
          <w:i/>
          <w:sz w:val="24"/>
          <w:szCs w:val="24"/>
        </w:rPr>
        <w:t>C</w:t>
      </w:r>
      <w:r w:rsidR="00C41282" w:rsidRPr="00FE751C">
        <w:rPr>
          <w:rFonts w:ascii="Times New Roman" w:hAnsi="Times New Roman"/>
          <w:sz w:val="24"/>
          <w:szCs w:val="24"/>
          <w:vertAlign w:val="subscript"/>
        </w:rPr>
        <w:t>CC</w:t>
      </w:r>
      <w:r w:rsidR="00C41282" w:rsidRPr="00C41282">
        <w:rPr>
          <w:rFonts w:ascii="Times New Roman" w:hAnsi="Times New Roman"/>
          <w:sz w:val="24"/>
          <w:szCs w:val="24"/>
        </w:rPr>
        <w:t xml:space="preserve"> = 2.34488 </w:t>
      </w:r>
      <w:r w:rsidR="00FE751C">
        <w:rPr>
          <w:rFonts w:ascii="Times New Roman" w:hAnsi="Times New Roman"/>
          <w:sz w:val="24"/>
          <w:szCs w:val="24"/>
        </w:rPr>
        <w:sym w:font="Symbol" w:char="F0B4"/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>10</w:t>
      </w:r>
      <w:r w:rsidR="00C41282" w:rsidRPr="00FE751C">
        <w:rPr>
          <w:rFonts w:ascii="Times New Roman" w:hAnsi="Times New Roman"/>
          <w:sz w:val="24"/>
          <w:szCs w:val="24"/>
          <w:vertAlign w:val="superscript"/>
        </w:rPr>
        <w:t>3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FE751C" w:rsidRPr="00C41282">
        <w:rPr>
          <w:rFonts w:ascii="Times New Roman" w:hAnsi="Times New Roman"/>
          <w:sz w:val="24"/>
          <w:szCs w:val="24"/>
        </w:rPr>
        <w:t>kJ mol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-1</w:t>
      </w:r>
      <w:r w:rsidR="00FE751C" w:rsidRPr="00C41282">
        <w:rPr>
          <w:rFonts w:ascii="Times New Roman" w:hAnsi="Times New Roman"/>
          <w:sz w:val="24"/>
          <w:szCs w:val="24"/>
        </w:rPr>
        <w:t xml:space="preserve"> </w:t>
      </w:r>
      <w:r w:rsidR="00FE751C">
        <w:rPr>
          <w:rFonts w:ascii="Times New Roman" w:hAnsi="Times New Roman"/>
          <w:sz w:val="24"/>
          <w:szCs w:val="24"/>
        </w:rPr>
        <w:t>Å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6</w:t>
      </w:r>
      <w:r w:rsidR="00C41282" w:rsidRPr="00C41282">
        <w:rPr>
          <w:rFonts w:ascii="Times New Roman" w:hAnsi="Times New Roman"/>
          <w:sz w:val="24"/>
          <w:szCs w:val="24"/>
        </w:rPr>
        <w:t xml:space="preserve">; </w:t>
      </w:r>
      <w:r w:rsidR="00C41282" w:rsidRPr="00FE751C">
        <w:rPr>
          <w:rFonts w:ascii="Times New Roman" w:hAnsi="Times New Roman"/>
          <w:i/>
          <w:sz w:val="24"/>
          <w:szCs w:val="24"/>
        </w:rPr>
        <w:t>B</w:t>
      </w:r>
      <w:r w:rsidR="00C41282" w:rsidRPr="00FE751C">
        <w:rPr>
          <w:rFonts w:ascii="Times New Roman" w:hAnsi="Times New Roman"/>
          <w:sz w:val="24"/>
          <w:szCs w:val="24"/>
          <w:vertAlign w:val="subscript"/>
        </w:rPr>
        <w:t>CH</w:t>
      </w:r>
      <w:r w:rsidR="00C41282" w:rsidRPr="00C41282">
        <w:rPr>
          <w:rFonts w:ascii="Times New Roman" w:hAnsi="Times New Roman"/>
          <w:sz w:val="24"/>
          <w:szCs w:val="24"/>
        </w:rPr>
        <w:t xml:space="preserve">= 3.08336 </w:t>
      </w:r>
      <w:r w:rsidR="00FE751C">
        <w:rPr>
          <w:rFonts w:ascii="Times New Roman" w:hAnsi="Times New Roman"/>
          <w:sz w:val="24"/>
          <w:szCs w:val="24"/>
        </w:rPr>
        <w:sym w:font="Symbol" w:char="F0B4"/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>10</w:t>
      </w:r>
      <w:r w:rsidR="00C41282" w:rsidRPr="00FE751C">
        <w:rPr>
          <w:rFonts w:ascii="Times New Roman" w:hAnsi="Times New Roman"/>
          <w:sz w:val="24"/>
          <w:szCs w:val="24"/>
          <w:vertAlign w:val="superscript"/>
        </w:rPr>
        <w:t>5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FE751C" w:rsidRPr="00C41282">
        <w:rPr>
          <w:rFonts w:ascii="Times New Roman" w:hAnsi="Times New Roman"/>
          <w:sz w:val="24"/>
          <w:szCs w:val="24"/>
        </w:rPr>
        <w:t>kJ mol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-1</w:t>
      </w:r>
      <w:r w:rsidR="00FE751C">
        <w:rPr>
          <w:rFonts w:ascii="Times New Roman" w:hAnsi="Times New Roman"/>
          <w:sz w:val="24"/>
          <w:szCs w:val="24"/>
        </w:rPr>
        <w:t xml:space="preserve"> Å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12</w:t>
      </w:r>
      <w:r w:rsidR="00C41282" w:rsidRPr="00C41282">
        <w:rPr>
          <w:rFonts w:ascii="Times New Roman" w:hAnsi="Times New Roman"/>
          <w:sz w:val="24"/>
          <w:szCs w:val="24"/>
        </w:rPr>
        <w:t xml:space="preserve">; </w:t>
      </w:r>
      <w:r w:rsidR="00C41282" w:rsidRPr="00FE751C">
        <w:rPr>
          <w:rFonts w:ascii="Times New Roman" w:hAnsi="Times New Roman"/>
          <w:i/>
          <w:sz w:val="24"/>
          <w:szCs w:val="24"/>
        </w:rPr>
        <w:t>C</w:t>
      </w:r>
      <w:r w:rsidR="00C41282" w:rsidRPr="00FE751C">
        <w:rPr>
          <w:rFonts w:ascii="Times New Roman" w:hAnsi="Times New Roman"/>
          <w:sz w:val="24"/>
          <w:szCs w:val="24"/>
          <w:vertAlign w:val="subscript"/>
        </w:rPr>
        <w:t>CH</w:t>
      </w:r>
      <w:r w:rsidR="00C41282" w:rsidRPr="00C41282">
        <w:rPr>
          <w:rFonts w:ascii="Times New Roman" w:hAnsi="Times New Roman"/>
          <w:sz w:val="24"/>
          <w:szCs w:val="24"/>
        </w:rPr>
        <w:t xml:space="preserve"> = 4.86287 </w:t>
      </w:r>
      <w:r w:rsidR="00FE751C">
        <w:rPr>
          <w:rFonts w:ascii="Times New Roman" w:hAnsi="Times New Roman"/>
          <w:sz w:val="24"/>
          <w:szCs w:val="24"/>
        </w:rPr>
        <w:sym w:font="Symbol" w:char="F0B4"/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>10</w:t>
      </w:r>
      <w:r w:rsidR="00C41282" w:rsidRPr="00FE751C">
        <w:rPr>
          <w:rFonts w:ascii="Times New Roman" w:hAnsi="Times New Roman"/>
          <w:sz w:val="24"/>
          <w:szCs w:val="24"/>
          <w:vertAlign w:val="superscript"/>
        </w:rPr>
        <w:t>2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FE751C" w:rsidRPr="00C41282">
        <w:rPr>
          <w:rFonts w:ascii="Times New Roman" w:hAnsi="Times New Roman"/>
          <w:sz w:val="24"/>
          <w:szCs w:val="24"/>
        </w:rPr>
        <w:t>kJ mol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-1</w:t>
      </w:r>
      <w:r w:rsidR="00FE751C" w:rsidRPr="00C41282">
        <w:rPr>
          <w:rFonts w:ascii="Times New Roman" w:hAnsi="Times New Roman"/>
          <w:sz w:val="24"/>
          <w:szCs w:val="24"/>
        </w:rPr>
        <w:t xml:space="preserve"> </w:t>
      </w:r>
      <w:r w:rsidR="00FE751C">
        <w:rPr>
          <w:rFonts w:ascii="Times New Roman" w:hAnsi="Times New Roman"/>
          <w:sz w:val="24"/>
          <w:szCs w:val="24"/>
        </w:rPr>
        <w:t>Å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6</w:t>
      </w:r>
      <w:r w:rsidR="00C41282" w:rsidRPr="00C41282">
        <w:rPr>
          <w:rFonts w:ascii="Times New Roman" w:hAnsi="Times New Roman"/>
          <w:sz w:val="24"/>
          <w:szCs w:val="24"/>
        </w:rPr>
        <w:t>;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FE751C">
        <w:rPr>
          <w:rFonts w:ascii="Times New Roman" w:hAnsi="Times New Roman"/>
          <w:i/>
          <w:sz w:val="24"/>
          <w:szCs w:val="24"/>
        </w:rPr>
        <w:t>B</w:t>
      </w:r>
      <w:r w:rsidR="00C41282" w:rsidRPr="00FE751C">
        <w:rPr>
          <w:rFonts w:ascii="Times New Roman" w:hAnsi="Times New Roman"/>
          <w:sz w:val="24"/>
          <w:szCs w:val="24"/>
          <w:vertAlign w:val="subscript"/>
        </w:rPr>
        <w:t>HH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 xml:space="preserve">= 2.02562 </w:t>
      </w:r>
      <w:r w:rsidR="00FE751C">
        <w:rPr>
          <w:rFonts w:ascii="Times New Roman" w:hAnsi="Times New Roman"/>
          <w:sz w:val="24"/>
          <w:szCs w:val="24"/>
        </w:rPr>
        <w:sym w:font="Symbol" w:char="F0B4"/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>10</w:t>
      </w:r>
      <w:r w:rsidR="00C41282" w:rsidRPr="00FE751C">
        <w:rPr>
          <w:rFonts w:ascii="Times New Roman" w:hAnsi="Times New Roman"/>
          <w:sz w:val="24"/>
          <w:szCs w:val="24"/>
          <w:vertAlign w:val="superscript"/>
        </w:rPr>
        <w:t>4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FE751C" w:rsidRPr="00C41282">
        <w:rPr>
          <w:rFonts w:ascii="Times New Roman" w:hAnsi="Times New Roman"/>
          <w:sz w:val="24"/>
          <w:szCs w:val="24"/>
        </w:rPr>
        <w:t>kJ mol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-1</w:t>
      </w:r>
      <w:r w:rsidR="00FE751C">
        <w:rPr>
          <w:rFonts w:ascii="Times New Roman" w:hAnsi="Times New Roman"/>
          <w:sz w:val="24"/>
          <w:szCs w:val="24"/>
        </w:rPr>
        <w:t xml:space="preserve"> Å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12</w:t>
      </w:r>
      <w:r w:rsidR="00C41282" w:rsidRPr="00C41282">
        <w:rPr>
          <w:rFonts w:ascii="Times New Roman" w:hAnsi="Times New Roman"/>
          <w:sz w:val="24"/>
          <w:szCs w:val="24"/>
        </w:rPr>
        <w:t xml:space="preserve">; </w:t>
      </w:r>
      <w:r w:rsidR="00C41282" w:rsidRPr="00FE751C">
        <w:rPr>
          <w:rFonts w:ascii="Times New Roman" w:hAnsi="Times New Roman"/>
          <w:i/>
          <w:sz w:val="24"/>
          <w:szCs w:val="24"/>
        </w:rPr>
        <w:t>C</w:t>
      </w:r>
      <w:r w:rsidR="00C41282" w:rsidRPr="00FE751C">
        <w:rPr>
          <w:rFonts w:ascii="Times New Roman" w:hAnsi="Times New Roman"/>
          <w:sz w:val="24"/>
          <w:szCs w:val="24"/>
          <w:vertAlign w:val="subscript"/>
        </w:rPr>
        <w:t>HH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 xml:space="preserve">= 1.00847 </w:t>
      </w:r>
      <w:r w:rsidR="00FE751C">
        <w:rPr>
          <w:rFonts w:ascii="Times New Roman" w:hAnsi="Times New Roman"/>
          <w:sz w:val="24"/>
          <w:szCs w:val="24"/>
        </w:rPr>
        <w:sym w:font="Symbol" w:char="F0B4"/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C41282" w:rsidRPr="00C41282">
        <w:rPr>
          <w:rFonts w:ascii="Times New Roman" w:hAnsi="Times New Roman"/>
          <w:sz w:val="24"/>
          <w:szCs w:val="24"/>
        </w:rPr>
        <w:t>10</w:t>
      </w:r>
      <w:r w:rsidR="00C41282" w:rsidRPr="00FE751C">
        <w:rPr>
          <w:rFonts w:ascii="Times New Roman" w:hAnsi="Times New Roman"/>
          <w:sz w:val="24"/>
          <w:szCs w:val="24"/>
          <w:vertAlign w:val="superscript"/>
        </w:rPr>
        <w:t>2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FE751C" w:rsidRPr="00C41282">
        <w:rPr>
          <w:rFonts w:ascii="Times New Roman" w:hAnsi="Times New Roman"/>
          <w:sz w:val="24"/>
          <w:szCs w:val="24"/>
        </w:rPr>
        <w:t>kJ mol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-1</w:t>
      </w:r>
      <w:r w:rsidR="00FE751C" w:rsidRPr="00C41282">
        <w:rPr>
          <w:rFonts w:ascii="Times New Roman" w:hAnsi="Times New Roman"/>
          <w:sz w:val="24"/>
          <w:szCs w:val="24"/>
        </w:rPr>
        <w:t xml:space="preserve"> </w:t>
      </w:r>
      <w:r w:rsidR="00FE751C">
        <w:rPr>
          <w:rFonts w:ascii="Times New Roman" w:hAnsi="Times New Roman"/>
          <w:sz w:val="24"/>
          <w:szCs w:val="24"/>
        </w:rPr>
        <w:t>Å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6</w:t>
      </w:r>
      <w:r w:rsidR="00C41282" w:rsidRPr="00C41282">
        <w:rPr>
          <w:rFonts w:ascii="Times New Roman" w:hAnsi="Times New Roman"/>
          <w:sz w:val="24"/>
          <w:szCs w:val="24"/>
        </w:rPr>
        <w:t xml:space="preserve">; </w:t>
      </w:r>
      <w:r w:rsidR="00E0530C" w:rsidRPr="00FE751C">
        <w:rPr>
          <w:rFonts w:ascii="Times New Roman" w:hAnsi="Times New Roman"/>
          <w:i/>
          <w:sz w:val="24"/>
          <w:szCs w:val="24"/>
        </w:rPr>
        <w:t>Q</w:t>
      </w:r>
      <w:r w:rsidR="00E0530C" w:rsidRPr="00FE751C">
        <w:rPr>
          <w:rFonts w:ascii="Times New Roman" w:hAnsi="Times New Roman"/>
          <w:sz w:val="24"/>
          <w:szCs w:val="24"/>
          <w:vertAlign w:val="subscript"/>
        </w:rPr>
        <w:t>CC</w:t>
      </w:r>
      <w:r w:rsidR="00E0530C" w:rsidRPr="00C41282">
        <w:rPr>
          <w:rFonts w:ascii="Times New Roman" w:hAnsi="Times New Roman"/>
          <w:sz w:val="24"/>
          <w:szCs w:val="24"/>
        </w:rPr>
        <w:t xml:space="preserve"> =</w:t>
      </w:r>
      <w:r w:rsidR="00E0530C">
        <w:rPr>
          <w:rFonts w:ascii="Times New Roman" w:hAnsi="Times New Roman" w:hint="eastAsia"/>
          <w:sz w:val="24"/>
          <w:szCs w:val="24"/>
        </w:rPr>
        <w:t xml:space="preserve"> </w:t>
      </w:r>
      <w:r w:rsidR="00E0530C">
        <w:rPr>
          <w:rFonts w:ascii="Times New Roman" w:hAnsi="Times New Roman" w:hint="eastAsia"/>
          <w:sz w:val="24"/>
          <w:szCs w:val="24"/>
        </w:rPr>
        <w:sym w:font="Symbol" w:char="F02D"/>
      </w:r>
      <w:r w:rsidR="00E0530C" w:rsidRPr="00FE751C">
        <w:rPr>
          <w:rFonts w:ascii="Times New Roman" w:hAnsi="Times New Roman"/>
          <w:i/>
          <w:sz w:val="24"/>
          <w:szCs w:val="24"/>
        </w:rPr>
        <w:t>Q</w:t>
      </w:r>
      <w:r w:rsidR="00E0530C" w:rsidRPr="00FE751C">
        <w:rPr>
          <w:rFonts w:ascii="Times New Roman" w:hAnsi="Times New Roman"/>
          <w:sz w:val="24"/>
          <w:szCs w:val="24"/>
          <w:vertAlign w:val="subscript"/>
        </w:rPr>
        <w:t>CH</w:t>
      </w:r>
      <w:r w:rsidR="00E0530C" w:rsidRPr="00FE751C">
        <w:rPr>
          <w:rFonts w:ascii="Times New Roman" w:hAnsi="Times New Roman"/>
          <w:i/>
          <w:sz w:val="24"/>
          <w:szCs w:val="24"/>
        </w:rPr>
        <w:t xml:space="preserve"> </w:t>
      </w:r>
      <w:r w:rsidR="00E0530C">
        <w:rPr>
          <w:rFonts w:ascii="Times New Roman" w:hAnsi="Times New Roman" w:hint="eastAsia"/>
          <w:i/>
          <w:sz w:val="24"/>
          <w:szCs w:val="24"/>
        </w:rPr>
        <w:t xml:space="preserve">= </w:t>
      </w:r>
      <w:r w:rsidR="00C41282" w:rsidRPr="00FE751C">
        <w:rPr>
          <w:rFonts w:ascii="Times New Roman" w:hAnsi="Times New Roman"/>
          <w:i/>
          <w:sz w:val="24"/>
          <w:szCs w:val="24"/>
        </w:rPr>
        <w:t>Q</w:t>
      </w:r>
      <w:r w:rsidR="00C41282" w:rsidRPr="00FE751C">
        <w:rPr>
          <w:rFonts w:ascii="Times New Roman" w:hAnsi="Times New Roman"/>
          <w:sz w:val="24"/>
          <w:szCs w:val="24"/>
          <w:vertAlign w:val="subscript"/>
        </w:rPr>
        <w:t>HH</w:t>
      </w:r>
      <w:r w:rsidR="00C41282" w:rsidRPr="00C41282">
        <w:rPr>
          <w:rFonts w:ascii="Times New Roman" w:hAnsi="Times New Roman"/>
          <w:sz w:val="24"/>
          <w:szCs w:val="24"/>
        </w:rPr>
        <w:t xml:space="preserve"> =18.37422</w:t>
      </w:r>
      <w:r w:rsidR="00FE751C">
        <w:rPr>
          <w:rFonts w:ascii="Times New Roman" w:hAnsi="Times New Roman" w:hint="eastAsia"/>
          <w:sz w:val="24"/>
          <w:szCs w:val="24"/>
        </w:rPr>
        <w:t xml:space="preserve"> </w:t>
      </w:r>
      <w:r w:rsidR="00FE751C" w:rsidRPr="00C41282">
        <w:rPr>
          <w:rFonts w:ascii="Times New Roman" w:hAnsi="Times New Roman"/>
          <w:sz w:val="24"/>
          <w:szCs w:val="24"/>
        </w:rPr>
        <w:t>kJ mol</w:t>
      </w:r>
      <w:r w:rsidR="00FE751C" w:rsidRPr="00FE751C">
        <w:rPr>
          <w:rFonts w:ascii="Times New Roman" w:hAnsi="Times New Roman"/>
          <w:sz w:val="24"/>
          <w:szCs w:val="24"/>
          <w:vertAlign w:val="superscript"/>
        </w:rPr>
        <w:t>-1</w:t>
      </w:r>
      <w:r w:rsidR="00495E2C">
        <w:rPr>
          <w:rFonts w:ascii="Times New Roman" w:hAnsi="Times New Roman" w:hint="eastAsia"/>
          <w:sz w:val="24"/>
          <w:szCs w:val="24"/>
        </w:rPr>
        <w:t xml:space="preserve"> </w:t>
      </w:r>
      <w:r w:rsidR="00495E2C">
        <w:rPr>
          <w:rFonts w:ascii="Times New Roman" w:hAnsi="Times New Roman"/>
          <w:sz w:val="24"/>
          <w:szCs w:val="24"/>
        </w:rPr>
        <w:t>Å</w:t>
      </w:r>
      <w:r w:rsidR="00A94519">
        <w:rPr>
          <w:rFonts w:ascii="Times New Roman" w:hAnsi="Times New Roman" w:hint="eastAsia"/>
          <w:sz w:val="24"/>
          <w:szCs w:val="24"/>
        </w:rPr>
        <w:t xml:space="preserve">.  </w:t>
      </w:r>
      <w:r w:rsidR="00651A6E">
        <w:rPr>
          <w:rFonts w:ascii="Times New Roman" w:hAnsi="Times New Roman" w:hint="eastAsia"/>
          <w:sz w:val="24"/>
          <w:szCs w:val="24"/>
        </w:rPr>
        <w:t xml:space="preserve">Since fusion carbons have no charge, no Coulomb term is needed for them.  </w:t>
      </w:r>
      <w:r w:rsidR="00EC4C31">
        <w:rPr>
          <w:rFonts w:ascii="Times New Roman" w:hAnsi="Times New Roman" w:hint="eastAsia"/>
          <w:sz w:val="24"/>
          <w:szCs w:val="24"/>
        </w:rPr>
        <w:t>T</w:t>
      </w:r>
      <w:r w:rsidR="00CE23B8">
        <w:rPr>
          <w:rFonts w:ascii="Times New Roman" w:hAnsi="Times New Roman" w:hint="eastAsia"/>
          <w:sz w:val="24"/>
          <w:szCs w:val="24"/>
        </w:rPr>
        <w:t xml:space="preserve">he </w:t>
      </w:r>
      <w:r w:rsidR="0017577A">
        <w:rPr>
          <w:rFonts w:ascii="Times New Roman" w:hAnsi="Times New Roman" w:hint="eastAsia"/>
          <w:sz w:val="24"/>
          <w:szCs w:val="24"/>
        </w:rPr>
        <w:t xml:space="preserve">intermolecular </w:t>
      </w:r>
      <w:r w:rsidR="00CE23B8">
        <w:rPr>
          <w:rFonts w:ascii="Times New Roman" w:hAnsi="Times New Roman" w:hint="eastAsia"/>
          <w:sz w:val="24"/>
          <w:szCs w:val="24"/>
        </w:rPr>
        <w:t xml:space="preserve">potential curves </w:t>
      </w:r>
      <w:r w:rsidR="00D90FD6">
        <w:rPr>
          <w:rFonts w:ascii="Times New Roman" w:hAnsi="Times New Roman" w:hint="eastAsia"/>
          <w:sz w:val="24"/>
          <w:szCs w:val="24"/>
        </w:rPr>
        <w:t xml:space="preserve">for </w:t>
      </w:r>
      <w:r w:rsidR="00ED6030">
        <w:rPr>
          <w:rFonts w:ascii="Times New Roman" w:hAnsi="Times New Roman" w:hint="eastAsia"/>
          <w:sz w:val="24"/>
          <w:szCs w:val="24"/>
        </w:rPr>
        <w:t>a few</w:t>
      </w:r>
      <w:r w:rsidR="00D90FD6">
        <w:rPr>
          <w:rFonts w:ascii="Times New Roman" w:hAnsi="Times New Roman" w:hint="eastAsia"/>
          <w:sz w:val="24"/>
          <w:szCs w:val="24"/>
        </w:rPr>
        <w:t xml:space="preserve"> </w:t>
      </w:r>
      <w:r w:rsidR="00FE2C30">
        <w:rPr>
          <w:rFonts w:ascii="Times New Roman" w:hAnsi="Times New Roman" w:hint="eastAsia"/>
          <w:sz w:val="24"/>
          <w:szCs w:val="24"/>
        </w:rPr>
        <w:t>cluster</w:t>
      </w:r>
      <w:r w:rsidR="00614F41">
        <w:rPr>
          <w:rFonts w:ascii="Times New Roman" w:hAnsi="Times New Roman" w:hint="eastAsia"/>
          <w:sz w:val="24"/>
          <w:szCs w:val="24"/>
        </w:rPr>
        <w:t>s</w:t>
      </w:r>
      <w:r w:rsidR="00D90FD6">
        <w:rPr>
          <w:rFonts w:ascii="Times New Roman" w:hAnsi="Times New Roman" w:hint="eastAsia"/>
          <w:sz w:val="24"/>
          <w:szCs w:val="24"/>
        </w:rPr>
        <w:t xml:space="preserve"> are </w:t>
      </w:r>
      <w:r w:rsidR="0086122F">
        <w:rPr>
          <w:rFonts w:ascii="Times New Roman" w:hAnsi="Times New Roman" w:hint="eastAsia"/>
          <w:sz w:val="24"/>
          <w:szCs w:val="24"/>
        </w:rPr>
        <w:t>shown</w:t>
      </w:r>
      <w:r w:rsidR="00D90FD6">
        <w:rPr>
          <w:rFonts w:ascii="Times New Roman" w:hAnsi="Times New Roman" w:hint="eastAsia"/>
          <w:sz w:val="24"/>
          <w:szCs w:val="24"/>
        </w:rPr>
        <w:t xml:space="preserve"> later</w:t>
      </w:r>
      <w:r w:rsidR="00B15658">
        <w:rPr>
          <w:rFonts w:ascii="Times New Roman" w:hAnsi="Times New Roman" w:hint="eastAsia"/>
          <w:sz w:val="24"/>
          <w:szCs w:val="24"/>
        </w:rPr>
        <w:t xml:space="preserve"> to </w:t>
      </w:r>
      <w:r w:rsidR="00614F41">
        <w:rPr>
          <w:rFonts w:ascii="Times New Roman" w:hAnsi="Times New Roman" w:hint="eastAsia"/>
          <w:sz w:val="24"/>
          <w:szCs w:val="24"/>
        </w:rPr>
        <w:t>explain</w:t>
      </w:r>
      <w:r w:rsidR="00B15658">
        <w:rPr>
          <w:rFonts w:ascii="Times New Roman" w:hAnsi="Times New Roman" w:hint="eastAsia"/>
          <w:sz w:val="24"/>
          <w:szCs w:val="24"/>
        </w:rPr>
        <w:t xml:space="preserve"> structure growth sequences of the </w:t>
      </w:r>
      <w:r w:rsidR="008B0115">
        <w:rPr>
          <w:rFonts w:ascii="Times New Roman" w:hAnsi="Times New Roman" w:hint="eastAsia"/>
          <w:sz w:val="24"/>
          <w:szCs w:val="24"/>
        </w:rPr>
        <w:t>PA</w:t>
      </w:r>
      <w:r w:rsidR="00B15658">
        <w:rPr>
          <w:rFonts w:ascii="Times New Roman" w:hAnsi="Times New Roman" w:hint="eastAsia"/>
          <w:sz w:val="24"/>
          <w:szCs w:val="24"/>
        </w:rPr>
        <w:t>H clusters</w:t>
      </w:r>
      <w:r w:rsidR="00D90FD6">
        <w:rPr>
          <w:rFonts w:ascii="Times New Roman" w:hAnsi="Times New Roman" w:hint="eastAsia"/>
          <w:sz w:val="24"/>
          <w:szCs w:val="24"/>
        </w:rPr>
        <w:t>.</w:t>
      </w:r>
    </w:p>
    <w:p w:rsidR="0079196F" w:rsidRDefault="00FE2C30" w:rsidP="00A16FE7">
      <w:pPr>
        <w:snapToGrid w:val="0"/>
        <w:spacing w:line="480" w:lineRule="auto"/>
        <w:jc w:val="left"/>
        <w:rPr>
          <w:rFonts w:ascii="Times New Roman" w:hAnsi="Times New Roman"/>
          <w:i/>
          <w:sz w:val="24"/>
          <w:szCs w:val="28"/>
        </w:rPr>
      </w:pPr>
      <w:r w:rsidRPr="00FE2C30">
        <w:rPr>
          <w:rFonts w:ascii="Times New Roman" w:hAnsi="Times New Roman" w:hint="eastAsia"/>
          <w:i/>
          <w:sz w:val="24"/>
          <w:szCs w:val="28"/>
        </w:rPr>
        <w:t>2</w:t>
      </w:r>
      <w:r w:rsidR="00121C47" w:rsidRPr="00FE2C30">
        <w:rPr>
          <w:rFonts w:ascii="Times New Roman" w:hAnsi="Times New Roman" w:hint="eastAsia"/>
          <w:i/>
          <w:sz w:val="24"/>
          <w:szCs w:val="28"/>
        </w:rPr>
        <w:t>.</w:t>
      </w:r>
      <w:r w:rsidRPr="00FE2C30">
        <w:rPr>
          <w:rFonts w:ascii="Times New Roman" w:hAnsi="Times New Roman" w:hint="eastAsia"/>
          <w:i/>
          <w:sz w:val="24"/>
          <w:szCs w:val="28"/>
        </w:rPr>
        <w:t>2</w:t>
      </w:r>
      <w:r w:rsidR="00121C47" w:rsidRPr="00FE2C30">
        <w:rPr>
          <w:rFonts w:ascii="Times New Roman" w:hAnsi="Times New Roman" w:hint="eastAsia"/>
          <w:i/>
          <w:sz w:val="24"/>
          <w:szCs w:val="28"/>
        </w:rPr>
        <w:t xml:space="preserve">  </w:t>
      </w:r>
      <w:r w:rsidR="00C17AAD">
        <w:rPr>
          <w:rFonts w:ascii="Times New Roman" w:hAnsi="Times New Roman"/>
          <w:i/>
          <w:sz w:val="24"/>
          <w:szCs w:val="28"/>
        </w:rPr>
        <w:t>Geometry optimization</w:t>
      </w:r>
    </w:p>
    <w:p w:rsidR="001338A0" w:rsidRPr="00E709D6" w:rsidRDefault="001338A0" w:rsidP="001338A0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T</w:t>
      </w:r>
      <w:r w:rsidRPr="00E709D6">
        <w:rPr>
          <w:rFonts w:ascii="Times New Roman" w:hAnsi="Times New Roman"/>
          <w:sz w:val="24"/>
          <w:szCs w:val="24"/>
        </w:rPr>
        <w:t xml:space="preserve">he global optimization of </w:t>
      </w:r>
      <w:r>
        <w:rPr>
          <w:rFonts w:ascii="Times New Roman" w:hAnsi="Times New Roman" w:hint="eastAsia"/>
          <w:sz w:val="24"/>
          <w:szCs w:val="24"/>
        </w:rPr>
        <w:t>atomic/</w:t>
      </w:r>
      <w:r w:rsidRPr="00E709D6">
        <w:rPr>
          <w:rFonts w:ascii="Times New Roman" w:hAnsi="Times New Roman"/>
          <w:sz w:val="24"/>
          <w:szCs w:val="24"/>
        </w:rPr>
        <w:t xml:space="preserve">molecular clusters is one of the most difficult </w:t>
      </w:r>
      <w:r>
        <w:rPr>
          <w:rFonts w:ascii="Times New Roman" w:hAnsi="Times New Roman" w:hint="eastAsia"/>
          <w:sz w:val="24"/>
          <w:szCs w:val="24"/>
        </w:rPr>
        <w:t>problem</w:t>
      </w:r>
      <w:r w:rsidRPr="00E709D6">
        <w:rPr>
          <w:rFonts w:ascii="Times New Roman" w:hAnsi="Times New Roman"/>
          <w:sz w:val="24"/>
          <w:szCs w:val="24"/>
        </w:rPr>
        <w:t xml:space="preserve">s.  </w:t>
      </w:r>
      <w:r>
        <w:rPr>
          <w:rFonts w:ascii="Times New Roman" w:hAnsi="Times New Roman" w:hint="eastAsia"/>
          <w:sz w:val="24"/>
          <w:szCs w:val="24"/>
        </w:rPr>
        <w:t>Recently t</w:t>
      </w:r>
      <w:r w:rsidR="006D3145" w:rsidRPr="00E709D6">
        <w:rPr>
          <w:rFonts w:ascii="Times New Roman" w:hAnsi="Times New Roman"/>
          <w:sz w:val="24"/>
          <w:szCs w:val="24"/>
        </w:rPr>
        <w:t xml:space="preserve">he present author developed </w:t>
      </w:r>
      <w:r w:rsidR="00614F41">
        <w:rPr>
          <w:rFonts w:ascii="Times New Roman" w:hAnsi="Times New Roman" w:hint="eastAsia"/>
          <w:sz w:val="24"/>
          <w:szCs w:val="24"/>
        </w:rPr>
        <w:t xml:space="preserve">the </w:t>
      </w:r>
      <w:r w:rsidR="00614F41">
        <w:rPr>
          <w:rFonts w:ascii="Times New Roman" w:hAnsi="Times New Roman"/>
          <w:sz w:val="24"/>
          <w:szCs w:val="24"/>
        </w:rPr>
        <w:t>heuristic</w:t>
      </w:r>
      <w:r w:rsidR="00614F41">
        <w:rPr>
          <w:rFonts w:ascii="Times New Roman" w:hAnsi="Times New Roman" w:hint="eastAsia"/>
          <w:sz w:val="24"/>
          <w:szCs w:val="24"/>
        </w:rPr>
        <w:t xml:space="preserve"> method combined with geometrical perturbations (HMGP)</w:t>
      </w:r>
      <w:r w:rsidR="00614F41" w:rsidRPr="00E709D6">
        <w:rPr>
          <w:rFonts w:ascii="Times New Roman" w:hAnsi="Times New Roman"/>
          <w:sz w:val="24"/>
          <w:szCs w:val="24"/>
        </w:rPr>
        <w:t xml:space="preserve"> </w:t>
      </w:r>
      <w:r w:rsidR="006D3145" w:rsidRPr="00E709D6">
        <w:rPr>
          <w:rFonts w:ascii="Times New Roman" w:hAnsi="Times New Roman"/>
          <w:sz w:val="24"/>
          <w:szCs w:val="24"/>
        </w:rPr>
        <w:t>for geometry optimization of molecular clusters and applied it to benzene clusters to examine its efficiency</w:t>
      </w:r>
      <w:r w:rsidR="00435E90">
        <w:rPr>
          <w:rFonts w:ascii="Times New Roman" w:hAnsi="Times New Roman" w:hint="eastAsia"/>
          <w:sz w:val="24"/>
          <w:szCs w:val="24"/>
        </w:rPr>
        <w:t xml:space="preserve"> [3</w:t>
      </w:r>
      <w:r w:rsidR="00376DF9">
        <w:rPr>
          <w:rFonts w:ascii="Times New Roman" w:hAnsi="Times New Roman" w:hint="eastAsia"/>
          <w:sz w:val="24"/>
          <w:szCs w:val="24"/>
        </w:rPr>
        <w:t>5</w:t>
      </w:r>
      <w:r w:rsidR="00435E90">
        <w:rPr>
          <w:rFonts w:ascii="Times New Roman" w:hAnsi="Times New Roman" w:hint="eastAsia"/>
          <w:sz w:val="24"/>
          <w:szCs w:val="24"/>
        </w:rPr>
        <w:t>]</w:t>
      </w:r>
      <w:r w:rsidR="00AD0728">
        <w:rPr>
          <w:rFonts w:ascii="Times New Roman" w:hAnsi="Times New Roman" w:hint="eastAsia"/>
          <w:sz w:val="24"/>
          <w:szCs w:val="24"/>
        </w:rPr>
        <w:t>.</w:t>
      </w:r>
      <w:r w:rsidR="006D3145" w:rsidRPr="00E709D6">
        <w:rPr>
          <w:rFonts w:ascii="Times New Roman" w:hAnsi="Times New Roman"/>
          <w:sz w:val="24"/>
          <w:szCs w:val="24"/>
        </w:rPr>
        <w:t xml:space="preserve">  In the study, the potential function of Williams and Starr </w:t>
      </w:r>
      <w:r w:rsidR="00435E90">
        <w:rPr>
          <w:rFonts w:ascii="Times New Roman" w:hAnsi="Times New Roman" w:hint="eastAsia"/>
          <w:sz w:val="24"/>
          <w:szCs w:val="24"/>
        </w:rPr>
        <w:t>[3</w:t>
      </w:r>
      <w:r w:rsidR="00376DF9">
        <w:rPr>
          <w:rFonts w:ascii="Times New Roman" w:hAnsi="Times New Roman" w:hint="eastAsia"/>
          <w:sz w:val="24"/>
          <w:szCs w:val="24"/>
        </w:rPr>
        <w:t>6</w:t>
      </w:r>
      <w:r w:rsidR="00435E90">
        <w:rPr>
          <w:rFonts w:ascii="Times New Roman" w:hAnsi="Times New Roman" w:hint="eastAsia"/>
          <w:sz w:val="24"/>
          <w:szCs w:val="24"/>
        </w:rPr>
        <w:t>]</w:t>
      </w:r>
      <w:r w:rsidR="006D3145" w:rsidRPr="00E709D6">
        <w:rPr>
          <w:rFonts w:ascii="Times New Roman" w:hAnsi="Times New Roman"/>
          <w:sz w:val="24"/>
          <w:szCs w:val="24"/>
        </w:rPr>
        <w:t xml:space="preserve"> was employed since the benzene cluster</w:t>
      </w:r>
      <w:r w:rsidR="008E6638">
        <w:rPr>
          <w:rFonts w:ascii="Times New Roman" w:hAnsi="Times New Roman" w:hint="eastAsia"/>
          <w:sz w:val="24"/>
          <w:szCs w:val="24"/>
        </w:rPr>
        <w:t>s</w:t>
      </w:r>
      <w:r w:rsidR="006D3145" w:rsidRPr="00E709D6">
        <w:rPr>
          <w:rFonts w:ascii="Times New Roman" w:hAnsi="Times New Roman"/>
          <w:sz w:val="24"/>
          <w:szCs w:val="24"/>
        </w:rPr>
        <w:t xml:space="preserve"> </w:t>
      </w:r>
      <w:r w:rsidR="006D3145">
        <w:rPr>
          <w:rFonts w:ascii="Times New Roman" w:hAnsi="Times New Roman" w:hint="eastAsia"/>
          <w:sz w:val="24"/>
          <w:szCs w:val="24"/>
        </w:rPr>
        <w:t>(C</w:t>
      </w:r>
      <w:r w:rsidR="006D3145" w:rsidRPr="00E014AB">
        <w:rPr>
          <w:rFonts w:ascii="Times New Roman" w:hAnsi="Times New Roman" w:hint="eastAsia"/>
          <w:sz w:val="24"/>
          <w:szCs w:val="24"/>
          <w:vertAlign w:val="subscript"/>
        </w:rPr>
        <w:t>6</w:t>
      </w:r>
      <w:r w:rsidR="006D3145">
        <w:rPr>
          <w:rFonts w:ascii="Times New Roman" w:hAnsi="Times New Roman" w:hint="eastAsia"/>
          <w:sz w:val="24"/>
          <w:szCs w:val="24"/>
        </w:rPr>
        <w:t>H</w:t>
      </w:r>
      <w:r w:rsidR="006D3145" w:rsidRPr="00E014AB">
        <w:rPr>
          <w:rFonts w:ascii="Times New Roman" w:hAnsi="Times New Roman" w:hint="eastAsia"/>
          <w:sz w:val="24"/>
          <w:szCs w:val="24"/>
          <w:vertAlign w:val="subscript"/>
        </w:rPr>
        <w:t>6</w:t>
      </w:r>
      <w:r w:rsidR="006D3145">
        <w:rPr>
          <w:rFonts w:ascii="Times New Roman" w:hAnsi="Times New Roman" w:hint="eastAsia"/>
          <w:sz w:val="24"/>
          <w:szCs w:val="24"/>
        </w:rPr>
        <w:t>)</w:t>
      </w:r>
      <w:r w:rsidR="006D3145" w:rsidRPr="00E014AB">
        <w:rPr>
          <w:rFonts w:ascii="Times New Roman" w:hAnsi="Times New Roman" w:hint="eastAsia"/>
          <w:i/>
          <w:sz w:val="24"/>
          <w:szCs w:val="24"/>
          <w:vertAlign w:val="subscript"/>
        </w:rPr>
        <w:t>n</w:t>
      </w:r>
      <w:r w:rsidR="006D3145">
        <w:rPr>
          <w:rFonts w:ascii="Times New Roman" w:hAnsi="Times New Roman" w:hint="eastAsia"/>
          <w:sz w:val="24"/>
          <w:szCs w:val="24"/>
        </w:rPr>
        <w:t xml:space="preserve"> (</w:t>
      </w:r>
      <w:r w:rsidR="006D3145" w:rsidRPr="00E014AB">
        <w:rPr>
          <w:rFonts w:ascii="Times New Roman" w:hAnsi="Times New Roman" w:hint="eastAsia"/>
          <w:i/>
          <w:sz w:val="24"/>
          <w:szCs w:val="24"/>
        </w:rPr>
        <w:t>n</w:t>
      </w:r>
      <w:r w:rsidR="006D3145">
        <w:rPr>
          <w:rFonts w:ascii="Times New Roman" w:hAnsi="Times New Roman" w:hint="eastAsia"/>
          <w:sz w:val="24"/>
          <w:szCs w:val="24"/>
        </w:rPr>
        <w:t xml:space="preserve"> </w:t>
      </w:r>
      <w:r w:rsidR="006D3145">
        <w:rPr>
          <w:rFonts w:ascii="Times New Roman" w:hAnsi="Times New Roman" w:hint="eastAsia"/>
          <w:sz w:val="24"/>
          <w:szCs w:val="24"/>
        </w:rPr>
        <w:sym w:font="Symbol" w:char="F0A3"/>
      </w:r>
      <w:r w:rsidR="006D3145">
        <w:rPr>
          <w:rFonts w:ascii="Times New Roman" w:hAnsi="Times New Roman" w:hint="eastAsia"/>
          <w:sz w:val="24"/>
          <w:szCs w:val="24"/>
        </w:rPr>
        <w:t xml:space="preserve"> 15) expressed by</w:t>
      </w:r>
      <w:r w:rsidR="006D3145" w:rsidRPr="00E709D6">
        <w:rPr>
          <w:rFonts w:ascii="Times New Roman" w:hAnsi="Times New Roman"/>
          <w:sz w:val="24"/>
          <w:szCs w:val="24"/>
        </w:rPr>
        <w:t xml:space="preserve"> the potential ha</w:t>
      </w:r>
      <w:r w:rsidR="008E6638">
        <w:rPr>
          <w:rFonts w:ascii="Times New Roman" w:hAnsi="Times New Roman" w:hint="eastAsia"/>
          <w:sz w:val="24"/>
          <w:szCs w:val="24"/>
        </w:rPr>
        <w:t>ve</w:t>
      </w:r>
      <w:r w:rsidR="008E6638">
        <w:rPr>
          <w:rFonts w:ascii="Times New Roman" w:hAnsi="Times New Roman"/>
          <w:sz w:val="24"/>
          <w:szCs w:val="24"/>
        </w:rPr>
        <w:t xml:space="preserve"> been regarded as </w:t>
      </w:r>
      <w:r w:rsidR="008E6638">
        <w:rPr>
          <w:rFonts w:ascii="Times New Roman" w:hAnsi="Times New Roman" w:hint="eastAsia"/>
          <w:sz w:val="24"/>
          <w:szCs w:val="24"/>
        </w:rPr>
        <w:t>b</w:t>
      </w:r>
      <w:r w:rsidR="006D3145" w:rsidRPr="00E709D6">
        <w:rPr>
          <w:rFonts w:ascii="Times New Roman" w:hAnsi="Times New Roman"/>
          <w:sz w:val="24"/>
          <w:szCs w:val="24"/>
        </w:rPr>
        <w:t>enchmark problem</w:t>
      </w:r>
      <w:r w:rsidR="008E6638">
        <w:rPr>
          <w:rFonts w:ascii="Times New Roman" w:hAnsi="Times New Roman" w:hint="eastAsia"/>
          <w:sz w:val="24"/>
          <w:szCs w:val="24"/>
        </w:rPr>
        <w:t>s</w:t>
      </w:r>
      <w:r w:rsidR="006D3145" w:rsidRPr="00E709D6">
        <w:rPr>
          <w:rFonts w:ascii="Times New Roman" w:hAnsi="Times New Roman"/>
          <w:sz w:val="24"/>
          <w:szCs w:val="24"/>
        </w:rPr>
        <w:t xml:space="preserve"> for optimization methods.  </w:t>
      </w:r>
      <w:r w:rsidR="006D3145">
        <w:rPr>
          <w:rFonts w:ascii="Times New Roman" w:hAnsi="Times New Roman" w:hint="eastAsia"/>
          <w:sz w:val="24"/>
          <w:szCs w:val="24"/>
        </w:rPr>
        <w:t>T</w:t>
      </w:r>
      <w:r w:rsidR="006D3145">
        <w:rPr>
          <w:rFonts w:ascii="Times New Roman" w:hAnsi="Times New Roman"/>
          <w:sz w:val="24"/>
          <w:szCs w:val="24"/>
        </w:rPr>
        <w:t xml:space="preserve">he </w:t>
      </w:r>
      <w:r w:rsidR="006D3145">
        <w:rPr>
          <w:rFonts w:ascii="Times New Roman" w:hAnsi="Times New Roman" w:hint="eastAsia"/>
          <w:sz w:val="24"/>
          <w:szCs w:val="24"/>
        </w:rPr>
        <w:t xml:space="preserve">global minima </w:t>
      </w:r>
      <w:r w:rsidR="00435E90">
        <w:rPr>
          <w:rFonts w:ascii="Times New Roman" w:hAnsi="Times New Roman" w:hint="eastAsia"/>
          <w:sz w:val="24"/>
          <w:szCs w:val="24"/>
        </w:rPr>
        <w:t xml:space="preserve">for </w:t>
      </w:r>
      <w:r w:rsidR="00435E90">
        <w:rPr>
          <w:rFonts w:ascii="Times New Roman" w:hAnsi="Times New Roman" w:hint="eastAsia"/>
          <w:i/>
          <w:sz w:val="24"/>
          <w:szCs w:val="24"/>
        </w:rPr>
        <w:t>n</w:t>
      </w:r>
      <w:r w:rsidR="00435E90">
        <w:rPr>
          <w:rFonts w:ascii="Times New Roman" w:hAnsi="Times New Roman" w:hint="eastAsia"/>
          <w:sz w:val="24"/>
          <w:szCs w:val="24"/>
        </w:rPr>
        <w:t xml:space="preserve"> </w:t>
      </w:r>
      <w:r w:rsidR="00435E90">
        <w:rPr>
          <w:rFonts w:ascii="Times New Roman" w:hAnsi="Times New Roman" w:hint="eastAsia"/>
          <w:sz w:val="24"/>
          <w:szCs w:val="24"/>
        </w:rPr>
        <w:sym w:font="Symbol" w:char="F0A3"/>
      </w:r>
      <w:r w:rsidR="00435E90">
        <w:rPr>
          <w:rFonts w:ascii="Times New Roman" w:hAnsi="Times New Roman" w:hint="eastAsia"/>
          <w:sz w:val="24"/>
          <w:szCs w:val="24"/>
        </w:rPr>
        <w:t xml:space="preserve"> 30 </w:t>
      </w:r>
      <w:r w:rsidR="006D3145">
        <w:rPr>
          <w:rFonts w:ascii="Times New Roman" w:hAnsi="Times New Roman" w:hint="eastAsia"/>
          <w:sz w:val="24"/>
          <w:szCs w:val="24"/>
        </w:rPr>
        <w:t xml:space="preserve">proposed in </w:t>
      </w:r>
      <w:r w:rsidR="00435E90">
        <w:rPr>
          <w:rFonts w:ascii="Times New Roman" w:hAnsi="Times New Roman" w:hint="eastAsia"/>
          <w:sz w:val="24"/>
          <w:szCs w:val="24"/>
        </w:rPr>
        <w:t>[3</w:t>
      </w:r>
      <w:r w:rsidR="00376DF9">
        <w:rPr>
          <w:rFonts w:ascii="Times New Roman" w:hAnsi="Times New Roman" w:hint="eastAsia"/>
          <w:sz w:val="24"/>
          <w:szCs w:val="24"/>
        </w:rPr>
        <w:t>5</w:t>
      </w:r>
      <w:r w:rsidR="00435E90">
        <w:rPr>
          <w:rFonts w:ascii="Times New Roman" w:hAnsi="Times New Roman" w:hint="eastAsia"/>
          <w:sz w:val="24"/>
          <w:szCs w:val="24"/>
        </w:rPr>
        <w:t>]</w:t>
      </w:r>
      <w:r w:rsidR="006D3145">
        <w:rPr>
          <w:rFonts w:ascii="Times New Roman" w:hAnsi="Times New Roman" w:hint="eastAsia"/>
          <w:sz w:val="24"/>
          <w:szCs w:val="24"/>
        </w:rPr>
        <w:t xml:space="preserve"> </w:t>
      </w:r>
      <w:r w:rsidR="006D3145" w:rsidRPr="00E709D6">
        <w:rPr>
          <w:rFonts w:ascii="Times New Roman" w:hAnsi="Times New Roman"/>
          <w:sz w:val="24"/>
          <w:szCs w:val="24"/>
        </w:rPr>
        <w:t xml:space="preserve">were </w:t>
      </w:r>
      <w:r w:rsidR="00435E90">
        <w:rPr>
          <w:rFonts w:ascii="Times New Roman" w:hAnsi="Times New Roman" w:hint="eastAsia"/>
          <w:sz w:val="24"/>
          <w:szCs w:val="24"/>
        </w:rPr>
        <w:t xml:space="preserve">recently </w:t>
      </w:r>
      <w:r w:rsidR="006D3145" w:rsidRPr="00E709D6">
        <w:rPr>
          <w:rFonts w:ascii="Times New Roman" w:hAnsi="Times New Roman"/>
          <w:sz w:val="24"/>
          <w:szCs w:val="24"/>
        </w:rPr>
        <w:t>confirmed by Llanio-Trujillo et al.</w:t>
      </w:r>
      <w:r w:rsidR="00435E90">
        <w:rPr>
          <w:rFonts w:ascii="Times New Roman" w:hAnsi="Times New Roman" w:hint="eastAsia"/>
          <w:sz w:val="24"/>
          <w:szCs w:val="24"/>
        </w:rPr>
        <w:t xml:space="preserve"> [</w:t>
      </w:r>
      <w:r w:rsidR="00376DF9">
        <w:rPr>
          <w:rFonts w:ascii="Times New Roman" w:hAnsi="Times New Roman" w:hint="eastAsia"/>
          <w:sz w:val="24"/>
          <w:szCs w:val="24"/>
        </w:rPr>
        <w:t>37</w:t>
      </w:r>
      <w:r w:rsidR="00435E90">
        <w:rPr>
          <w:rFonts w:ascii="Times New Roman" w:hAnsi="Times New Roman" w:hint="eastAsia"/>
          <w:sz w:val="24"/>
          <w:szCs w:val="24"/>
        </w:rPr>
        <w:t>]</w:t>
      </w:r>
      <w:r w:rsidR="006D3145" w:rsidRPr="00E709D6">
        <w:rPr>
          <w:rFonts w:ascii="Times New Roman" w:hAnsi="Times New Roman"/>
          <w:sz w:val="24"/>
          <w:szCs w:val="24"/>
        </w:rPr>
        <w:t xml:space="preserve"> with </w:t>
      </w:r>
      <w:r w:rsidR="006D3145">
        <w:rPr>
          <w:rFonts w:ascii="Times New Roman" w:hAnsi="Times New Roman" w:hint="eastAsia"/>
          <w:sz w:val="24"/>
          <w:szCs w:val="24"/>
        </w:rPr>
        <w:t>a</w:t>
      </w:r>
      <w:r w:rsidR="00614F41">
        <w:rPr>
          <w:rFonts w:ascii="Times New Roman" w:hAnsi="Times New Roman" w:hint="eastAsia"/>
          <w:sz w:val="24"/>
          <w:szCs w:val="24"/>
        </w:rPr>
        <w:t>n evolutionary algorithm</w:t>
      </w:r>
      <w:r w:rsidR="006D3145" w:rsidRPr="00E709D6">
        <w:rPr>
          <w:rFonts w:ascii="Times New Roman" w:hAnsi="Times New Roman"/>
          <w:sz w:val="24"/>
          <w:szCs w:val="24"/>
        </w:rPr>
        <w:t>.</w:t>
      </w:r>
    </w:p>
    <w:p w:rsidR="009F2D3C" w:rsidRPr="00D03FD8" w:rsidRDefault="000C464A" w:rsidP="005F35E0">
      <w:pPr>
        <w:snapToGrid w:val="0"/>
        <w:spacing w:line="480" w:lineRule="auto"/>
        <w:ind w:firstLineChars="177" w:firstLine="42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In </w:t>
      </w:r>
      <w:r w:rsidR="00614F41">
        <w:rPr>
          <w:rFonts w:ascii="Times New Roman" w:hAnsi="Times New Roman" w:hint="eastAsia"/>
          <w:sz w:val="24"/>
          <w:szCs w:val="24"/>
        </w:rPr>
        <w:t>HMGP</w:t>
      </w:r>
      <w:r>
        <w:rPr>
          <w:rFonts w:ascii="Times New Roman" w:hAnsi="Times New Roman" w:hint="eastAsia"/>
          <w:sz w:val="24"/>
          <w:szCs w:val="24"/>
        </w:rPr>
        <w:t>, s</w:t>
      </w:r>
      <w:r w:rsidR="007E2279">
        <w:rPr>
          <w:rFonts w:ascii="Times New Roman" w:hAnsi="Times New Roman" w:hint="eastAsia"/>
          <w:sz w:val="24"/>
          <w:szCs w:val="24"/>
        </w:rPr>
        <w:t>tarting</w:t>
      </w:r>
      <w:r w:rsidR="004F49BA">
        <w:rPr>
          <w:rFonts w:ascii="Times New Roman" w:hAnsi="Times New Roman" w:hint="eastAsia"/>
          <w:sz w:val="24"/>
          <w:szCs w:val="24"/>
        </w:rPr>
        <w:t xml:space="preserve"> geometries we</w:t>
      </w:r>
      <w:r w:rsidR="0020273D">
        <w:rPr>
          <w:rFonts w:ascii="Times New Roman" w:hAnsi="Times New Roman" w:hint="eastAsia"/>
          <w:sz w:val="24"/>
          <w:szCs w:val="24"/>
        </w:rPr>
        <w:t>re generated</w:t>
      </w:r>
      <w:r w:rsidR="007E2279">
        <w:rPr>
          <w:rFonts w:ascii="Times New Roman" w:hAnsi="Times New Roman" w:hint="eastAsia"/>
          <w:sz w:val="24"/>
          <w:szCs w:val="24"/>
        </w:rPr>
        <w:t xml:space="preserve"> by </w:t>
      </w:r>
      <w:r w:rsidR="007E2279" w:rsidRPr="00520C00">
        <w:rPr>
          <w:rFonts w:ascii="Times New Roman" w:hAnsi="Times New Roman"/>
          <w:sz w:val="24"/>
          <w:szCs w:val="24"/>
        </w:rPr>
        <w:t>randomly</w:t>
      </w:r>
      <w:r w:rsidR="007E2279">
        <w:rPr>
          <w:rFonts w:ascii="Times New Roman" w:hAnsi="Times New Roman" w:hint="eastAsia"/>
          <w:sz w:val="24"/>
          <w:szCs w:val="24"/>
        </w:rPr>
        <w:t xml:space="preserve"> placing</w:t>
      </w:r>
      <w:r w:rsidR="00B723D6" w:rsidRPr="00520C00">
        <w:rPr>
          <w:rFonts w:ascii="Times New Roman" w:hAnsi="Times New Roman"/>
          <w:sz w:val="24"/>
          <w:szCs w:val="24"/>
        </w:rPr>
        <w:t xml:space="preserve"> </w:t>
      </w:r>
      <w:r w:rsidR="005A5B0D" w:rsidRPr="00520C00">
        <w:rPr>
          <w:rFonts w:ascii="Times New Roman" w:hAnsi="Times New Roman"/>
          <w:sz w:val="24"/>
          <w:szCs w:val="24"/>
        </w:rPr>
        <w:t xml:space="preserve">molecules in a sphere </w:t>
      </w:r>
      <w:r w:rsidR="004F49BA">
        <w:rPr>
          <w:rFonts w:ascii="Times New Roman" w:hAnsi="Times New Roman" w:hint="eastAsia"/>
          <w:sz w:val="24"/>
          <w:szCs w:val="24"/>
        </w:rPr>
        <w:t>with</w:t>
      </w:r>
      <w:r w:rsidR="005A5B0D" w:rsidRPr="00520C00">
        <w:rPr>
          <w:rFonts w:ascii="Times New Roman" w:hAnsi="Times New Roman"/>
          <w:sz w:val="24"/>
          <w:szCs w:val="24"/>
        </w:rPr>
        <w:t xml:space="preserve"> a </w:t>
      </w:r>
      <w:r w:rsidR="00651A6E">
        <w:rPr>
          <w:rFonts w:ascii="Times New Roman" w:hAnsi="Times New Roman" w:hint="eastAsia"/>
          <w:sz w:val="24"/>
          <w:szCs w:val="24"/>
        </w:rPr>
        <w:t>volume</w:t>
      </w:r>
      <w:r w:rsidR="005A5B0D" w:rsidRPr="00520C00">
        <w:rPr>
          <w:rFonts w:ascii="Times New Roman" w:hAnsi="Times New Roman"/>
          <w:sz w:val="24"/>
          <w:szCs w:val="24"/>
        </w:rPr>
        <w:t xml:space="preserve"> of </w:t>
      </w:r>
      <w:r w:rsidR="005A5B0D" w:rsidRPr="00520C00">
        <w:rPr>
          <w:rFonts w:ascii="Times New Roman" w:hAnsi="Times New Roman"/>
          <w:i/>
          <w:sz w:val="24"/>
          <w:szCs w:val="24"/>
        </w:rPr>
        <w:t>nr</w:t>
      </w:r>
      <w:r w:rsidR="005A5B0D" w:rsidRPr="00520C00">
        <w:rPr>
          <w:rFonts w:ascii="Times New Roman" w:hAnsi="Times New Roman"/>
          <w:sz w:val="24"/>
          <w:szCs w:val="24"/>
          <w:vertAlign w:val="subscript"/>
        </w:rPr>
        <w:t>e</w:t>
      </w:r>
      <w:r w:rsidR="00651A6E">
        <w:rPr>
          <w:rFonts w:ascii="Times New Roman" w:hAnsi="Times New Roman" w:hint="eastAsia"/>
          <w:sz w:val="24"/>
          <w:szCs w:val="24"/>
          <w:vertAlign w:val="superscript"/>
        </w:rPr>
        <w:t>3</w:t>
      </w:r>
      <w:r w:rsidR="007E2279">
        <w:rPr>
          <w:rFonts w:ascii="Times New Roman" w:hAnsi="Times New Roman" w:hint="eastAsia"/>
          <w:sz w:val="24"/>
          <w:szCs w:val="24"/>
        </w:rPr>
        <w:t xml:space="preserve"> </w:t>
      </w:r>
      <w:r w:rsidR="00651A6E">
        <w:rPr>
          <w:rFonts w:ascii="Times New Roman" w:hAnsi="Times New Roman" w:hint="eastAsia"/>
          <w:sz w:val="24"/>
          <w:szCs w:val="24"/>
        </w:rPr>
        <w:t>(</w:t>
      </w:r>
      <w:r w:rsidR="005A5B0D" w:rsidRPr="00520C00">
        <w:rPr>
          <w:rFonts w:ascii="Times New Roman" w:hAnsi="Times New Roman"/>
          <w:i/>
          <w:sz w:val="24"/>
          <w:szCs w:val="24"/>
        </w:rPr>
        <w:t>r</w:t>
      </w:r>
      <w:r w:rsidR="005A5B0D" w:rsidRPr="00520C00">
        <w:rPr>
          <w:rFonts w:ascii="Times New Roman" w:hAnsi="Times New Roman"/>
          <w:sz w:val="24"/>
          <w:szCs w:val="24"/>
          <w:vertAlign w:val="subscript"/>
        </w:rPr>
        <w:t>e</w:t>
      </w:r>
      <w:r w:rsidR="005A5B0D" w:rsidRPr="00520C00">
        <w:rPr>
          <w:rFonts w:ascii="Times New Roman" w:hAnsi="Times New Roman"/>
          <w:sz w:val="24"/>
          <w:szCs w:val="24"/>
        </w:rPr>
        <w:t xml:space="preserve"> denotes the equilibrium distance of the dimer</w:t>
      </w:r>
      <w:r w:rsidR="00651A6E">
        <w:rPr>
          <w:rFonts w:ascii="Times New Roman" w:hAnsi="Times New Roman" w:hint="eastAsia"/>
          <w:sz w:val="24"/>
          <w:szCs w:val="24"/>
        </w:rPr>
        <w:t>)</w:t>
      </w:r>
      <w:r w:rsidR="005A5B0D" w:rsidRPr="00520C00">
        <w:rPr>
          <w:rFonts w:ascii="Times New Roman" w:hAnsi="Times New Roman"/>
          <w:sz w:val="24"/>
          <w:szCs w:val="24"/>
        </w:rPr>
        <w:t>.</w:t>
      </w:r>
      <w:r w:rsidR="005A5B0D" w:rsidRPr="004944EF">
        <w:rPr>
          <w:rFonts w:ascii="Times New Roman" w:hAnsi="Times New Roman"/>
          <w:sz w:val="24"/>
          <w:szCs w:val="24"/>
        </w:rPr>
        <w:t xml:space="preserve">  </w:t>
      </w:r>
      <w:r w:rsidR="005A5B0D" w:rsidRPr="00520C00">
        <w:rPr>
          <w:rFonts w:ascii="Times New Roman" w:hAnsi="Times New Roman"/>
          <w:sz w:val="24"/>
          <w:szCs w:val="24"/>
        </w:rPr>
        <w:t>The</w:t>
      </w:r>
      <w:r w:rsidR="0086122F">
        <w:rPr>
          <w:rFonts w:ascii="Times New Roman" w:hAnsi="Times New Roman" w:hint="eastAsia"/>
          <w:sz w:val="24"/>
          <w:szCs w:val="24"/>
        </w:rPr>
        <w:t>se</w:t>
      </w:r>
      <w:r w:rsidR="00CA2AD4">
        <w:rPr>
          <w:rFonts w:ascii="Times New Roman" w:hAnsi="Times New Roman" w:hint="eastAsia"/>
          <w:sz w:val="24"/>
          <w:szCs w:val="24"/>
        </w:rPr>
        <w:t xml:space="preserve"> </w:t>
      </w:r>
      <w:r w:rsidR="00622215">
        <w:rPr>
          <w:rFonts w:ascii="Times New Roman" w:hAnsi="Times New Roman" w:hint="eastAsia"/>
          <w:sz w:val="24"/>
          <w:szCs w:val="24"/>
        </w:rPr>
        <w:t>geometries</w:t>
      </w:r>
      <w:r w:rsidR="005A5B0D" w:rsidRPr="00520C00">
        <w:rPr>
          <w:rFonts w:ascii="Times New Roman" w:hAnsi="Times New Roman"/>
          <w:sz w:val="24"/>
          <w:szCs w:val="24"/>
        </w:rPr>
        <w:t xml:space="preserve"> </w:t>
      </w:r>
      <w:r w:rsidR="0004160F">
        <w:rPr>
          <w:rFonts w:ascii="Times New Roman" w:hAnsi="Times New Roman" w:hint="eastAsia"/>
          <w:sz w:val="24"/>
          <w:szCs w:val="24"/>
        </w:rPr>
        <w:t>we</w:t>
      </w:r>
      <w:r w:rsidR="003811CD">
        <w:rPr>
          <w:rFonts w:ascii="Times New Roman" w:hAnsi="Times New Roman" w:hint="eastAsia"/>
          <w:sz w:val="24"/>
          <w:szCs w:val="24"/>
        </w:rPr>
        <w:t>re</w:t>
      </w:r>
      <w:r w:rsidR="005A5B0D" w:rsidRPr="00520C00">
        <w:rPr>
          <w:rFonts w:ascii="Times New Roman" w:hAnsi="Times New Roman"/>
          <w:sz w:val="24"/>
          <w:szCs w:val="24"/>
        </w:rPr>
        <w:t xml:space="preserve"> </w:t>
      </w:r>
      <w:r w:rsidR="00267DC9">
        <w:rPr>
          <w:rFonts w:ascii="Times New Roman" w:hAnsi="Times New Roman" w:hint="eastAsia"/>
          <w:sz w:val="24"/>
          <w:szCs w:val="24"/>
        </w:rPr>
        <w:t xml:space="preserve">locally </w:t>
      </w:r>
      <w:r w:rsidR="005A5B0D" w:rsidRPr="00520C00">
        <w:rPr>
          <w:rFonts w:ascii="Times New Roman" w:hAnsi="Times New Roman"/>
          <w:sz w:val="24"/>
          <w:szCs w:val="24"/>
        </w:rPr>
        <w:t xml:space="preserve">optimized </w:t>
      </w:r>
      <w:r w:rsidR="008A249B" w:rsidRPr="00520C00">
        <w:rPr>
          <w:rFonts w:ascii="Times New Roman" w:hAnsi="Times New Roman"/>
          <w:sz w:val="24"/>
          <w:szCs w:val="24"/>
        </w:rPr>
        <w:t>with</w:t>
      </w:r>
      <w:r w:rsidR="005A5B0D" w:rsidRPr="00520C00">
        <w:rPr>
          <w:rFonts w:ascii="Times New Roman" w:hAnsi="Times New Roman"/>
          <w:sz w:val="24"/>
          <w:szCs w:val="24"/>
        </w:rPr>
        <w:t xml:space="preserve"> </w:t>
      </w:r>
      <w:r w:rsidR="00A70EAC">
        <w:rPr>
          <w:rFonts w:ascii="Times New Roman" w:hAnsi="Times New Roman" w:hint="eastAsia"/>
          <w:sz w:val="24"/>
          <w:szCs w:val="24"/>
        </w:rPr>
        <w:t>a</w:t>
      </w:r>
      <w:r w:rsidR="005A5B0D" w:rsidRPr="00520C00">
        <w:rPr>
          <w:rFonts w:ascii="Times New Roman" w:hAnsi="Times New Roman"/>
          <w:sz w:val="24"/>
          <w:szCs w:val="24"/>
        </w:rPr>
        <w:t xml:space="preserve"> quasi-Newton method</w:t>
      </w:r>
      <w:r w:rsidR="00D3607E">
        <w:rPr>
          <w:rFonts w:ascii="Times New Roman" w:hAnsi="Times New Roman" w:hint="eastAsia"/>
          <w:sz w:val="24"/>
          <w:szCs w:val="24"/>
        </w:rPr>
        <w:t xml:space="preserve"> (</w:t>
      </w:r>
      <w:r w:rsidR="009F2D3C" w:rsidRPr="00520C00">
        <w:rPr>
          <w:rFonts w:ascii="Times New Roman" w:hAnsi="Times New Roman"/>
          <w:sz w:val="24"/>
          <w:szCs w:val="24"/>
        </w:rPr>
        <w:t>the L-BFGS method</w:t>
      </w:r>
      <w:r w:rsidR="00366399">
        <w:rPr>
          <w:rFonts w:ascii="Times New Roman" w:hAnsi="Times New Roman" w:hint="eastAsia"/>
          <w:sz w:val="24"/>
          <w:szCs w:val="24"/>
        </w:rPr>
        <w:t xml:space="preserve"> [</w:t>
      </w:r>
      <w:r w:rsidR="00376DF9">
        <w:rPr>
          <w:rFonts w:ascii="Times New Roman" w:hAnsi="Times New Roman" w:hint="eastAsia"/>
          <w:sz w:val="24"/>
          <w:szCs w:val="24"/>
        </w:rPr>
        <w:t>38</w:t>
      </w:r>
      <w:r w:rsidR="00366399">
        <w:rPr>
          <w:rFonts w:ascii="Times New Roman" w:hAnsi="Times New Roman" w:hint="eastAsia"/>
          <w:sz w:val="24"/>
          <w:szCs w:val="24"/>
        </w:rPr>
        <w:t>]</w:t>
      </w:r>
      <w:r w:rsidR="00D3607E">
        <w:rPr>
          <w:rFonts w:ascii="Times New Roman" w:hAnsi="Times New Roman" w:hint="eastAsia"/>
          <w:sz w:val="24"/>
          <w:szCs w:val="24"/>
        </w:rPr>
        <w:t>)</w:t>
      </w:r>
      <w:r w:rsidR="009F2D3C">
        <w:rPr>
          <w:rFonts w:ascii="Times New Roman" w:hAnsi="Times New Roman"/>
          <w:sz w:val="24"/>
          <w:szCs w:val="24"/>
        </w:rPr>
        <w:t>.</w:t>
      </w:r>
      <w:r w:rsidR="006B10AA">
        <w:rPr>
          <w:rFonts w:ascii="Times New Roman" w:hAnsi="Times New Roman" w:hint="eastAsia"/>
          <w:sz w:val="24"/>
          <w:szCs w:val="24"/>
        </w:rPr>
        <w:t xml:space="preserve">  </w:t>
      </w:r>
      <w:r w:rsidR="001338A0">
        <w:rPr>
          <w:rFonts w:ascii="Times New Roman" w:hAnsi="Times New Roman" w:hint="eastAsia"/>
          <w:sz w:val="24"/>
          <w:szCs w:val="24"/>
        </w:rPr>
        <w:t>The number of starting geometries of each cluster is listed in Table 1</w:t>
      </w:r>
      <w:r w:rsidR="001338A0" w:rsidRPr="00563E3F">
        <w:rPr>
          <w:rFonts w:ascii="Times New Roman" w:hAnsi="Times New Roman" w:hint="eastAsia"/>
          <w:sz w:val="24"/>
          <w:szCs w:val="24"/>
        </w:rPr>
        <w:t>.</w:t>
      </w:r>
    </w:p>
    <w:p w:rsidR="00E45DAA" w:rsidRDefault="00267DC9" w:rsidP="00614F41">
      <w:pPr>
        <w:snapToGrid w:val="0"/>
        <w:spacing w:line="48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For </w:t>
      </w:r>
      <w:r w:rsidR="00AF2A5C">
        <w:rPr>
          <w:rFonts w:ascii="Times New Roman" w:hAnsi="Times New Roman" w:hint="eastAsia"/>
          <w:sz w:val="24"/>
          <w:szCs w:val="24"/>
        </w:rPr>
        <w:t xml:space="preserve">each of </w:t>
      </w:r>
      <w:r w:rsidR="00237C21"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clusters</w:t>
      </w:r>
      <w:r w:rsidR="008920DD">
        <w:rPr>
          <w:rFonts w:ascii="Times New Roman" w:hAnsi="Times New Roman" w:hint="eastAsia"/>
          <w:sz w:val="24"/>
          <w:szCs w:val="24"/>
        </w:rPr>
        <w:t xml:space="preserve"> </w:t>
      </w:r>
      <w:r w:rsidR="00216AFF">
        <w:rPr>
          <w:rFonts w:ascii="Times New Roman" w:hAnsi="Times New Roman" w:hint="eastAsia"/>
          <w:sz w:val="24"/>
          <w:szCs w:val="24"/>
        </w:rPr>
        <w:t>with</w:t>
      </w:r>
      <w:r w:rsidR="008920DD">
        <w:rPr>
          <w:rFonts w:ascii="Times New Roman" w:hAnsi="Times New Roman" w:hint="eastAsia"/>
          <w:sz w:val="24"/>
          <w:szCs w:val="24"/>
        </w:rPr>
        <w:t xml:space="preserve"> </w:t>
      </w:r>
      <w:r w:rsidR="008920DD" w:rsidRPr="00520C00">
        <w:rPr>
          <w:rFonts w:ascii="Times New Roman" w:hAnsi="Times New Roman"/>
          <w:i/>
          <w:sz w:val="24"/>
          <w:szCs w:val="24"/>
        </w:rPr>
        <w:t>n</w:t>
      </w:r>
      <w:r w:rsidR="0015615B">
        <w:rPr>
          <w:rFonts w:ascii="Times New Roman" w:hAnsi="Times New Roman"/>
          <w:sz w:val="24"/>
          <w:szCs w:val="24"/>
        </w:rPr>
        <w:t xml:space="preserve"> = 2</w:t>
      </w:r>
      <w:r w:rsidR="0015615B">
        <w:rPr>
          <w:rFonts w:ascii="Times New Roman" w:hAnsi="Times New Roman" w:hint="eastAsia"/>
          <w:sz w:val="24"/>
          <w:szCs w:val="24"/>
        </w:rPr>
        <w:t xml:space="preserve"> </w:t>
      </w:r>
      <w:r w:rsidR="0015615B">
        <w:rPr>
          <w:rFonts w:ascii="Times New Roman" w:hAnsi="Times New Roman"/>
          <w:sz w:val="24"/>
          <w:szCs w:val="24"/>
        </w:rPr>
        <w:t>–</w:t>
      </w:r>
      <w:r w:rsidR="0015615B">
        <w:rPr>
          <w:rFonts w:ascii="Times New Roman" w:hAnsi="Times New Roman" w:hint="eastAsia"/>
          <w:sz w:val="24"/>
          <w:szCs w:val="24"/>
        </w:rPr>
        <w:t xml:space="preserve"> </w:t>
      </w:r>
      <w:r w:rsidR="008920DD" w:rsidRPr="00520C0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, t</w:t>
      </w:r>
      <w:r w:rsidR="009F2D3C" w:rsidRPr="00520C00">
        <w:rPr>
          <w:rFonts w:ascii="Times New Roman" w:hAnsi="Times New Roman"/>
          <w:sz w:val="24"/>
          <w:szCs w:val="24"/>
        </w:rPr>
        <w:t xml:space="preserve">he </w:t>
      </w:r>
      <w:r w:rsidR="00237C21">
        <w:rPr>
          <w:rFonts w:ascii="Times New Roman" w:hAnsi="Times New Roman" w:hint="eastAsia"/>
          <w:sz w:val="24"/>
          <w:szCs w:val="24"/>
        </w:rPr>
        <w:t>global</w:t>
      </w:r>
      <w:r w:rsidR="00455825">
        <w:rPr>
          <w:rFonts w:ascii="Times New Roman" w:hAnsi="Times New Roman" w:hint="eastAsia"/>
          <w:sz w:val="24"/>
          <w:szCs w:val="24"/>
        </w:rPr>
        <w:t xml:space="preserve"> </w:t>
      </w:r>
      <w:r w:rsidR="00237C21">
        <w:rPr>
          <w:rFonts w:ascii="Times New Roman" w:hAnsi="Times New Roman" w:hint="eastAsia"/>
          <w:sz w:val="24"/>
          <w:szCs w:val="24"/>
        </w:rPr>
        <w:t>minim</w:t>
      </w:r>
      <w:r w:rsidR="00AF2A5C">
        <w:rPr>
          <w:rFonts w:ascii="Times New Roman" w:hAnsi="Times New Roman" w:hint="eastAsia"/>
          <w:sz w:val="24"/>
          <w:szCs w:val="24"/>
        </w:rPr>
        <w:t>um</w:t>
      </w:r>
      <w:r w:rsidR="00A70EAC">
        <w:rPr>
          <w:rFonts w:ascii="Times New Roman" w:hAnsi="Times New Roman" w:hint="eastAsia"/>
          <w:sz w:val="24"/>
          <w:szCs w:val="24"/>
        </w:rPr>
        <w:t xml:space="preserve"> </w:t>
      </w:r>
      <w:r w:rsidR="009F2D3C" w:rsidRPr="00520C00">
        <w:rPr>
          <w:rFonts w:ascii="Times New Roman" w:hAnsi="Times New Roman"/>
          <w:sz w:val="24"/>
          <w:szCs w:val="24"/>
        </w:rPr>
        <w:t>w</w:t>
      </w:r>
      <w:r w:rsidR="00AF2A5C">
        <w:rPr>
          <w:rFonts w:ascii="Times New Roman" w:hAnsi="Times New Roman" w:hint="eastAsia"/>
          <w:sz w:val="24"/>
          <w:szCs w:val="24"/>
        </w:rPr>
        <w:t>as</w:t>
      </w:r>
      <w:r w:rsidR="009F2D3C" w:rsidRPr="00520C00">
        <w:rPr>
          <w:rFonts w:ascii="Times New Roman" w:hAnsi="Times New Roman"/>
          <w:sz w:val="24"/>
          <w:szCs w:val="24"/>
        </w:rPr>
        <w:t xml:space="preserve"> </w:t>
      </w:r>
      <w:r w:rsidR="0015615B">
        <w:rPr>
          <w:rFonts w:ascii="Times New Roman" w:hAnsi="Times New Roman" w:hint="eastAsia"/>
          <w:sz w:val="24"/>
          <w:szCs w:val="24"/>
        </w:rPr>
        <w:t>easily located</w:t>
      </w:r>
      <w:r w:rsidR="009F2D3C" w:rsidRPr="00520C00">
        <w:rPr>
          <w:rFonts w:ascii="Times New Roman" w:hAnsi="Times New Roman"/>
          <w:sz w:val="24"/>
          <w:szCs w:val="24"/>
        </w:rPr>
        <w:t xml:space="preserve"> </w:t>
      </w:r>
      <w:r w:rsidR="000A7A4C">
        <w:rPr>
          <w:rFonts w:ascii="Times New Roman" w:hAnsi="Times New Roman" w:hint="eastAsia"/>
          <w:sz w:val="24"/>
          <w:szCs w:val="24"/>
        </w:rPr>
        <w:t>after local opt</w:t>
      </w:r>
      <w:r w:rsidR="00FB1B59">
        <w:rPr>
          <w:rFonts w:ascii="Times New Roman" w:hAnsi="Times New Roman" w:hint="eastAsia"/>
          <w:sz w:val="24"/>
          <w:szCs w:val="24"/>
        </w:rPr>
        <w:t>imization</w:t>
      </w:r>
      <w:r w:rsidR="009515DD">
        <w:rPr>
          <w:rFonts w:ascii="Times New Roman" w:hAnsi="Times New Roman" w:hint="eastAsia"/>
          <w:sz w:val="24"/>
          <w:szCs w:val="24"/>
        </w:rPr>
        <w:t>s</w:t>
      </w:r>
      <w:r w:rsidR="00FB1B59">
        <w:rPr>
          <w:rFonts w:ascii="Times New Roman" w:hAnsi="Times New Roman" w:hint="eastAsia"/>
          <w:sz w:val="24"/>
          <w:szCs w:val="24"/>
        </w:rPr>
        <w:t xml:space="preserve"> of </w:t>
      </w:r>
      <w:r w:rsidR="007E2279">
        <w:rPr>
          <w:rFonts w:ascii="Times New Roman" w:hAnsi="Times New Roman" w:hint="eastAsia"/>
          <w:sz w:val="24"/>
          <w:szCs w:val="24"/>
        </w:rPr>
        <w:t>starting</w:t>
      </w:r>
      <w:r w:rsidR="009515DD">
        <w:rPr>
          <w:rFonts w:ascii="Times New Roman" w:hAnsi="Times New Roman" w:hint="eastAsia"/>
          <w:sz w:val="24"/>
          <w:szCs w:val="24"/>
        </w:rPr>
        <w:t xml:space="preserve"> </w:t>
      </w:r>
      <w:r w:rsidR="00FB1B59">
        <w:rPr>
          <w:rFonts w:ascii="Times New Roman" w:hAnsi="Times New Roman" w:hint="eastAsia"/>
          <w:sz w:val="24"/>
          <w:szCs w:val="24"/>
        </w:rPr>
        <w:t>geometries</w:t>
      </w:r>
      <w:r w:rsidR="00317341">
        <w:rPr>
          <w:rFonts w:ascii="Times New Roman" w:hAnsi="Times New Roman" w:hint="eastAsia"/>
          <w:sz w:val="24"/>
          <w:szCs w:val="24"/>
        </w:rPr>
        <w:t xml:space="preserve"> since</w:t>
      </w:r>
      <w:r w:rsidR="00622215">
        <w:rPr>
          <w:rFonts w:ascii="Times New Roman" w:hAnsi="Times New Roman" w:hint="eastAsia"/>
          <w:sz w:val="24"/>
          <w:szCs w:val="24"/>
        </w:rPr>
        <w:t xml:space="preserve"> </w:t>
      </w:r>
      <w:r w:rsidR="00A67A97">
        <w:rPr>
          <w:rFonts w:ascii="Times New Roman" w:hAnsi="Times New Roman" w:hint="eastAsia"/>
          <w:sz w:val="24"/>
          <w:szCs w:val="24"/>
        </w:rPr>
        <w:t xml:space="preserve">several </w:t>
      </w:r>
      <w:r w:rsidR="00317341">
        <w:rPr>
          <w:rFonts w:ascii="Times New Roman" w:hAnsi="Times New Roman" w:hint="eastAsia"/>
          <w:sz w:val="24"/>
          <w:szCs w:val="24"/>
        </w:rPr>
        <w:t>optimizatio</w:t>
      </w:r>
      <w:r w:rsidR="00A67A97">
        <w:rPr>
          <w:rFonts w:ascii="Times New Roman" w:hAnsi="Times New Roman" w:hint="eastAsia"/>
          <w:sz w:val="24"/>
          <w:szCs w:val="24"/>
        </w:rPr>
        <w:t>ns yield</w:t>
      </w:r>
      <w:r w:rsidR="00317341">
        <w:rPr>
          <w:rFonts w:ascii="Times New Roman" w:hAnsi="Times New Roman" w:hint="eastAsia"/>
          <w:sz w:val="24"/>
          <w:szCs w:val="24"/>
        </w:rPr>
        <w:t>ed</w:t>
      </w:r>
      <w:r w:rsidR="00A67A97">
        <w:rPr>
          <w:rFonts w:ascii="Times New Roman" w:hAnsi="Times New Roman" w:hint="eastAsia"/>
          <w:sz w:val="24"/>
          <w:szCs w:val="24"/>
        </w:rPr>
        <w:t xml:space="preserve"> the same lowest energy.  </w:t>
      </w:r>
      <w:r w:rsidR="004230FF">
        <w:rPr>
          <w:rFonts w:ascii="Times New Roman" w:hAnsi="Times New Roman" w:hint="eastAsia"/>
          <w:sz w:val="24"/>
          <w:szCs w:val="24"/>
        </w:rPr>
        <w:lastRenderedPageBreak/>
        <w:t>However, it wa</w:t>
      </w:r>
      <w:r w:rsidR="0015615B">
        <w:rPr>
          <w:rFonts w:ascii="Times New Roman" w:hAnsi="Times New Roman" w:hint="eastAsia"/>
          <w:sz w:val="24"/>
          <w:szCs w:val="24"/>
        </w:rPr>
        <w:t>s difficult to</w:t>
      </w:r>
      <w:r w:rsidR="009515DD">
        <w:rPr>
          <w:rFonts w:ascii="Times New Roman" w:hAnsi="Times New Roman" w:hint="eastAsia"/>
          <w:sz w:val="24"/>
          <w:szCs w:val="24"/>
        </w:rPr>
        <w:t xml:space="preserve"> </w:t>
      </w:r>
      <w:r w:rsidR="00052EB2">
        <w:rPr>
          <w:rFonts w:ascii="Times New Roman" w:hAnsi="Times New Roman" w:hint="eastAsia"/>
          <w:sz w:val="24"/>
          <w:szCs w:val="24"/>
        </w:rPr>
        <w:t>obtain</w:t>
      </w:r>
      <w:r w:rsidR="009515DD">
        <w:rPr>
          <w:rFonts w:ascii="Times New Roman" w:hAnsi="Times New Roman" w:hint="eastAsia"/>
          <w:sz w:val="24"/>
          <w:szCs w:val="24"/>
        </w:rPr>
        <w:t xml:space="preserve"> the same lowest energy for </w:t>
      </w:r>
      <w:r w:rsidR="003B41B7">
        <w:rPr>
          <w:rFonts w:ascii="Times New Roman" w:hAnsi="Times New Roman" w:hint="eastAsia"/>
          <w:sz w:val="24"/>
          <w:szCs w:val="24"/>
        </w:rPr>
        <w:t>each of</w:t>
      </w:r>
      <w:r w:rsidR="00622215">
        <w:rPr>
          <w:rFonts w:ascii="Times New Roman" w:hAnsi="Times New Roman" w:hint="eastAsia"/>
          <w:sz w:val="24"/>
          <w:szCs w:val="24"/>
        </w:rPr>
        <w:t xml:space="preserve"> </w:t>
      </w:r>
      <w:r w:rsidR="009515DD">
        <w:rPr>
          <w:rFonts w:ascii="Times New Roman" w:hAnsi="Times New Roman" w:hint="eastAsia"/>
          <w:sz w:val="24"/>
          <w:szCs w:val="24"/>
        </w:rPr>
        <w:t>larger cluster</w:t>
      </w:r>
      <w:r w:rsidR="003B41B7">
        <w:rPr>
          <w:rFonts w:ascii="Times New Roman" w:hAnsi="Times New Roman" w:hint="eastAsia"/>
          <w:sz w:val="24"/>
          <w:szCs w:val="24"/>
        </w:rPr>
        <w:t>s</w:t>
      </w:r>
      <w:r w:rsidR="0015615B">
        <w:rPr>
          <w:rFonts w:ascii="Times New Roman" w:hAnsi="Times New Roman" w:hint="eastAsia"/>
          <w:sz w:val="24"/>
          <w:szCs w:val="24"/>
        </w:rPr>
        <w:t xml:space="preserve"> </w:t>
      </w:r>
      <w:r w:rsidR="00052EB2">
        <w:rPr>
          <w:rFonts w:ascii="Times New Roman" w:hAnsi="Times New Roman" w:hint="eastAsia"/>
          <w:sz w:val="24"/>
          <w:szCs w:val="24"/>
        </w:rPr>
        <w:t>after</w:t>
      </w:r>
      <w:r w:rsidR="0015615B">
        <w:rPr>
          <w:rFonts w:ascii="Times New Roman" w:hAnsi="Times New Roman" w:hint="eastAsia"/>
          <w:sz w:val="24"/>
          <w:szCs w:val="24"/>
        </w:rPr>
        <w:t xml:space="preserve"> local optimizations of </w:t>
      </w:r>
      <w:r w:rsidR="00317341">
        <w:rPr>
          <w:rFonts w:ascii="Times New Roman" w:hAnsi="Times New Roman" w:hint="eastAsia"/>
          <w:sz w:val="24"/>
          <w:szCs w:val="24"/>
        </w:rPr>
        <w:t>starting</w:t>
      </w:r>
      <w:r w:rsidR="0015615B">
        <w:rPr>
          <w:rFonts w:ascii="Times New Roman" w:hAnsi="Times New Roman" w:hint="eastAsia"/>
          <w:sz w:val="24"/>
          <w:szCs w:val="24"/>
        </w:rPr>
        <w:t xml:space="preserve"> geometries</w:t>
      </w:r>
      <w:r w:rsidR="009515DD">
        <w:rPr>
          <w:rFonts w:ascii="Times New Roman" w:hAnsi="Times New Roman" w:hint="eastAsia"/>
          <w:sz w:val="24"/>
          <w:szCs w:val="24"/>
        </w:rPr>
        <w:t xml:space="preserve">. </w:t>
      </w:r>
      <w:r w:rsidR="00390EA2">
        <w:rPr>
          <w:rFonts w:ascii="Times New Roman" w:hAnsi="Times New Roman" w:hint="eastAsia"/>
          <w:sz w:val="24"/>
          <w:szCs w:val="24"/>
        </w:rPr>
        <w:t xml:space="preserve"> </w:t>
      </w:r>
      <w:r w:rsidR="00F03856">
        <w:rPr>
          <w:rFonts w:ascii="Times New Roman" w:hAnsi="Times New Roman" w:hint="eastAsia"/>
          <w:sz w:val="24"/>
          <w:szCs w:val="24"/>
        </w:rPr>
        <w:t xml:space="preserve">Hence </w:t>
      </w:r>
      <w:r w:rsidR="00614F41">
        <w:rPr>
          <w:rFonts w:ascii="Times New Roman" w:hAnsi="Times New Roman" w:hint="eastAsia"/>
          <w:sz w:val="24"/>
          <w:szCs w:val="24"/>
        </w:rPr>
        <w:t xml:space="preserve">three </w:t>
      </w:r>
      <w:r w:rsidR="00E22982">
        <w:rPr>
          <w:rFonts w:ascii="Times New Roman" w:hAnsi="Times New Roman" w:hint="eastAsia"/>
          <w:sz w:val="24"/>
          <w:szCs w:val="24"/>
        </w:rPr>
        <w:t>geometrical-</w:t>
      </w:r>
      <w:r w:rsidR="00C40942">
        <w:rPr>
          <w:rFonts w:ascii="Times New Roman" w:hAnsi="Times New Roman" w:hint="eastAsia"/>
          <w:sz w:val="24"/>
          <w:szCs w:val="24"/>
        </w:rPr>
        <w:t>perturbation</w:t>
      </w:r>
      <w:r w:rsidR="00E22982">
        <w:rPr>
          <w:rFonts w:ascii="Times New Roman" w:hAnsi="Times New Roman" w:hint="eastAsia"/>
          <w:sz w:val="24"/>
          <w:szCs w:val="24"/>
        </w:rPr>
        <w:t xml:space="preserve"> operator</w:t>
      </w:r>
      <w:r w:rsidR="00C40942">
        <w:rPr>
          <w:rFonts w:ascii="Times New Roman" w:hAnsi="Times New Roman" w:hint="eastAsia"/>
          <w:sz w:val="24"/>
          <w:szCs w:val="24"/>
        </w:rPr>
        <w:t>s</w:t>
      </w:r>
      <w:r w:rsidR="00366399">
        <w:rPr>
          <w:rFonts w:ascii="Times New Roman" w:hAnsi="Times New Roman" w:hint="eastAsia"/>
          <w:sz w:val="24"/>
          <w:szCs w:val="24"/>
        </w:rPr>
        <w:t xml:space="preserve"> [3</w:t>
      </w:r>
      <w:r w:rsidR="001338A0">
        <w:rPr>
          <w:rFonts w:ascii="Times New Roman" w:hAnsi="Times New Roman" w:hint="eastAsia"/>
          <w:sz w:val="24"/>
          <w:szCs w:val="24"/>
        </w:rPr>
        <w:t>5</w:t>
      </w:r>
      <w:r w:rsidR="00366399">
        <w:rPr>
          <w:rFonts w:ascii="Times New Roman" w:hAnsi="Times New Roman" w:hint="eastAsia"/>
          <w:sz w:val="24"/>
          <w:szCs w:val="24"/>
        </w:rPr>
        <w:t>]</w:t>
      </w:r>
      <w:r w:rsidR="00F03856">
        <w:rPr>
          <w:rFonts w:ascii="Times New Roman" w:hAnsi="Times New Roman" w:hint="eastAsia"/>
          <w:sz w:val="24"/>
          <w:szCs w:val="24"/>
        </w:rPr>
        <w:t xml:space="preserve"> </w:t>
      </w:r>
      <w:r w:rsidR="000C1910">
        <w:rPr>
          <w:rFonts w:ascii="Times New Roman" w:hAnsi="Times New Roman" w:hint="eastAsia"/>
          <w:sz w:val="24"/>
          <w:szCs w:val="24"/>
        </w:rPr>
        <w:t xml:space="preserve">with subsequent local optimizations </w:t>
      </w:r>
      <w:r w:rsidR="00F03856">
        <w:rPr>
          <w:rFonts w:ascii="Times New Roman" w:hAnsi="Times New Roman" w:hint="eastAsia"/>
          <w:sz w:val="24"/>
          <w:szCs w:val="24"/>
        </w:rPr>
        <w:t xml:space="preserve">were used for </w:t>
      </w:r>
      <w:r w:rsidR="000C1910">
        <w:rPr>
          <w:rFonts w:ascii="Times New Roman" w:hAnsi="Times New Roman" w:hint="eastAsia"/>
          <w:sz w:val="24"/>
          <w:szCs w:val="24"/>
        </w:rPr>
        <w:t xml:space="preserve">searching </w:t>
      </w:r>
      <w:r w:rsidR="00A01BB7">
        <w:rPr>
          <w:rFonts w:ascii="Times New Roman" w:hAnsi="Times New Roman" w:hint="eastAsia"/>
          <w:sz w:val="24"/>
          <w:szCs w:val="24"/>
        </w:rPr>
        <w:t xml:space="preserve">for </w:t>
      </w:r>
      <w:r w:rsidR="009F3FDE">
        <w:rPr>
          <w:rFonts w:ascii="Times New Roman" w:hAnsi="Times New Roman" w:hint="eastAsia"/>
          <w:sz w:val="24"/>
          <w:szCs w:val="24"/>
        </w:rPr>
        <w:t>lower-energy</w:t>
      </w:r>
      <w:r w:rsidR="000C1910">
        <w:rPr>
          <w:rFonts w:ascii="Times New Roman" w:hAnsi="Times New Roman" w:hint="eastAsia"/>
          <w:sz w:val="24"/>
          <w:szCs w:val="24"/>
        </w:rPr>
        <w:t xml:space="preserve"> </w:t>
      </w:r>
      <w:r w:rsidR="009F3FDE">
        <w:rPr>
          <w:rFonts w:ascii="Times New Roman" w:hAnsi="Times New Roman" w:hint="eastAsia"/>
          <w:sz w:val="24"/>
          <w:szCs w:val="24"/>
        </w:rPr>
        <w:t>configurations</w:t>
      </w:r>
      <w:r w:rsidR="009114F3">
        <w:rPr>
          <w:rFonts w:ascii="Times New Roman" w:hAnsi="Times New Roman" w:hint="eastAsia"/>
          <w:sz w:val="24"/>
          <w:szCs w:val="24"/>
        </w:rPr>
        <w:t>.</w:t>
      </w:r>
    </w:p>
    <w:p w:rsidR="00E45DAA" w:rsidRPr="00080764" w:rsidRDefault="00E45DAA" w:rsidP="00C17997">
      <w:pPr>
        <w:snapToGrid w:val="0"/>
        <w:spacing w:line="480" w:lineRule="auto"/>
        <w:ind w:firstLineChars="177" w:firstLine="42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T</w:t>
      </w:r>
      <w:r w:rsidRPr="00080764">
        <w:rPr>
          <w:rFonts w:ascii="Times New Roman" w:hAnsi="Times New Roman"/>
          <w:sz w:val="24"/>
          <w:szCs w:val="24"/>
        </w:rPr>
        <w:t xml:space="preserve">he geometry is </w:t>
      </w:r>
      <w:r>
        <w:rPr>
          <w:rFonts w:ascii="Times New Roman" w:hAnsi="Times New Roman" w:hint="eastAsia"/>
          <w:sz w:val="24"/>
          <w:szCs w:val="24"/>
        </w:rPr>
        <w:t>modified</w:t>
      </w:r>
      <w:r w:rsidRPr="00080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with</w:t>
      </w:r>
      <w:r w:rsidRPr="00080764">
        <w:rPr>
          <w:rFonts w:ascii="Times New Roman" w:hAnsi="Times New Roman"/>
          <w:sz w:val="24"/>
          <w:szCs w:val="24"/>
        </w:rPr>
        <w:t xml:space="preserve"> interior, surface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="00E22982"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 w:hint="eastAsia"/>
          <w:sz w:val="24"/>
          <w:szCs w:val="24"/>
        </w:rPr>
        <w:t xml:space="preserve"> orientation</w:t>
      </w:r>
      <w:r w:rsidRPr="00080764"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 w:hint="eastAsia"/>
          <w:sz w:val="24"/>
          <w:szCs w:val="24"/>
        </w:rPr>
        <w:t>perator</w:t>
      </w:r>
      <w:r w:rsidRPr="00080764">
        <w:rPr>
          <w:rFonts w:ascii="Times New Roman" w:hAnsi="Times New Roman"/>
          <w:sz w:val="24"/>
          <w:szCs w:val="24"/>
        </w:rPr>
        <w:t>s</w:t>
      </w:r>
      <w:r w:rsidR="000A7AF6">
        <w:rPr>
          <w:rFonts w:ascii="Times New Roman" w:hAnsi="Times New Roman" w:hint="eastAsia"/>
          <w:sz w:val="24"/>
          <w:szCs w:val="24"/>
        </w:rPr>
        <w:t xml:space="preserve"> [35]</w:t>
      </w:r>
      <w:r>
        <w:rPr>
          <w:rFonts w:ascii="Times New Roman" w:hAnsi="Times New Roman" w:hint="eastAsia"/>
          <w:sz w:val="24"/>
          <w:szCs w:val="24"/>
        </w:rPr>
        <w:t>.  T</w:t>
      </w:r>
      <w:r w:rsidR="00C17997">
        <w:rPr>
          <w:rFonts w:ascii="Times New Roman" w:hAnsi="Times New Roman"/>
          <w:sz w:val="24"/>
          <w:szCs w:val="24"/>
        </w:rPr>
        <w:t xml:space="preserve">he </w:t>
      </w:r>
      <w:r w:rsidR="00C17997">
        <w:rPr>
          <w:rFonts w:ascii="Times New Roman" w:hAnsi="Times New Roman" w:hint="eastAsia"/>
          <w:sz w:val="24"/>
          <w:szCs w:val="24"/>
        </w:rPr>
        <w:t xml:space="preserve">interior </w:t>
      </w:r>
      <w:r w:rsidRPr="00080764">
        <w:rPr>
          <w:rFonts w:ascii="Times New Roman" w:hAnsi="Times New Roman"/>
          <w:sz w:val="24"/>
          <w:szCs w:val="24"/>
        </w:rPr>
        <w:t>operator perturb</w:t>
      </w:r>
      <w:r>
        <w:rPr>
          <w:rFonts w:ascii="Times New Roman" w:hAnsi="Times New Roman" w:hint="eastAsia"/>
          <w:sz w:val="24"/>
          <w:szCs w:val="24"/>
        </w:rPr>
        <w:t>s</w:t>
      </w:r>
      <w:r w:rsidRPr="00080764">
        <w:rPr>
          <w:rFonts w:ascii="Times New Roman" w:hAnsi="Times New Roman"/>
          <w:sz w:val="24"/>
          <w:szCs w:val="24"/>
        </w:rPr>
        <w:t xml:space="preserve"> a cluster configuration by moving some molecules to the neighborhood of </w:t>
      </w:r>
      <w:r>
        <w:rPr>
          <w:rFonts w:ascii="Times New Roman" w:hAnsi="Times New Roman" w:hint="eastAsia"/>
          <w:sz w:val="24"/>
          <w:szCs w:val="24"/>
        </w:rPr>
        <w:t>the c</w:t>
      </w:r>
      <w:r w:rsidRPr="00080764">
        <w:rPr>
          <w:rFonts w:ascii="Times New Roman" w:hAnsi="Times New Roman"/>
          <w:sz w:val="24"/>
          <w:szCs w:val="24"/>
        </w:rPr>
        <w:t>enter of mass of a cluster</w:t>
      </w:r>
      <w:r>
        <w:rPr>
          <w:rFonts w:ascii="Times New Roman" w:hAnsi="Times New Roman" w:hint="eastAsia"/>
          <w:sz w:val="24"/>
          <w:szCs w:val="24"/>
        </w:rPr>
        <w:t>.  T</w:t>
      </w:r>
      <w:r w:rsidRPr="00080764">
        <w:rPr>
          <w:rFonts w:ascii="Times New Roman" w:hAnsi="Times New Roman"/>
          <w:sz w:val="24"/>
          <w:szCs w:val="24"/>
        </w:rPr>
        <w:t xml:space="preserve">he </w:t>
      </w:r>
      <w:r w:rsidR="00C17997">
        <w:rPr>
          <w:rFonts w:ascii="Times New Roman" w:hAnsi="Times New Roman" w:hint="eastAsia"/>
          <w:sz w:val="24"/>
          <w:szCs w:val="24"/>
        </w:rPr>
        <w:t>surface</w:t>
      </w:r>
      <w:r w:rsidRPr="00080764">
        <w:rPr>
          <w:rFonts w:ascii="Times New Roman" w:hAnsi="Times New Roman"/>
          <w:sz w:val="24"/>
          <w:szCs w:val="24"/>
        </w:rPr>
        <w:t xml:space="preserve"> operator </w:t>
      </w:r>
      <w:r>
        <w:rPr>
          <w:rFonts w:ascii="Times New Roman" w:hAnsi="Times New Roman" w:hint="eastAsia"/>
          <w:sz w:val="24"/>
          <w:szCs w:val="24"/>
        </w:rPr>
        <w:t>partially modifies</w:t>
      </w:r>
      <w:r w:rsidRPr="00080764">
        <w:rPr>
          <w:rFonts w:ascii="Times New Roman" w:hAnsi="Times New Roman"/>
          <w:sz w:val="24"/>
          <w:szCs w:val="24"/>
        </w:rPr>
        <w:t xml:space="preserve"> a cluster configuration by moving them to the most stable positions on the surface of a cluster</w:t>
      </w:r>
      <w:r>
        <w:rPr>
          <w:rFonts w:ascii="Times New Roman" w:hAnsi="Times New Roman" w:hint="eastAsia"/>
          <w:sz w:val="24"/>
          <w:szCs w:val="24"/>
        </w:rPr>
        <w:t xml:space="preserve">.  The </w:t>
      </w:r>
      <w:r w:rsidR="00C17997">
        <w:rPr>
          <w:rFonts w:ascii="Times New Roman" w:hAnsi="Times New Roman" w:hint="eastAsia"/>
          <w:sz w:val="24"/>
          <w:szCs w:val="24"/>
        </w:rPr>
        <w:t>orientation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D722C">
        <w:rPr>
          <w:rFonts w:ascii="Times New Roman" w:hAnsi="Times New Roman"/>
          <w:sz w:val="24"/>
          <w:szCs w:val="24"/>
        </w:rPr>
        <w:t>operator randomizes orientation</w:t>
      </w:r>
      <w:r>
        <w:rPr>
          <w:rFonts w:ascii="Times New Roman" w:hAnsi="Times New Roman" w:hint="eastAsia"/>
          <w:sz w:val="24"/>
          <w:szCs w:val="24"/>
        </w:rPr>
        <w:t>s</w:t>
      </w:r>
      <w:r w:rsidRPr="00CD722C">
        <w:rPr>
          <w:rFonts w:ascii="Times New Roman" w:hAnsi="Times New Roman"/>
          <w:sz w:val="24"/>
          <w:szCs w:val="24"/>
        </w:rPr>
        <w:t xml:space="preserve"> of </w:t>
      </w:r>
      <w:r w:rsidR="005E6696">
        <w:rPr>
          <w:rFonts w:ascii="Times New Roman" w:hAnsi="Times New Roman" w:hint="eastAsia"/>
          <w:sz w:val="24"/>
          <w:szCs w:val="24"/>
        </w:rPr>
        <w:t xml:space="preserve">all </w:t>
      </w:r>
      <w:r w:rsidRPr="00CD722C">
        <w:rPr>
          <w:rFonts w:ascii="Times New Roman" w:hAnsi="Times New Roman"/>
          <w:sz w:val="24"/>
          <w:szCs w:val="24"/>
        </w:rPr>
        <w:t xml:space="preserve">molecules in </w:t>
      </w:r>
      <w:r>
        <w:rPr>
          <w:rFonts w:ascii="Times New Roman" w:hAnsi="Times New Roman" w:hint="eastAsia"/>
          <w:sz w:val="24"/>
          <w:szCs w:val="24"/>
        </w:rPr>
        <w:t xml:space="preserve">a </w:t>
      </w:r>
      <w:r w:rsidRPr="00CD722C">
        <w:rPr>
          <w:rFonts w:ascii="Times New Roman" w:hAnsi="Times New Roman"/>
          <w:sz w:val="24"/>
          <w:szCs w:val="24"/>
        </w:rPr>
        <w:t>cluster.</w:t>
      </w:r>
      <w:r>
        <w:rPr>
          <w:rFonts w:ascii="Times New Roman" w:hAnsi="Times New Roman" w:hint="eastAsia"/>
          <w:sz w:val="24"/>
          <w:szCs w:val="24"/>
        </w:rPr>
        <w:t xml:space="preserve">  The modified g</w:t>
      </w:r>
      <w:r w:rsidRPr="00080764">
        <w:rPr>
          <w:rFonts w:ascii="Times New Roman" w:hAnsi="Times New Roman"/>
          <w:sz w:val="24"/>
          <w:szCs w:val="24"/>
        </w:rPr>
        <w:t>eometr</w:t>
      </w:r>
      <w:r>
        <w:rPr>
          <w:rFonts w:ascii="Times New Roman" w:hAnsi="Times New Roman" w:hint="eastAsia"/>
          <w:sz w:val="24"/>
          <w:szCs w:val="24"/>
        </w:rPr>
        <w:t>y is</w:t>
      </w:r>
      <w:r w:rsidRPr="00080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always optimized</w:t>
      </w:r>
      <w:r w:rsidRPr="00080764">
        <w:rPr>
          <w:rFonts w:ascii="Times New Roman" w:hAnsi="Times New Roman"/>
          <w:sz w:val="24"/>
          <w:szCs w:val="24"/>
        </w:rPr>
        <w:t xml:space="preserve"> with the L-BFGS method.</w:t>
      </w:r>
    </w:p>
    <w:p w:rsidR="00C14A7A" w:rsidRDefault="00E22982" w:rsidP="00E22982">
      <w:pPr>
        <w:pStyle w:val="TAMainText"/>
        <w:snapToGrid w:val="0"/>
        <w:ind w:firstLineChars="200" w:firstLine="480"/>
        <w:jc w:val="left"/>
        <w:rPr>
          <w:rFonts w:ascii="Times New Roman" w:hAnsi="Times New Roman"/>
          <w:szCs w:val="24"/>
          <w:lang w:eastAsia="ja-JP"/>
        </w:rPr>
      </w:pPr>
      <w:r w:rsidRPr="00080764">
        <w:rPr>
          <w:rFonts w:ascii="Times New Roman" w:hAnsi="Times New Roman"/>
          <w:szCs w:val="24"/>
        </w:rPr>
        <w:t xml:space="preserve">The number of molecules moved by the </w:t>
      </w:r>
      <w:r w:rsidR="00C17997">
        <w:rPr>
          <w:rFonts w:ascii="Times New Roman" w:hAnsi="Times New Roman" w:hint="eastAsia"/>
          <w:szCs w:val="24"/>
          <w:lang w:eastAsia="ja-JP"/>
        </w:rPr>
        <w:t>interior</w:t>
      </w:r>
      <w:r w:rsidRPr="00080764">
        <w:rPr>
          <w:rFonts w:ascii="Times New Roman" w:hAnsi="Times New Roman"/>
          <w:szCs w:val="24"/>
        </w:rPr>
        <w:t xml:space="preserve"> operator is randomly selected from 1 to 5.  As a molecule or molecules moved by the operator, the highest-energy molecule or the highest-energy group of molecules is selected</w:t>
      </w:r>
      <w:r>
        <w:rPr>
          <w:rFonts w:ascii="Times New Roman" w:hAnsi="Times New Roman" w:hint="eastAsia"/>
          <w:szCs w:val="24"/>
        </w:rPr>
        <w:t xml:space="preserve">.  </w:t>
      </w:r>
      <w:r w:rsidR="00C14A7A">
        <w:rPr>
          <w:rFonts w:ascii="Times New Roman" w:hAnsi="Times New Roman" w:hint="eastAsia"/>
          <w:szCs w:val="24"/>
          <w:lang w:eastAsia="ja-JP"/>
        </w:rPr>
        <w:t xml:space="preserve">The numbering of the selected molecules is represented by </w:t>
      </w:r>
      <w:r w:rsidR="00C60E02">
        <w:rPr>
          <w:rFonts w:ascii="Times New Roman" w:hAnsi="Times New Roman" w:hint="eastAsia"/>
          <w:i/>
          <w:szCs w:val="24"/>
          <w:lang w:eastAsia="ja-JP"/>
        </w:rPr>
        <w:t>s</w:t>
      </w:r>
      <w:r w:rsidR="00C14A7A" w:rsidRPr="00C60E02">
        <w:rPr>
          <w:rFonts w:ascii="Times New Roman" w:hAnsi="Times New Roman" w:hint="eastAsia"/>
          <w:szCs w:val="24"/>
          <w:vertAlign w:val="subscript"/>
          <w:lang w:eastAsia="ja-JP"/>
        </w:rPr>
        <w:t>1</w:t>
      </w:r>
      <w:r w:rsidR="00C14A7A">
        <w:rPr>
          <w:rFonts w:ascii="Times New Roman" w:hAnsi="Times New Roman" w:hint="eastAsia"/>
          <w:szCs w:val="24"/>
          <w:lang w:eastAsia="ja-JP"/>
        </w:rPr>
        <w:t xml:space="preserve">, </w:t>
      </w:r>
      <w:r w:rsidR="00C60E02">
        <w:rPr>
          <w:rFonts w:ascii="Times New Roman" w:hAnsi="Times New Roman" w:hint="eastAsia"/>
          <w:i/>
          <w:szCs w:val="24"/>
          <w:lang w:eastAsia="ja-JP"/>
        </w:rPr>
        <w:t>s</w:t>
      </w:r>
      <w:r w:rsidR="00C14A7A" w:rsidRPr="00C60E02">
        <w:rPr>
          <w:rFonts w:ascii="Times New Roman" w:hAnsi="Times New Roman" w:hint="eastAsia"/>
          <w:szCs w:val="24"/>
          <w:vertAlign w:val="subscript"/>
          <w:lang w:eastAsia="ja-JP"/>
        </w:rPr>
        <w:t>2</w:t>
      </w:r>
      <w:r w:rsidR="00C14A7A">
        <w:rPr>
          <w:rFonts w:ascii="Times New Roman" w:hAnsi="Times New Roman" w:hint="eastAsia"/>
          <w:szCs w:val="24"/>
          <w:lang w:eastAsia="ja-JP"/>
        </w:rPr>
        <w:t xml:space="preserve">, </w:t>
      </w:r>
      <w:r w:rsidR="00C14A7A">
        <w:rPr>
          <w:rFonts w:ascii="Times New Roman" w:hAnsi="Times New Roman"/>
          <w:szCs w:val="24"/>
          <w:lang w:eastAsia="ja-JP"/>
        </w:rPr>
        <w:t>…</w:t>
      </w:r>
      <w:r w:rsidR="00C14A7A">
        <w:rPr>
          <w:rFonts w:ascii="Times New Roman" w:hAnsi="Times New Roman" w:hint="eastAsia"/>
          <w:szCs w:val="24"/>
          <w:lang w:eastAsia="ja-JP"/>
        </w:rPr>
        <w:t xml:space="preserve">, </w:t>
      </w:r>
      <w:r w:rsidR="00C60E02">
        <w:rPr>
          <w:rFonts w:ascii="Times New Roman" w:hAnsi="Times New Roman" w:hint="eastAsia"/>
          <w:i/>
          <w:szCs w:val="24"/>
          <w:lang w:eastAsia="ja-JP"/>
        </w:rPr>
        <w:t>s</w:t>
      </w:r>
      <w:r w:rsidR="00C14A7A" w:rsidRPr="00C60E02">
        <w:rPr>
          <w:rFonts w:ascii="Times New Roman" w:hAnsi="Times New Roman" w:hint="eastAsia"/>
          <w:i/>
          <w:szCs w:val="24"/>
          <w:vertAlign w:val="subscript"/>
          <w:lang w:eastAsia="ja-JP"/>
        </w:rPr>
        <w:t>m</w:t>
      </w:r>
      <w:r w:rsidR="00C14A7A">
        <w:rPr>
          <w:rFonts w:ascii="Times New Roman" w:hAnsi="Times New Roman" w:hint="eastAsia"/>
          <w:szCs w:val="24"/>
          <w:lang w:eastAsia="ja-JP"/>
        </w:rPr>
        <w:t>.  The selected group has the highest energy for the expression</w:t>
      </w:r>
      <w:r w:rsidR="00C60E02">
        <w:rPr>
          <w:rFonts w:ascii="Times New Roman" w:hAnsi="Times New Roman" w:hint="eastAsia"/>
          <w:szCs w:val="24"/>
          <w:lang w:eastAsia="ja-JP"/>
        </w:rPr>
        <w:t xml:space="preserve"> [ 35]:</w:t>
      </w:r>
    </w:p>
    <w:p w:rsidR="00C14A7A" w:rsidRDefault="00495E2C" w:rsidP="00C14A7A">
      <w:pPr>
        <w:tabs>
          <w:tab w:val="left" w:pos="7980"/>
        </w:tabs>
        <w:snapToGrid w:val="0"/>
        <w:spacing w:line="480" w:lineRule="auto"/>
        <w:ind w:firstLineChars="354" w:firstLine="850"/>
        <w:jc w:val="left"/>
        <w:rPr>
          <w:rFonts w:ascii="Times New Roman" w:hAnsi="Times New Roman"/>
          <w:sz w:val="24"/>
          <w:szCs w:val="24"/>
        </w:rPr>
      </w:pPr>
      <w:r w:rsidRPr="00DA2755">
        <w:rPr>
          <w:rFonts w:ascii="Times New Roman" w:hAnsi="Times New Roman"/>
          <w:position w:val="-64"/>
          <w:sz w:val="24"/>
          <w:szCs w:val="24"/>
        </w:rPr>
        <w:object w:dxaOrig="4599" w:dyaOrig="1400">
          <v:shape id="_x0000_i1027" type="#_x0000_t75" style="width:228.8pt;height:70.4pt" o:ole="">
            <v:imagedata r:id="rId12" o:title=""/>
          </v:shape>
          <o:OLEObject Type="Embed" ProgID="Equation.3" ShapeID="_x0000_i1027" DrawAspect="Content" ObjectID="_1442241506" r:id="rId13"/>
        </w:object>
      </w:r>
      <w:r w:rsidR="00C14A7A" w:rsidRPr="00520C00">
        <w:rPr>
          <w:rFonts w:ascii="Times New Roman" w:hAnsi="Times New Roman"/>
          <w:sz w:val="24"/>
          <w:szCs w:val="24"/>
        </w:rPr>
        <w:tab/>
        <w:t>(</w:t>
      </w:r>
      <w:r w:rsidR="00C14A7A">
        <w:rPr>
          <w:rFonts w:ascii="Times New Roman" w:hAnsi="Times New Roman" w:hint="eastAsia"/>
          <w:sz w:val="24"/>
          <w:szCs w:val="24"/>
        </w:rPr>
        <w:t>3</w:t>
      </w:r>
      <w:r w:rsidR="00C14A7A" w:rsidRPr="00520C00">
        <w:rPr>
          <w:rFonts w:ascii="Times New Roman" w:hAnsi="Times New Roman"/>
          <w:sz w:val="24"/>
          <w:szCs w:val="24"/>
        </w:rPr>
        <w:t>)</w:t>
      </w:r>
    </w:p>
    <w:p w:rsidR="00E22982" w:rsidRDefault="00E22982" w:rsidP="00E22982">
      <w:pPr>
        <w:pStyle w:val="TAMainText"/>
        <w:snapToGrid w:val="0"/>
        <w:ind w:firstLineChars="200" w:firstLine="480"/>
        <w:jc w:val="left"/>
        <w:rPr>
          <w:rFonts w:ascii="Times New Roman" w:hAnsi="Times New Roman"/>
          <w:lang w:eastAsia="ja-JP"/>
        </w:rPr>
      </w:pPr>
      <w:r>
        <w:rPr>
          <w:rFonts w:ascii="Times New Roman" w:hAnsi="Times New Roman" w:hint="eastAsia"/>
          <w:szCs w:val="24"/>
        </w:rPr>
        <w:t xml:space="preserve">The number of molecules surrounding </w:t>
      </w:r>
      <w:r>
        <w:rPr>
          <w:rFonts w:ascii="Times New Roman" w:hAnsi="Times New Roman" w:hint="eastAsia"/>
          <w:szCs w:val="24"/>
          <w:lang w:eastAsia="ja-JP"/>
        </w:rPr>
        <w:t xml:space="preserve">a moved </w:t>
      </w:r>
      <w:r>
        <w:rPr>
          <w:rFonts w:ascii="Times New Roman" w:hAnsi="Times New Roman" w:hint="eastAsia"/>
          <w:szCs w:val="24"/>
        </w:rPr>
        <w:t xml:space="preserve">molecule generally </w:t>
      </w:r>
      <w:r>
        <w:rPr>
          <w:rFonts w:ascii="Times New Roman" w:hAnsi="Times New Roman" w:hint="eastAsia"/>
          <w:szCs w:val="24"/>
          <w:lang w:eastAsia="ja-JP"/>
        </w:rPr>
        <w:t>increases after the operator moves it</w:t>
      </w:r>
      <w:r>
        <w:rPr>
          <w:rFonts w:ascii="Times New Roman" w:hAnsi="Times New Roman" w:hint="eastAsia"/>
          <w:szCs w:val="24"/>
        </w:rPr>
        <w:t xml:space="preserve">.  </w:t>
      </w:r>
      <w:r w:rsidR="00EC4C31">
        <w:rPr>
          <w:rFonts w:ascii="Times New Roman" w:hAnsi="Times New Roman" w:hint="eastAsia"/>
          <w:szCs w:val="24"/>
          <w:lang w:eastAsia="ja-JP"/>
        </w:rPr>
        <w:t>Hence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 w:hint="eastAsia"/>
          <w:szCs w:val="24"/>
          <w:lang w:eastAsia="ja-JP"/>
        </w:rPr>
        <w:t>its</w:t>
      </w:r>
      <w:r>
        <w:rPr>
          <w:rFonts w:ascii="Times New Roman" w:hAnsi="Times New Roman" w:hint="eastAsia"/>
          <w:szCs w:val="24"/>
        </w:rPr>
        <w:t xml:space="preserve"> potential energy </w:t>
      </w:r>
      <w:r>
        <w:rPr>
          <w:rFonts w:ascii="Times New Roman" w:hAnsi="Times New Roman" w:hint="eastAsia"/>
          <w:szCs w:val="24"/>
          <w:lang w:eastAsia="ja-JP"/>
        </w:rPr>
        <w:t xml:space="preserve">obtained </w:t>
      </w:r>
      <w:r>
        <w:rPr>
          <w:rFonts w:ascii="Times New Roman" w:hAnsi="Times New Roman" w:hint="eastAsia"/>
          <w:szCs w:val="24"/>
        </w:rPr>
        <w:t xml:space="preserve">after </w:t>
      </w:r>
      <w:r>
        <w:rPr>
          <w:rFonts w:ascii="Times New Roman" w:hAnsi="Times New Roman"/>
          <w:szCs w:val="24"/>
        </w:rPr>
        <w:t>local</w:t>
      </w:r>
      <w:r>
        <w:rPr>
          <w:rFonts w:ascii="Times New Roman" w:hAnsi="Times New Roman" w:hint="eastAsia"/>
          <w:szCs w:val="24"/>
        </w:rPr>
        <w:t xml:space="preserve"> optimization</w:t>
      </w:r>
      <w:r>
        <w:rPr>
          <w:rFonts w:ascii="Times New Roman" w:hAnsi="Times New Roman" w:hint="eastAsia"/>
          <w:szCs w:val="24"/>
          <w:lang w:eastAsia="ja-JP"/>
        </w:rPr>
        <w:t xml:space="preserve"> </w:t>
      </w:r>
      <w:r>
        <w:rPr>
          <w:rFonts w:ascii="Times New Roman" w:hAnsi="Times New Roman" w:hint="eastAsia"/>
          <w:szCs w:val="24"/>
        </w:rPr>
        <w:t>is expected to be lower than that at the original position</w:t>
      </w:r>
      <w:r>
        <w:rPr>
          <w:rFonts w:ascii="Times New Roman" w:hAnsi="Times New Roman" w:hint="eastAsia"/>
          <w:lang w:eastAsia="ja-JP"/>
        </w:rPr>
        <w:t>.  This leads to a probability that the potential energy of the cluster is improved with the operator.</w:t>
      </w:r>
    </w:p>
    <w:p w:rsidR="0086122F" w:rsidRDefault="00E22982" w:rsidP="004944EF">
      <w:pPr>
        <w:pStyle w:val="TAMainText"/>
        <w:snapToGrid w:val="0"/>
        <w:ind w:firstLineChars="200" w:firstLine="480"/>
        <w:jc w:val="left"/>
        <w:rPr>
          <w:rFonts w:ascii="Times New Roman" w:hAnsi="Times New Roman"/>
          <w:szCs w:val="24"/>
          <w:lang w:eastAsia="ja-JP"/>
        </w:rPr>
      </w:pPr>
      <w:r>
        <w:rPr>
          <w:rFonts w:ascii="Times New Roman" w:hAnsi="Times New Roman" w:hint="eastAsia"/>
          <w:szCs w:val="24"/>
          <w:lang w:eastAsia="ja-JP"/>
        </w:rPr>
        <w:t>T</w:t>
      </w:r>
      <w:r w:rsidRPr="00080764">
        <w:rPr>
          <w:rFonts w:ascii="Times New Roman" w:hAnsi="Times New Roman"/>
          <w:szCs w:val="24"/>
        </w:rPr>
        <w:t xml:space="preserve">he </w:t>
      </w:r>
      <w:r w:rsidR="00C17997">
        <w:rPr>
          <w:rFonts w:ascii="Times New Roman" w:hAnsi="Times New Roman" w:hint="eastAsia"/>
          <w:szCs w:val="24"/>
          <w:lang w:eastAsia="ja-JP"/>
        </w:rPr>
        <w:t>surface</w:t>
      </w:r>
      <w:r w:rsidRPr="00080764">
        <w:rPr>
          <w:rFonts w:ascii="Times New Roman" w:hAnsi="Times New Roman"/>
          <w:szCs w:val="24"/>
        </w:rPr>
        <w:t xml:space="preserve"> operator</w:t>
      </w:r>
      <w:r>
        <w:rPr>
          <w:rFonts w:ascii="Times New Roman" w:hAnsi="Times New Roman" w:hint="eastAsia"/>
          <w:szCs w:val="24"/>
          <w:lang w:eastAsia="ja-JP"/>
        </w:rPr>
        <w:t xml:space="preserve"> also moves t</w:t>
      </w:r>
      <w:r w:rsidRPr="00080764">
        <w:rPr>
          <w:rFonts w:ascii="Times New Roman" w:hAnsi="Times New Roman"/>
          <w:szCs w:val="24"/>
        </w:rPr>
        <w:t>he highest-energy molecule or group.  The most stable set of positions on the surface is selected as positions of the moved molecules.</w:t>
      </w:r>
      <w:r w:rsidRPr="006E59EA">
        <w:rPr>
          <w:rFonts w:ascii="Times New Roman" w:hAnsi="Times New Roman"/>
          <w:szCs w:val="24"/>
        </w:rPr>
        <w:t xml:space="preserve">  </w:t>
      </w:r>
      <w:r w:rsidRPr="00080764">
        <w:rPr>
          <w:rFonts w:ascii="Times New Roman" w:hAnsi="Times New Roman"/>
          <w:szCs w:val="24"/>
        </w:rPr>
        <w:t xml:space="preserve">The number of moved molecules </w:t>
      </w:r>
      <w:r w:rsidRPr="00080764">
        <w:rPr>
          <w:rFonts w:ascii="Times New Roman" w:hAnsi="Times New Roman"/>
          <w:i/>
          <w:szCs w:val="24"/>
        </w:rPr>
        <w:t>m</w:t>
      </w:r>
      <w:r w:rsidRPr="00080764">
        <w:rPr>
          <w:rFonts w:ascii="Times New Roman" w:hAnsi="Times New Roman"/>
          <w:szCs w:val="24"/>
        </w:rPr>
        <w:t xml:space="preserve"> is initially set at 1.  It increases to 4 at an interval of 1 when the energy of </w:t>
      </w:r>
      <w:r w:rsidR="00DA6DF7">
        <w:rPr>
          <w:rFonts w:ascii="Times New Roman" w:hAnsi="Times New Roman" w:hint="eastAsia"/>
          <w:szCs w:val="24"/>
          <w:lang w:eastAsia="ja-JP"/>
        </w:rPr>
        <w:t>the</w:t>
      </w:r>
      <w:r w:rsidRPr="00080764">
        <w:rPr>
          <w:rFonts w:ascii="Times New Roman" w:hAnsi="Times New Roman"/>
          <w:szCs w:val="24"/>
        </w:rPr>
        <w:t xml:space="preserve"> cluster is not lowered </w:t>
      </w:r>
      <w:r>
        <w:rPr>
          <w:rFonts w:ascii="Times New Roman" w:hAnsi="Times New Roman" w:hint="eastAsia"/>
          <w:szCs w:val="24"/>
        </w:rPr>
        <w:t>with</w:t>
      </w:r>
      <w:r w:rsidRPr="00080764">
        <w:rPr>
          <w:rFonts w:ascii="Times New Roman" w:hAnsi="Times New Roman"/>
          <w:szCs w:val="24"/>
        </w:rPr>
        <w:t xml:space="preserve"> this operator.  In the operator with </w:t>
      </w:r>
      <w:r w:rsidRPr="00080764">
        <w:rPr>
          <w:rFonts w:ascii="Times New Roman" w:hAnsi="Times New Roman"/>
          <w:i/>
          <w:szCs w:val="24"/>
        </w:rPr>
        <w:t>m</w:t>
      </w:r>
      <w:r w:rsidRPr="00080764">
        <w:rPr>
          <w:rFonts w:ascii="Times New Roman" w:hAnsi="Times New Roman"/>
          <w:szCs w:val="24"/>
        </w:rPr>
        <w:t xml:space="preserve"> = 1, the second highest-energy molecule and the third highest-energy molecule are also selected as a moved molecule.</w:t>
      </w:r>
      <w:r w:rsidR="00C41282">
        <w:rPr>
          <w:rFonts w:ascii="Times New Roman" w:hAnsi="Times New Roman" w:hint="eastAsia"/>
          <w:szCs w:val="24"/>
          <w:lang w:eastAsia="ja-JP"/>
        </w:rPr>
        <w:t xml:space="preserve">  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This </w:t>
      </w:r>
      <w:r w:rsidR="008B7638">
        <w:rPr>
          <w:rFonts w:ascii="Times New Roman" w:hAnsi="Times New Roman"/>
          <w:szCs w:val="24"/>
          <w:lang w:eastAsia="ja-JP"/>
        </w:rPr>
        <w:t>enhances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the optimization efficiency</w:t>
      </w:r>
      <w:r w:rsidR="005E6696">
        <w:rPr>
          <w:rFonts w:ascii="Times New Roman" w:hAnsi="Times New Roman" w:hint="eastAsia"/>
          <w:szCs w:val="24"/>
          <w:lang w:eastAsia="ja-JP"/>
        </w:rPr>
        <w:t xml:space="preserve"> because the operator often lowers the energy of the cluster</w:t>
      </w:r>
      <w:r w:rsidR="008B7638">
        <w:rPr>
          <w:rFonts w:ascii="Times New Roman" w:hAnsi="Times New Roman" w:hint="eastAsia"/>
          <w:szCs w:val="24"/>
          <w:lang w:eastAsia="ja-JP"/>
        </w:rPr>
        <w:t>.</w:t>
      </w:r>
    </w:p>
    <w:p w:rsidR="004944EF" w:rsidRDefault="00C41282" w:rsidP="004944EF">
      <w:pPr>
        <w:pStyle w:val="TAMainText"/>
        <w:snapToGrid w:val="0"/>
        <w:ind w:firstLineChars="200" w:firstLine="480"/>
        <w:jc w:val="left"/>
        <w:rPr>
          <w:rFonts w:ascii="Times New Roman" w:hAnsi="Times New Roman"/>
          <w:szCs w:val="24"/>
          <w:lang w:eastAsia="ja-JP"/>
        </w:rPr>
      </w:pPr>
      <w:r w:rsidRPr="00E709D6">
        <w:rPr>
          <w:rFonts w:ascii="Times New Roman" w:hAnsi="Times New Roman"/>
          <w:szCs w:val="24"/>
        </w:rPr>
        <w:lastRenderedPageBreak/>
        <w:t xml:space="preserve">The global minimum of each of </w:t>
      </w:r>
      <w:r>
        <w:rPr>
          <w:rFonts w:ascii="Times New Roman" w:hAnsi="Times New Roman" w:hint="eastAsia"/>
          <w:szCs w:val="24"/>
        </w:rPr>
        <w:t>the</w:t>
      </w:r>
      <w:r w:rsidRPr="00E709D6">
        <w:rPr>
          <w:rFonts w:ascii="Times New Roman" w:hAnsi="Times New Roman"/>
          <w:szCs w:val="24"/>
        </w:rPr>
        <w:t xml:space="preserve"> clusters </w:t>
      </w:r>
      <w:r>
        <w:rPr>
          <w:rFonts w:ascii="Times New Roman" w:hAnsi="Times New Roman" w:hint="eastAsia"/>
          <w:szCs w:val="24"/>
        </w:rPr>
        <w:t xml:space="preserve">with </w:t>
      </w:r>
      <w:r>
        <w:rPr>
          <w:rFonts w:ascii="Times New Roman" w:hAnsi="Times New Roman" w:hint="eastAsia"/>
          <w:i/>
          <w:szCs w:val="24"/>
        </w:rPr>
        <w:t>n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 w:hint="eastAsia"/>
          <w:szCs w:val="24"/>
        </w:rPr>
        <w:sym w:font="Symbol" w:char="F0B3"/>
      </w:r>
      <w:r>
        <w:rPr>
          <w:rFonts w:ascii="Times New Roman" w:hAnsi="Times New Roman" w:hint="eastAsia"/>
          <w:szCs w:val="24"/>
        </w:rPr>
        <w:t xml:space="preserve"> 6 </w:t>
      </w:r>
      <w:r w:rsidRPr="00E709D6">
        <w:rPr>
          <w:rFonts w:ascii="Times New Roman" w:hAnsi="Times New Roman"/>
          <w:szCs w:val="24"/>
        </w:rPr>
        <w:t xml:space="preserve">was </w:t>
      </w:r>
      <w:r w:rsidR="00F5371C">
        <w:rPr>
          <w:rFonts w:ascii="Times New Roman" w:hAnsi="Times New Roman" w:hint="eastAsia"/>
          <w:szCs w:val="24"/>
          <w:lang w:eastAsia="ja-JP"/>
        </w:rPr>
        <w:t>foun</w:t>
      </w:r>
      <w:r w:rsidRPr="00E709D6">
        <w:rPr>
          <w:rFonts w:ascii="Times New Roman" w:hAnsi="Times New Roman"/>
          <w:szCs w:val="24"/>
        </w:rPr>
        <w:t>d at least t</w:t>
      </w:r>
      <w:r w:rsidR="00AD0728">
        <w:rPr>
          <w:rFonts w:ascii="Times New Roman" w:hAnsi="Times New Roman" w:hint="eastAsia"/>
          <w:szCs w:val="24"/>
          <w:lang w:eastAsia="ja-JP"/>
        </w:rPr>
        <w:t>w</w:t>
      </w:r>
      <w:r w:rsidRPr="00E709D6">
        <w:rPr>
          <w:rFonts w:ascii="Times New Roman" w:hAnsi="Times New Roman"/>
          <w:szCs w:val="24"/>
        </w:rPr>
        <w:t>i</w:t>
      </w:r>
      <w:r w:rsidR="00AD0728">
        <w:rPr>
          <w:rFonts w:ascii="Times New Roman" w:hAnsi="Times New Roman" w:hint="eastAsia"/>
          <w:szCs w:val="24"/>
          <w:lang w:eastAsia="ja-JP"/>
        </w:rPr>
        <w:t>ce</w:t>
      </w:r>
      <w:r w:rsidRPr="00E709D6">
        <w:rPr>
          <w:rFonts w:ascii="Times New Roman" w:hAnsi="Times New Roman"/>
          <w:szCs w:val="24"/>
        </w:rPr>
        <w:t xml:space="preserve"> by means of HMGP</w:t>
      </w:r>
      <w:r w:rsidR="004944EF">
        <w:rPr>
          <w:rFonts w:ascii="Times New Roman" w:hAnsi="Times New Roman" w:hint="eastAsia"/>
          <w:szCs w:val="24"/>
          <w:lang w:eastAsia="ja-JP"/>
        </w:rPr>
        <w:t xml:space="preserve"> as shown in Table 1</w:t>
      </w:r>
      <w:r w:rsidRPr="00E709D6">
        <w:rPr>
          <w:rFonts w:ascii="Times New Roman" w:hAnsi="Times New Roman"/>
          <w:szCs w:val="24"/>
        </w:rPr>
        <w:t>.</w:t>
      </w:r>
      <w:r w:rsidR="00CF0EF1">
        <w:rPr>
          <w:rFonts w:ascii="Times New Roman" w:hAnsi="Times New Roman" w:hint="eastAsia"/>
          <w:szCs w:val="24"/>
          <w:lang w:eastAsia="ja-JP"/>
        </w:rPr>
        <w:t xml:space="preserve">  For 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the naphthalene cluster with </w:t>
      </w:r>
      <w:r w:rsidR="008B7638">
        <w:rPr>
          <w:rFonts w:ascii="Times New Roman" w:hAnsi="Times New Roman" w:hint="eastAsia"/>
          <w:i/>
          <w:szCs w:val="24"/>
          <w:lang w:eastAsia="ja-JP"/>
        </w:rPr>
        <w:t>n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= 10,</w:t>
      </w:r>
      <w:r w:rsidR="00CF0EF1">
        <w:rPr>
          <w:rFonts w:ascii="Times New Roman" w:hAnsi="Times New Roman" w:hint="eastAsia"/>
          <w:szCs w:val="24"/>
          <w:lang w:eastAsia="ja-JP"/>
        </w:rPr>
        <w:t xml:space="preserve"> the phenanthrene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clusters with </w:t>
      </w:r>
      <w:r w:rsidR="008B7638">
        <w:rPr>
          <w:rFonts w:ascii="Times New Roman" w:hAnsi="Times New Roman" w:hint="eastAsia"/>
          <w:i/>
          <w:szCs w:val="24"/>
          <w:lang w:eastAsia="ja-JP"/>
        </w:rPr>
        <w:t>n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= 4, 5, 8 </w:t>
      </w:r>
      <w:r w:rsidR="008B7638">
        <w:rPr>
          <w:rFonts w:ascii="Times New Roman" w:hAnsi="Times New Roman"/>
          <w:szCs w:val="24"/>
          <w:lang w:eastAsia="ja-JP"/>
        </w:rPr>
        <w:t>–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10</w:t>
      </w:r>
      <w:r w:rsidR="00CF0EF1">
        <w:rPr>
          <w:rFonts w:ascii="Times New Roman" w:hAnsi="Times New Roman" w:hint="eastAsia"/>
          <w:szCs w:val="24"/>
          <w:lang w:eastAsia="ja-JP"/>
        </w:rPr>
        <w:t xml:space="preserve">, 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the </w:t>
      </w:r>
      <w:r w:rsidR="00CF0EF1">
        <w:rPr>
          <w:rFonts w:ascii="Times New Roman" w:hAnsi="Times New Roman" w:hint="eastAsia"/>
          <w:szCs w:val="24"/>
          <w:lang w:eastAsia="ja-JP"/>
        </w:rPr>
        <w:t>phenalene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clusters with </w:t>
      </w:r>
      <w:r w:rsidR="008B7638">
        <w:rPr>
          <w:rFonts w:ascii="Times New Roman" w:hAnsi="Times New Roman" w:hint="eastAsia"/>
          <w:i/>
          <w:szCs w:val="24"/>
          <w:lang w:eastAsia="ja-JP"/>
        </w:rPr>
        <w:t>n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= 7 </w:t>
      </w:r>
      <w:r w:rsidR="008B7638">
        <w:rPr>
          <w:rFonts w:ascii="Times New Roman" w:hAnsi="Times New Roman"/>
          <w:szCs w:val="24"/>
          <w:lang w:eastAsia="ja-JP"/>
        </w:rPr>
        <w:t>–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10,</w:t>
      </w:r>
      <w:r w:rsidR="00CF0EF1">
        <w:rPr>
          <w:rFonts w:ascii="Times New Roman" w:hAnsi="Times New Roman" w:hint="eastAsia"/>
          <w:szCs w:val="24"/>
          <w:lang w:eastAsia="ja-JP"/>
        </w:rPr>
        <w:t xml:space="preserve"> and 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the </w:t>
      </w:r>
      <w:r w:rsidR="00CF0EF1">
        <w:rPr>
          <w:rFonts w:ascii="Times New Roman" w:hAnsi="Times New Roman" w:hint="eastAsia"/>
          <w:szCs w:val="24"/>
          <w:lang w:eastAsia="ja-JP"/>
        </w:rPr>
        <w:t>pyrene clusters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with </w:t>
      </w:r>
      <w:r w:rsidR="008B7638">
        <w:rPr>
          <w:rFonts w:ascii="Times New Roman" w:hAnsi="Times New Roman" w:hint="eastAsia"/>
          <w:i/>
          <w:szCs w:val="24"/>
          <w:lang w:eastAsia="ja-JP"/>
        </w:rPr>
        <w:t>n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= 4 </w:t>
      </w:r>
      <w:r w:rsidR="008B7638">
        <w:rPr>
          <w:rFonts w:ascii="Times New Roman" w:hAnsi="Times New Roman"/>
          <w:szCs w:val="24"/>
          <w:lang w:eastAsia="ja-JP"/>
        </w:rPr>
        <w:t>–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6, 8 </w:t>
      </w:r>
      <w:r w:rsidR="008B7638">
        <w:rPr>
          <w:rFonts w:ascii="Times New Roman" w:hAnsi="Times New Roman"/>
          <w:szCs w:val="24"/>
          <w:lang w:eastAsia="ja-JP"/>
        </w:rPr>
        <w:t>–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10</w:t>
      </w:r>
      <w:r w:rsidR="00CF0EF1">
        <w:rPr>
          <w:rFonts w:ascii="Times New Roman" w:hAnsi="Times New Roman" w:hint="eastAsia"/>
          <w:szCs w:val="24"/>
          <w:lang w:eastAsia="ja-JP"/>
        </w:rPr>
        <w:t xml:space="preserve">, it is </w:t>
      </w:r>
      <w:r w:rsidR="00F5371C">
        <w:rPr>
          <w:rFonts w:ascii="Times New Roman" w:hAnsi="Times New Roman" w:hint="eastAsia"/>
          <w:szCs w:val="24"/>
          <w:lang w:eastAsia="ja-JP"/>
        </w:rPr>
        <w:t>difficult</w:t>
      </w:r>
      <w:r w:rsidR="000A7AF6">
        <w:rPr>
          <w:rFonts w:ascii="Times New Roman" w:hAnsi="Times New Roman" w:hint="eastAsia"/>
          <w:szCs w:val="24"/>
          <w:lang w:eastAsia="ja-JP"/>
        </w:rPr>
        <w:t xml:space="preserve"> to search </w:t>
      </w:r>
      <w:r w:rsidR="00E5235D">
        <w:rPr>
          <w:rFonts w:ascii="Times New Roman" w:hAnsi="Times New Roman" w:hint="eastAsia"/>
          <w:szCs w:val="24"/>
          <w:lang w:eastAsia="ja-JP"/>
        </w:rPr>
        <w:t xml:space="preserve">for </w:t>
      </w:r>
      <w:r w:rsidR="00CF0EF1">
        <w:rPr>
          <w:rFonts w:ascii="Times New Roman" w:hAnsi="Times New Roman" w:hint="eastAsia"/>
          <w:szCs w:val="24"/>
          <w:lang w:eastAsia="ja-JP"/>
        </w:rPr>
        <w:t>their global minima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(success</w:t>
      </w:r>
      <w:r w:rsidR="00896E9E">
        <w:rPr>
          <w:rFonts w:ascii="Times New Roman" w:hAnsi="Times New Roman" w:hint="eastAsia"/>
          <w:szCs w:val="24"/>
          <w:lang w:eastAsia="ja-JP"/>
        </w:rPr>
        <w:t>ful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rates </w:t>
      </w:r>
      <w:r w:rsidR="00896E9E">
        <w:rPr>
          <w:rFonts w:ascii="Times New Roman" w:hAnsi="Times New Roman" w:hint="eastAsia"/>
          <w:szCs w:val="24"/>
          <w:lang w:eastAsia="ja-JP"/>
        </w:rPr>
        <w:t xml:space="preserve">of </w:t>
      </w:r>
      <w:r w:rsidR="008B7638" w:rsidRPr="008B7638">
        <w:rPr>
          <w:rFonts w:ascii="Times New Roman" w:hAnsi="Times New Roman" w:hint="eastAsia"/>
          <w:i/>
          <w:szCs w:val="24"/>
          <w:lang w:eastAsia="ja-JP"/>
        </w:rPr>
        <w:t>N</w:t>
      </w:r>
      <w:r w:rsidR="008B7638" w:rsidRPr="008B7638">
        <w:rPr>
          <w:rFonts w:ascii="Times New Roman" w:hAnsi="Times New Roman" w:hint="eastAsia"/>
          <w:szCs w:val="24"/>
          <w:vertAlign w:val="subscript"/>
          <w:lang w:eastAsia="ja-JP"/>
        </w:rPr>
        <w:t>s</w:t>
      </w:r>
      <w:r w:rsidR="005E6696">
        <w:rPr>
          <w:rFonts w:ascii="Times New Roman" w:hAnsi="Times New Roman" w:hint="eastAsia"/>
          <w:szCs w:val="24"/>
          <w:lang w:eastAsia="ja-JP"/>
        </w:rPr>
        <w:t>/</w:t>
      </w:r>
      <w:r w:rsidR="005E6696" w:rsidRPr="005E6696">
        <w:rPr>
          <w:rFonts w:ascii="Times New Roman" w:hAnsi="Times New Roman" w:hint="eastAsia"/>
          <w:i/>
          <w:szCs w:val="24"/>
          <w:lang w:eastAsia="ja-JP"/>
        </w:rPr>
        <w:t xml:space="preserve"> </w:t>
      </w:r>
      <w:r w:rsidR="005E6696" w:rsidRPr="008B7638">
        <w:rPr>
          <w:rFonts w:ascii="Times New Roman" w:hAnsi="Times New Roman" w:hint="eastAsia"/>
          <w:i/>
          <w:szCs w:val="24"/>
          <w:lang w:eastAsia="ja-JP"/>
        </w:rPr>
        <w:t>N</w:t>
      </w:r>
      <w:r w:rsidR="005E6696" w:rsidRPr="008B7638">
        <w:rPr>
          <w:rFonts w:ascii="Times New Roman" w:hAnsi="Times New Roman" w:hint="eastAsia"/>
          <w:szCs w:val="24"/>
          <w:vertAlign w:val="subscript"/>
          <w:lang w:eastAsia="ja-JP"/>
        </w:rPr>
        <w:t>i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</w:t>
      </w:r>
      <w:r w:rsidR="007113AB">
        <w:rPr>
          <w:rFonts w:ascii="Times New Roman" w:hAnsi="Times New Roman" w:hint="eastAsia"/>
          <w:szCs w:val="24"/>
          <w:lang w:eastAsia="ja-JP"/>
        </w:rPr>
        <w:t>are below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</w:t>
      </w:r>
      <w:r w:rsidR="005E6696">
        <w:rPr>
          <w:rFonts w:ascii="Times New Roman" w:hAnsi="Times New Roman" w:hint="eastAsia"/>
          <w:szCs w:val="24"/>
          <w:lang w:eastAsia="ja-JP"/>
        </w:rPr>
        <w:t>0.0</w:t>
      </w:r>
      <w:r w:rsidR="008B7638">
        <w:rPr>
          <w:rFonts w:ascii="Times New Roman" w:hAnsi="Times New Roman" w:hint="eastAsia"/>
          <w:szCs w:val="24"/>
          <w:lang w:eastAsia="ja-JP"/>
        </w:rPr>
        <w:t>5, see Table 1)</w:t>
      </w:r>
      <w:r w:rsidR="00CF0EF1">
        <w:rPr>
          <w:rFonts w:ascii="Times New Roman" w:hAnsi="Times New Roman" w:hint="eastAsia"/>
          <w:szCs w:val="24"/>
          <w:lang w:eastAsia="ja-JP"/>
        </w:rPr>
        <w:t xml:space="preserve">.  </w:t>
      </w:r>
      <w:r w:rsidR="008B7638">
        <w:rPr>
          <w:rFonts w:ascii="Times New Roman" w:hAnsi="Times New Roman" w:hint="eastAsia"/>
          <w:szCs w:val="24"/>
          <w:lang w:eastAsia="ja-JP"/>
        </w:rPr>
        <w:t>The difficulty is related to the complexity of the potential energy surface of these cluster</w:t>
      </w:r>
      <w:r w:rsidR="005E6696">
        <w:rPr>
          <w:rFonts w:ascii="Times New Roman" w:hAnsi="Times New Roman" w:hint="eastAsia"/>
          <w:szCs w:val="24"/>
          <w:lang w:eastAsia="ja-JP"/>
        </w:rPr>
        <w:t>s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as described later.</w:t>
      </w:r>
    </w:p>
    <w:p w:rsidR="00D53787" w:rsidRDefault="00D45CB6" w:rsidP="004944EF">
      <w:pPr>
        <w:pStyle w:val="TAMainText"/>
        <w:snapToGrid w:val="0"/>
        <w:ind w:firstLineChars="200" w:firstLine="480"/>
        <w:jc w:val="left"/>
        <w:rPr>
          <w:rFonts w:ascii="Times New Roman" w:hAnsi="Times New Roman"/>
          <w:szCs w:val="24"/>
          <w:lang w:eastAsia="ja-JP"/>
        </w:rPr>
      </w:pPr>
      <w:r w:rsidRPr="00520C00">
        <w:rPr>
          <w:rFonts w:ascii="Times New Roman" w:hAnsi="Times New Roman"/>
          <w:szCs w:val="24"/>
        </w:rPr>
        <w:t>Calculation was executed with dual core 3 GHz Intel Xeon 5160 processors</w:t>
      </w:r>
      <w:r>
        <w:rPr>
          <w:rFonts w:ascii="Times New Roman" w:hAnsi="Times New Roman" w:hint="eastAsia"/>
          <w:szCs w:val="24"/>
        </w:rPr>
        <w:t>.</w:t>
      </w:r>
      <w:r w:rsidR="00222283">
        <w:rPr>
          <w:rFonts w:ascii="Times New Roman" w:hAnsi="Times New Roman" w:hint="eastAsia"/>
          <w:szCs w:val="24"/>
        </w:rPr>
        <w:t xml:space="preserve">  </w:t>
      </w:r>
      <w:r w:rsidR="00F5371C">
        <w:rPr>
          <w:rFonts w:ascii="Times New Roman" w:hAnsi="Times New Roman" w:hint="eastAsia"/>
          <w:szCs w:val="24"/>
          <w:lang w:eastAsia="ja-JP"/>
        </w:rPr>
        <w:t>The g</w:t>
      </w:r>
      <w:r w:rsidR="00FA21C6">
        <w:rPr>
          <w:rFonts w:ascii="Times New Roman" w:hAnsi="Times New Roman" w:hint="eastAsia"/>
          <w:szCs w:val="24"/>
          <w:lang w:eastAsia="ja-JP"/>
        </w:rPr>
        <w:t>eometry optimization of each cluster w</w:t>
      </w:r>
      <w:r w:rsidR="00F5371C">
        <w:rPr>
          <w:rFonts w:ascii="Times New Roman" w:hAnsi="Times New Roman" w:hint="eastAsia"/>
          <w:szCs w:val="24"/>
          <w:lang w:eastAsia="ja-JP"/>
        </w:rPr>
        <w:t>as</w:t>
      </w:r>
      <w:r w:rsidR="00FA21C6">
        <w:rPr>
          <w:rFonts w:ascii="Times New Roman" w:hAnsi="Times New Roman" w:hint="eastAsia"/>
          <w:szCs w:val="24"/>
          <w:lang w:eastAsia="ja-JP"/>
        </w:rPr>
        <w:t xml:space="preserve"> carried out </w:t>
      </w:r>
      <w:r w:rsidR="00FA21C6">
        <w:rPr>
          <w:rFonts w:ascii="Times New Roman" w:hAnsi="Times New Roman" w:hint="eastAsia"/>
          <w:szCs w:val="24"/>
        </w:rPr>
        <w:t>on a single core</w:t>
      </w:r>
      <w:r w:rsidR="009210A5">
        <w:rPr>
          <w:rFonts w:ascii="Times New Roman" w:hAnsi="Times New Roman" w:hint="eastAsia"/>
          <w:szCs w:val="24"/>
        </w:rPr>
        <w:t>.</w:t>
      </w:r>
      <w:r w:rsidR="00FA21C6">
        <w:rPr>
          <w:rFonts w:ascii="Times New Roman" w:hAnsi="Times New Roman" w:hint="eastAsia"/>
          <w:szCs w:val="24"/>
          <w:lang w:eastAsia="ja-JP"/>
        </w:rPr>
        <w:t xml:space="preserve">  </w:t>
      </w:r>
      <w:r w:rsidR="00FA21C6">
        <w:rPr>
          <w:rFonts w:ascii="Times New Roman" w:hAnsi="Times New Roman" w:hint="eastAsia"/>
          <w:szCs w:val="24"/>
        </w:rPr>
        <w:t xml:space="preserve">The </w:t>
      </w:r>
      <w:r w:rsidR="00F5371C">
        <w:rPr>
          <w:rFonts w:ascii="Times New Roman" w:hAnsi="Times New Roman" w:hint="eastAsia"/>
          <w:szCs w:val="24"/>
          <w:lang w:eastAsia="ja-JP"/>
        </w:rPr>
        <w:t xml:space="preserve">Cartesian coordinates of the </w:t>
      </w:r>
      <w:r w:rsidR="007113AB">
        <w:rPr>
          <w:rFonts w:ascii="Times New Roman" w:hAnsi="Times New Roman" w:hint="eastAsia"/>
          <w:szCs w:val="24"/>
          <w:lang w:eastAsia="ja-JP"/>
        </w:rPr>
        <w:t>global-minimum</w:t>
      </w:r>
      <w:r w:rsidR="00FA21C6">
        <w:rPr>
          <w:rFonts w:ascii="Times New Roman" w:hAnsi="Times New Roman" w:hint="eastAsia"/>
          <w:szCs w:val="24"/>
          <w:lang w:eastAsia="ja-JP"/>
        </w:rPr>
        <w:t xml:space="preserve"> </w:t>
      </w:r>
      <w:r w:rsidR="007113AB">
        <w:rPr>
          <w:rFonts w:ascii="Times New Roman" w:hAnsi="Times New Roman" w:hint="eastAsia"/>
          <w:szCs w:val="24"/>
          <w:lang w:eastAsia="ja-JP"/>
        </w:rPr>
        <w:t>geometrie</w:t>
      </w:r>
      <w:r w:rsidR="00FA21C6">
        <w:rPr>
          <w:rFonts w:ascii="Times New Roman" w:hAnsi="Times New Roman" w:hint="eastAsia"/>
          <w:szCs w:val="24"/>
        </w:rPr>
        <w:t xml:space="preserve">s are </w:t>
      </w:r>
      <w:r w:rsidR="00FA21C6">
        <w:rPr>
          <w:rFonts w:ascii="Times New Roman" w:hAnsi="Times New Roman" w:hint="eastAsia"/>
          <w:szCs w:val="24"/>
          <w:lang w:eastAsia="ja-JP"/>
        </w:rPr>
        <w:t>available</w:t>
      </w:r>
      <w:r w:rsidR="00FA21C6">
        <w:rPr>
          <w:rFonts w:ascii="Times New Roman" w:hAnsi="Times New Roman" w:hint="eastAsia"/>
          <w:szCs w:val="24"/>
        </w:rPr>
        <w:t xml:space="preserve"> from </w:t>
      </w:r>
      <w:r w:rsidR="00FA21C6">
        <w:rPr>
          <w:rFonts w:ascii="Times New Roman" w:hAnsi="Times New Roman" w:hint="eastAsia"/>
          <w:szCs w:val="24"/>
          <w:lang w:eastAsia="ja-JP"/>
        </w:rPr>
        <w:t>S</w:t>
      </w:r>
      <w:r w:rsidR="00FA21C6">
        <w:rPr>
          <w:rFonts w:ascii="Times New Roman" w:hAnsi="Times New Roman" w:hint="eastAsia"/>
          <w:szCs w:val="24"/>
        </w:rPr>
        <w:t xml:space="preserve">upplementary </w:t>
      </w:r>
      <w:r w:rsidR="00FA21C6">
        <w:rPr>
          <w:rFonts w:ascii="Times New Roman" w:hAnsi="Times New Roman" w:hint="eastAsia"/>
          <w:szCs w:val="24"/>
          <w:lang w:eastAsia="ja-JP"/>
        </w:rPr>
        <w:t>Material</w:t>
      </w:r>
      <w:r w:rsidR="00FA21C6" w:rsidRPr="00520C00">
        <w:rPr>
          <w:rFonts w:ascii="Times New Roman" w:hAnsi="Times New Roman"/>
          <w:szCs w:val="24"/>
        </w:rPr>
        <w:t>.</w:t>
      </w:r>
      <w:r w:rsidR="00FA21C6">
        <w:rPr>
          <w:rFonts w:ascii="Times New Roman" w:hAnsi="Times New Roman" w:hint="eastAsia"/>
          <w:szCs w:val="24"/>
          <w:lang w:eastAsia="ja-JP"/>
        </w:rPr>
        <w:t xml:space="preserve">  </w:t>
      </w:r>
      <w:r w:rsidR="00FA21C6" w:rsidRPr="00520C00">
        <w:rPr>
          <w:rFonts w:ascii="Times New Roman" w:hAnsi="Times New Roman"/>
          <w:szCs w:val="24"/>
        </w:rPr>
        <w:t xml:space="preserve">The </w:t>
      </w:r>
      <w:r w:rsidR="00E96B22">
        <w:rPr>
          <w:rFonts w:ascii="Times New Roman" w:hAnsi="Times New Roman" w:hint="eastAsia"/>
          <w:szCs w:val="24"/>
          <w:lang w:eastAsia="ja-JP"/>
        </w:rPr>
        <w:t>lowest</w:t>
      </w:r>
      <w:r w:rsidR="00FA21C6">
        <w:rPr>
          <w:rFonts w:ascii="Times New Roman" w:hAnsi="Times New Roman" w:hint="eastAsia"/>
          <w:szCs w:val="24"/>
        </w:rPr>
        <w:t>-</w:t>
      </w:r>
      <w:r w:rsidR="00E96B22">
        <w:rPr>
          <w:rFonts w:ascii="Times New Roman" w:hAnsi="Times New Roman" w:hint="eastAsia"/>
          <w:szCs w:val="24"/>
          <w:lang w:eastAsia="ja-JP"/>
        </w:rPr>
        <w:t>energy</w:t>
      </w:r>
      <w:r w:rsidR="00FA21C6" w:rsidRPr="00520C00">
        <w:rPr>
          <w:rFonts w:ascii="Times New Roman" w:hAnsi="Times New Roman"/>
          <w:szCs w:val="24"/>
        </w:rPr>
        <w:t xml:space="preserve"> </w:t>
      </w:r>
      <w:r w:rsidR="00FA21C6">
        <w:rPr>
          <w:rFonts w:ascii="Times New Roman" w:hAnsi="Times New Roman" w:hint="eastAsia"/>
          <w:szCs w:val="24"/>
        </w:rPr>
        <w:t xml:space="preserve">configurations </w:t>
      </w:r>
      <w:r w:rsidR="00E96B22">
        <w:rPr>
          <w:rFonts w:ascii="Times New Roman" w:hAnsi="Times New Roman" w:hint="eastAsia"/>
          <w:szCs w:val="24"/>
          <w:lang w:eastAsia="ja-JP"/>
        </w:rPr>
        <w:t xml:space="preserve">of </w:t>
      </w:r>
      <w:r w:rsidR="008B7638">
        <w:rPr>
          <w:rFonts w:ascii="Times New Roman" w:hAnsi="Times New Roman" w:hint="eastAsia"/>
          <w:szCs w:val="24"/>
          <w:lang w:eastAsia="ja-JP"/>
        </w:rPr>
        <w:t>(naphthalene)</w:t>
      </w:r>
      <w:r w:rsidR="008B7638" w:rsidRPr="008B7638">
        <w:rPr>
          <w:rFonts w:ascii="Times New Roman" w:hAnsi="Times New Roman" w:hint="eastAsia"/>
          <w:szCs w:val="24"/>
          <w:vertAlign w:val="subscript"/>
          <w:lang w:eastAsia="ja-JP"/>
        </w:rPr>
        <w:t>2,3,4</w:t>
      </w:r>
      <w:r w:rsidR="00390CE0">
        <w:rPr>
          <w:rFonts w:ascii="Times New Roman" w:hAnsi="Times New Roman" w:hint="eastAsia"/>
          <w:szCs w:val="24"/>
          <w:lang w:eastAsia="ja-JP"/>
        </w:rPr>
        <w:t>,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</w:t>
      </w:r>
      <w:r w:rsidR="00A07858">
        <w:rPr>
          <w:rFonts w:ascii="Times New Roman" w:hAnsi="Times New Roman" w:hint="eastAsia"/>
          <w:szCs w:val="24"/>
          <w:lang w:eastAsia="ja-JP"/>
        </w:rPr>
        <w:t>and (ant</w:t>
      </w:r>
      <w:r w:rsidR="008B7638">
        <w:rPr>
          <w:rFonts w:ascii="Times New Roman" w:hAnsi="Times New Roman" w:hint="eastAsia"/>
          <w:szCs w:val="24"/>
          <w:lang w:eastAsia="ja-JP"/>
        </w:rPr>
        <w:t>hracene)</w:t>
      </w:r>
      <w:r w:rsidR="008B7638" w:rsidRPr="008B7638">
        <w:rPr>
          <w:rFonts w:ascii="Times New Roman" w:hAnsi="Times New Roman" w:hint="eastAsia"/>
          <w:szCs w:val="24"/>
          <w:vertAlign w:val="subscript"/>
          <w:lang w:eastAsia="ja-JP"/>
        </w:rPr>
        <w:t>2,3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</w:t>
      </w:r>
      <w:r w:rsidR="00FA21C6">
        <w:rPr>
          <w:rFonts w:ascii="Times New Roman" w:hAnsi="Times New Roman" w:hint="eastAsia"/>
          <w:szCs w:val="24"/>
        </w:rPr>
        <w:t>are shown in Fig</w:t>
      </w:r>
      <w:r w:rsidR="008B7638">
        <w:rPr>
          <w:rFonts w:ascii="Times New Roman" w:hAnsi="Times New Roman" w:hint="eastAsia"/>
          <w:szCs w:val="24"/>
          <w:lang w:eastAsia="ja-JP"/>
        </w:rPr>
        <w:t>s</w:t>
      </w:r>
      <w:r w:rsidR="00E96B22">
        <w:rPr>
          <w:rFonts w:ascii="Times New Roman" w:hAnsi="Times New Roman" w:hint="eastAsia"/>
          <w:szCs w:val="24"/>
          <w:lang w:eastAsia="ja-JP"/>
        </w:rPr>
        <w:t>.</w:t>
      </w:r>
      <w:r w:rsidR="00FA21C6">
        <w:rPr>
          <w:rFonts w:ascii="Times New Roman" w:hAnsi="Times New Roman" w:hint="eastAsia"/>
          <w:szCs w:val="24"/>
        </w:rPr>
        <w:t xml:space="preserve"> </w:t>
      </w:r>
      <w:r w:rsidR="008B7638">
        <w:rPr>
          <w:rFonts w:ascii="Times New Roman" w:hAnsi="Times New Roman" w:hint="eastAsia"/>
          <w:szCs w:val="24"/>
          <w:lang w:eastAsia="ja-JP"/>
        </w:rPr>
        <w:t>1</w:t>
      </w:r>
      <w:r w:rsidR="00A07858">
        <w:rPr>
          <w:rFonts w:ascii="Times New Roman" w:hAnsi="Times New Roman" w:hint="eastAsia"/>
          <w:szCs w:val="24"/>
          <w:lang w:eastAsia="ja-JP"/>
        </w:rPr>
        <w:t xml:space="preserve"> and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 </w:t>
      </w:r>
      <w:r w:rsidR="00E96B22">
        <w:rPr>
          <w:rFonts w:ascii="Times New Roman" w:hAnsi="Times New Roman" w:hint="eastAsia"/>
          <w:szCs w:val="24"/>
          <w:lang w:eastAsia="ja-JP"/>
        </w:rPr>
        <w:t>2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, respectively. </w:t>
      </w:r>
      <w:r w:rsidR="00E96B22">
        <w:rPr>
          <w:rFonts w:ascii="Times New Roman" w:hAnsi="Times New Roman" w:hint="eastAsia"/>
          <w:szCs w:val="24"/>
          <w:lang w:eastAsia="ja-JP"/>
        </w:rPr>
        <w:t xml:space="preserve"> </w:t>
      </w:r>
      <w:r w:rsidR="008B7638">
        <w:rPr>
          <w:rFonts w:ascii="Times New Roman" w:hAnsi="Times New Roman" w:hint="eastAsia"/>
          <w:szCs w:val="24"/>
          <w:lang w:eastAsia="ja-JP"/>
        </w:rPr>
        <w:t>T</w:t>
      </w:r>
      <w:r w:rsidR="00E96B22">
        <w:rPr>
          <w:rFonts w:ascii="Times New Roman" w:hAnsi="Times New Roman" w:hint="eastAsia"/>
          <w:szCs w:val="24"/>
          <w:lang w:eastAsia="ja-JP"/>
        </w:rPr>
        <w:t xml:space="preserve">he global-minimum geometries of </w:t>
      </w:r>
      <w:r w:rsidR="00E439FC">
        <w:rPr>
          <w:rFonts w:ascii="Times New Roman" w:hAnsi="Times New Roman" w:hint="eastAsia"/>
          <w:szCs w:val="24"/>
          <w:lang w:eastAsia="ja-JP"/>
        </w:rPr>
        <w:t xml:space="preserve">the </w:t>
      </w:r>
      <w:r w:rsidR="00390CE0">
        <w:rPr>
          <w:rFonts w:ascii="Times New Roman" w:hAnsi="Times New Roman" w:hint="eastAsia"/>
          <w:szCs w:val="24"/>
          <w:lang w:eastAsia="ja-JP"/>
        </w:rPr>
        <w:t xml:space="preserve">PAH </w:t>
      </w:r>
      <w:r w:rsidR="00E439FC">
        <w:rPr>
          <w:rFonts w:ascii="Times New Roman" w:hAnsi="Times New Roman" w:hint="eastAsia"/>
          <w:szCs w:val="24"/>
          <w:lang w:eastAsia="ja-JP"/>
        </w:rPr>
        <w:t xml:space="preserve">clusters with </w:t>
      </w:r>
      <w:r w:rsidR="00E439FC">
        <w:rPr>
          <w:rFonts w:ascii="Times New Roman" w:hAnsi="Times New Roman" w:hint="eastAsia"/>
          <w:i/>
          <w:szCs w:val="24"/>
          <w:lang w:eastAsia="ja-JP"/>
        </w:rPr>
        <w:t>n</w:t>
      </w:r>
      <w:r w:rsidR="00E439FC">
        <w:rPr>
          <w:rFonts w:ascii="Times New Roman" w:hAnsi="Times New Roman" w:hint="eastAsia"/>
          <w:szCs w:val="24"/>
          <w:lang w:eastAsia="ja-JP"/>
        </w:rPr>
        <w:t xml:space="preserve"> </w:t>
      </w:r>
      <w:r w:rsidR="008E7A22">
        <w:rPr>
          <w:rFonts w:ascii="Times New Roman" w:hAnsi="Times New Roman" w:hint="eastAsia"/>
          <w:szCs w:val="24"/>
          <w:lang w:eastAsia="ja-JP"/>
        </w:rPr>
        <w:sym w:font="Symbol" w:char="F0A3"/>
      </w:r>
      <w:r w:rsidR="00E439FC">
        <w:rPr>
          <w:rFonts w:ascii="Times New Roman" w:hAnsi="Times New Roman" w:hint="eastAsia"/>
          <w:szCs w:val="24"/>
          <w:lang w:eastAsia="ja-JP"/>
        </w:rPr>
        <w:t xml:space="preserve"> 10 </w:t>
      </w:r>
      <w:r w:rsidR="008B7638">
        <w:rPr>
          <w:rFonts w:ascii="Times New Roman" w:hAnsi="Times New Roman" w:hint="eastAsia"/>
          <w:szCs w:val="24"/>
          <w:lang w:eastAsia="ja-JP"/>
        </w:rPr>
        <w:t xml:space="preserve">are shown in Fig. </w:t>
      </w:r>
      <w:r w:rsidR="00A07858">
        <w:rPr>
          <w:rFonts w:ascii="Times New Roman" w:hAnsi="Times New Roman" w:hint="eastAsia"/>
          <w:szCs w:val="24"/>
          <w:lang w:eastAsia="ja-JP"/>
        </w:rPr>
        <w:t>3</w:t>
      </w:r>
      <w:r w:rsidR="00FA21C6">
        <w:rPr>
          <w:rFonts w:ascii="Times New Roman" w:hAnsi="Times New Roman" w:hint="eastAsia"/>
          <w:szCs w:val="24"/>
        </w:rPr>
        <w:t>.</w:t>
      </w:r>
    </w:p>
    <w:p w:rsidR="005B3018" w:rsidRDefault="005B3018" w:rsidP="005B3018">
      <w:pPr>
        <w:snapToGrid w:val="0"/>
        <w:spacing w:line="480" w:lineRule="auto"/>
        <w:jc w:val="left"/>
        <w:rPr>
          <w:rFonts w:ascii="Times New Roman" w:hAnsi="Times New Roman"/>
          <w:i/>
          <w:sz w:val="24"/>
          <w:szCs w:val="28"/>
        </w:rPr>
      </w:pPr>
      <w:r w:rsidRPr="00FE2C30">
        <w:rPr>
          <w:rFonts w:ascii="Times New Roman" w:hAnsi="Times New Roman" w:hint="eastAsia"/>
          <w:i/>
          <w:sz w:val="24"/>
          <w:szCs w:val="28"/>
        </w:rPr>
        <w:t>2.</w:t>
      </w:r>
      <w:r>
        <w:rPr>
          <w:rFonts w:ascii="Times New Roman" w:hAnsi="Times New Roman" w:hint="eastAsia"/>
          <w:i/>
          <w:sz w:val="24"/>
          <w:szCs w:val="28"/>
        </w:rPr>
        <w:t>3</w:t>
      </w:r>
      <w:r w:rsidRPr="00FE2C30">
        <w:rPr>
          <w:rFonts w:ascii="Times New Roman" w:hAnsi="Times New Roman" w:hint="eastAsia"/>
          <w:i/>
          <w:sz w:val="24"/>
          <w:szCs w:val="28"/>
        </w:rPr>
        <w:t xml:space="preserve">  </w:t>
      </w:r>
      <w:r>
        <w:rPr>
          <w:rFonts w:ascii="Times New Roman" w:hAnsi="Times New Roman" w:hint="eastAsia"/>
          <w:i/>
          <w:sz w:val="24"/>
          <w:szCs w:val="28"/>
        </w:rPr>
        <w:t>Determination of saddle points</w:t>
      </w:r>
    </w:p>
    <w:p w:rsidR="005B3018" w:rsidRDefault="000A7AF6" w:rsidP="005B3018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It wa</w:t>
      </w:r>
      <w:r w:rsidR="005B3018">
        <w:rPr>
          <w:rFonts w:ascii="Times New Roman" w:hAnsi="Times New Roman" w:hint="eastAsia"/>
          <w:sz w:val="24"/>
          <w:szCs w:val="24"/>
        </w:rPr>
        <w:t xml:space="preserve">s necessary to calculate saddle points on </w:t>
      </w:r>
      <w:r w:rsidR="0015027C">
        <w:rPr>
          <w:rFonts w:ascii="Times New Roman" w:hAnsi="Times New Roman" w:hint="eastAsia"/>
          <w:sz w:val="24"/>
          <w:szCs w:val="24"/>
        </w:rPr>
        <w:t xml:space="preserve">the </w:t>
      </w:r>
      <w:r w:rsidR="005B3018">
        <w:rPr>
          <w:rFonts w:ascii="Times New Roman" w:hAnsi="Times New Roman" w:hint="eastAsia"/>
          <w:sz w:val="24"/>
          <w:szCs w:val="24"/>
        </w:rPr>
        <w:t xml:space="preserve">potential energy surface of </w:t>
      </w:r>
      <w:r w:rsidR="0015027C">
        <w:rPr>
          <w:rFonts w:ascii="Times New Roman" w:hAnsi="Times New Roman" w:hint="eastAsia"/>
          <w:sz w:val="24"/>
          <w:szCs w:val="24"/>
        </w:rPr>
        <w:t>the naphthalene dimer</w:t>
      </w:r>
      <w:r w:rsidR="005B3018">
        <w:rPr>
          <w:rFonts w:ascii="Times New Roman" w:hAnsi="Times New Roman" w:hint="eastAsia"/>
          <w:sz w:val="24"/>
          <w:szCs w:val="24"/>
        </w:rPr>
        <w:t xml:space="preserve"> for discuss</w:t>
      </w:r>
      <w:r w:rsidR="0074579F">
        <w:rPr>
          <w:rFonts w:ascii="Times New Roman" w:hAnsi="Times New Roman" w:hint="eastAsia"/>
          <w:sz w:val="24"/>
          <w:szCs w:val="24"/>
        </w:rPr>
        <w:t>ing</w:t>
      </w:r>
      <w:r w:rsidR="005B3018">
        <w:rPr>
          <w:rFonts w:ascii="Times New Roman" w:hAnsi="Times New Roman" w:hint="eastAsia"/>
          <w:sz w:val="24"/>
          <w:szCs w:val="24"/>
        </w:rPr>
        <w:t xml:space="preserve"> </w:t>
      </w:r>
      <w:r w:rsidR="0015027C">
        <w:rPr>
          <w:rFonts w:ascii="Times New Roman" w:hAnsi="Times New Roman" w:hint="eastAsia"/>
          <w:sz w:val="24"/>
          <w:szCs w:val="24"/>
        </w:rPr>
        <w:t xml:space="preserve">the </w:t>
      </w:r>
      <w:r w:rsidR="005B3018">
        <w:rPr>
          <w:rFonts w:ascii="Times New Roman" w:hAnsi="Times New Roman" w:hint="eastAsia"/>
          <w:sz w:val="24"/>
          <w:szCs w:val="24"/>
        </w:rPr>
        <w:t xml:space="preserve">configurations.  The saddle point </w:t>
      </w:r>
      <w:r w:rsidR="0074579F">
        <w:rPr>
          <w:rFonts w:ascii="Times New Roman" w:hAnsi="Times New Roman" w:hint="eastAsia"/>
          <w:sz w:val="24"/>
          <w:szCs w:val="24"/>
        </w:rPr>
        <w:t>connect</w:t>
      </w:r>
      <w:r w:rsidR="00A81555">
        <w:rPr>
          <w:rFonts w:ascii="Times New Roman" w:hAnsi="Times New Roman" w:hint="eastAsia"/>
          <w:sz w:val="24"/>
          <w:szCs w:val="24"/>
        </w:rPr>
        <w:t>ed to</w:t>
      </w:r>
      <w:r w:rsidR="0074579F">
        <w:rPr>
          <w:rFonts w:ascii="Times New Roman" w:hAnsi="Times New Roman" w:hint="eastAsia"/>
          <w:sz w:val="24"/>
          <w:szCs w:val="24"/>
        </w:rPr>
        <w:t xml:space="preserve"> two minima </w:t>
      </w:r>
      <w:r w:rsidR="005B3018">
        <w:rPr>
          <w:rFonts w:ascii="Times New Roman" w:hAnsi="Times New Roman" w:hint="eastAsia"/>
          <w:sz w:val="24"/>
          <w:szCs w:val="24"/>
        </w:rPr>
        <w:t>was</w:t>
      </w:r>
      <w:r w:rsidR="005B3018" w:rsidRPr="00E709D6">
        <w:rPr>
          <w:rFonts w:ascii="Times New Roman" w:hAnsi="Times New Roman"/>
          <w:sz w:val="24"/>
          <w:szCs w:val="24"/>
        </w:rPr>
        <w:t xml:space="preserve"> calculated from </w:t>
      </w:r>
      <w:r w:rsidR="005B3018">
        <w:rPr>
          <w:rFonts w:ascii="Times New Roman" w:hAnsi="Times New Roman" w:hint="eastAsia"/>
          <w:sz w:val="24"/>
          <w:szCs w:val="24"/>
        </w:rPr>
        <w:t>the geometries</w:t>
      </w:r>
      <w:r w:rsidR="005B3018" w:rsidRPr="00E709D6">
        <w:rPr>
          <w:rFonts w:ascii="Times New Roman" w:hAnsi="Times New Roman"/>
          <w:sz w:val="24"/>
          <w:szCs w:val="24"/>
        </w:rPr>
        <w:t xml:space="preserve"> </w:t>
      </w:r>
      <w:r w:rsidR="005B3018">
        <w:rPr>
          <w:rFonts w:ascii="Times New Roman" w:hAnsi="Times New Roman" w:hint="eastAsia"/>
          <w:sz w:val="24"/>
          <w:szCs w:val="24"/>
        </w:rPr>
        <w:t xml:space="preserve">of the minima (endpoints) </w:t>
      </w:r>
      <w:r w:rsidR="005B3018" w:rsidRPr="00E709D6">
        <w:rPr>
          <w:rFonts w:ascii="Times New Roman" w:hAnsi="Times New Roman"/>
          <w:sz w:val="24"/>
          <w:szCs w:val="24"/>
        </w:rPr>
        <w:t xml:space="preserve">using the nudged elastic band </w:t>
      </w:r>
      <w:r w:rsidR="00D9097C">
        <w:rPr>
          <w:rFonts w:ascii="Times New Roman" w:hAnsi="Times New Roman" w:hint="eastAsia"/>
          <w:sz w:val="24"/>
          <w:szCs w:val="24"/>
        </w:rPr>
        <w:t xml:space="preserve">(NEB) </w:t>
      </w:r>
      <w:r w:rsidR="005B3018" w:rsidRPr="00E709D6">
        <w:rPr>
          <w:rFonts w:ascii="Times New Roman" w:hAnsi="Times New Roman"/>
          <w:sz w:val="24"/>
          <w:szCs w:val="24"/>
        </w:rPr>
        <w:t xml:space="preserve">method </w:t>
      </w:r>
      <w:r w:rsidR="005B3018">
        <w:rPr>
          <w:rFonts w:ascii="Times New Roman" w:hAnsi="Times New Roman" w:hint="eastAsia"/>
          <w:sz w:val="24"/>
          <w:szCs w:val="24"/>
        </w:rPr>
        <w:t>[</w:t>
      </w:r>
      <w:r w:rsidR="00E360BC">
        <w:rPr>
          <w:rFonts w:ascii="Times New Roman" w:hAnsi="Times New Roman" w:hint="eastAsia"/>
          <w:sz w:val="24"/>
          <w:szCs w:val="24"/>
        </w:rPr>
        <w:t>39</w:t>
      </w:r>
      <w:r w:rsidR="005B3018">
        <w:rPr>
          <w:rFonts w:ascii="Times New Roman" w:hAnsi="Times New Roman" w:hint="eastAsia"/>
          <w:sz w:val="24"/>
          <w:szCs w:val="24"/>
        </w:rPr>
        <w:t>]</w:t>
      </w:r>
      <w:r w:rsidR="005B3018" w:rsidRPr="00E709D6">
        <w:rPr>
          <w:rFonts w:ascii="Times New Roman" w:hAnsi="Times New Roman"/>
          <w:sz w:val="24"/>
          <w:szCs w:val="24"/>
        </w:rPr>
        <w:t>.</w:t>
      </w:r>
      <w:r w:rsidR="005B3018">
        <w:rPr>
          <w:rFonts w:ascii="Times New Roman" w:hAnsi="Times New Roman" w:hint="eastAsia"/>
          <w:sz w:val="24"/>
          <w:szCs w:val="24"/>
        </w:rPr>
        <w:t xml:space="preserve">  In the calculations, t</w:t>
      </w:r>
      <w:r w:rsidR="005B3018" w:rsidRPr="00E709D6">
        <w:rPr>
          <w:rFonts w:ascii="Times New Roman" w:hAnsi="Times New Roman"/>
          <w:sz w:val="24"/>
          <w:szCs w:val="24"/>
        </w:rPr>
        <w:t>he linear interpolation</w:t>
      </w:r>
      <w:r w:rsidR="005B3018">
        <w:rPr>
          <w:rFonts w:ascii="Times New Roman" w:hAnsi="Times New Roman" w:hint="eastAsia"/>
          <w:sz w:val="24"/>
          <w:szCs w:val="24"/>
        </w:rPr>
        <w:t xml:space="preserve"> </w:t>
      </w:r>
      <w:r w:rsidR="006C5A98">
        <w:rPr>
          <w:rFonts w:ascii="Times New Roman" w:hAnsi="Times New Roman" w:hint="eastAsia"/>
          <w:sz w:val="24"/>
          <w:szCs w:val="24"/>
        </w:rPr>
        <w:t>wa</w:t>
      </w:r>
      <w:r w:rsidR="005B3018" w:rsidRPr="00E709D6">
        <w:rPr>
          <w:rFonts w:ascii="Times New Roman" w:hAnsi="Times New Roman"/>
          <w:sz w:val="24"/>
          <w:szCs w:val="24"/>
        </w:rPr>
        <w:t xml:space="preserve">s used to generate </w:t>
      </w:r>
      <w:r w:rsidR="005B3018">
        <w:rPr>
          <w:rFonts w:ascii="Times New Roman" w:hAnsi="Times New Roman" w:hint="eastAsia"/>
          <w:sz w:val="24"/>
          <w:szCs w:val="24"/>
        </w:rPr>
        <w:t xml:space="preserve">the </w:t>
      </w:r>
      <w:r w:rsidR="0015027C">
        <w:rPr>
          <w:rFonts w:ascii="Times New Roman" w:hAnsi="Times New Roman" w:hint="eastAsia"/>
          <w:sz w:val="24"/>
          <w:szCs w:val="24"/>
        </w:rPr>
        <w:t xml:space="preserve">initial </w:t>
      </w:r>
      <w:r w:rsidR="005B3018">
        <w:rPr>
          <w:rFonts w:ascii="Times New Roman" w:hAnsi="Times New Roman" w:hint="eastAsia"/>
          <w:sz w:val="24"/>
          <w:szCs w:val="24"/>
        </w:rPr>
        <w:t xml:space="preserve">value of the geometrical parameter </w:t>
      </w:r>
      <w:r w:rsidR="005B3018">
        <w:rPr>
          <w:rFonts w:ascii="Times New Roman" w:hAnsi="Times New Roman" w:hint="eastAsia"/>
          <w:i/>
          <w:sz w:val="24"/>
          <w:szCs w:val="24"/>
        </w:rPr>
        <w:t>i</w:t>
      </w:r>
      <w:r w:rsidR="005B3018">
        <w:rPr>
          <w:rFonts w:ascii="Times New Roman" w:hAnsi="Times New Roman" w:hint="eastAsia"/>
          <w:sz w:val="24"/>
          <w:szCs w:val="24"/>
        </w:rPr>
        <w:t xml:space="preserve"> of </w:t>
      </w:r>
      <w:r w:rsidR="005B3018">
        <w:rPr>
          <w:rFonts w:ascii="Times New Roman" w:hAnsi="Times New Roman" w:hint="eastAsia"/>
          <w:i/>
          <w:sz w:val="24"/>
          <w:szCs w:val="24"/>
        </w:rPr>
        <w:t>n</w:t>
      </w:r>
      <w:r w:rsidR="005B3018">
        <w:rPr>
          <w:rFonts w:ascii="Times New Roman" w:hAnsi="Times New Roman" w:hint="eastAsia"/>
          <w:sz w:val="24"/>
          <w:szCs w:val="24"/>
        </w:rPr>
        <w:t xml:space="preserve">th </w:t>
      </w:r>
      <w:r w:rsidR="005B3018" w:rsidRPr="00E709D6">
        <w:rPr>
          <w:rFonts w:ascii="Times New Roman" w:hAnsi="Times New Roman"/>
          <w:sz w:val="24"/>
          <w:szCs w:val="24"/>
        </w:rPr>
        <w:t>intermediate configuration</w:t>
      </w:r>
    </w:p>
    <w:p w:rsidR="005B3018" w:rsidRPr="002C7D95" w:rsidRDefault="005B3018" w:rsidP="005B3018">
      <w:pPr>
        <w:tabs>
          <w:tab w:val="left" w:pos="7938"/>
        </w:tabs>
        <w:snapToGrid w:val="0"/>
        <w:spacing w:line="480" w:lineRule="auto"/>
        <w:ind w:firstLineChars="168" w:firstLine="403"/>
        <w:jc w:val="left"/>
        <w:rPr>
          <w:rFonts w:ascii="Times New Roman" w:hAnsi="Times New Roman"/>
          <w:position w:val="-12"/>
          <w:sz w:val="24"/>
          <w:szCs w:val="24"/>
        </w:rPr>
      </w:pPr>
      <w:r w:rsidRPr="0073196E">
        <w:rPr>
          <w:rFonts w:ascii="Times New Roman" w:hAnsi="Times New Roman"/>
          <w:position w:val="-28"/>
          <w:sz w:val="24"/>
          <w:szCs w:val="24"/>
        </w:rPr>
        <w:object w:dxaOrig="3280" w:dyaOrig="680">
          <v:shape id="_x0000_i1028" type="#_x0000_t75" style="width:166.4pt;height:33.6pt" o:ole="">
            <v:imagedata r:id="rId14" o:title=""/>
          </v:shape>
          <o:OLEObject Type="Embed" ProgID="Equation.3" ShapeID="_x0000_i1028" DrawAspect="Content" ObjectID="_1442241507" r:id="rId15"/>
        </w:object>
      </w:r>
      <w:r w:rsidR="008A219D">
        <w:rPr>
          <w:rFonts w:ascii="Times New Roman" w:hAnsi="Times New Roman" w:hint="eastAsia"/>
          <w:position w:val="-12"/>
          <w:sz w:val="24"/>
          <w:szCs w:val="24"/>
        </w:rPr>
        <w:tab/>
        <w:t>(4</w:t>
      </w:r>
      <w:r>
        <w:rPr>
          <w:rFonts w:ascii="Times New Roman" w:hAnsi="Times New Roman" w:hint="eastAsia"/>
          <w:position w:val="-12"/>
          <w:sz w:val="24"/>
          <w:szCs w:val="24"/>
        </w:rPr>
        <w:t>)</w:t>
      </w:r>
    </w:p>
    <w:p w:rsidR="00AD0728" w:rsidRDefault="005B3018" w:rsidP="005B3018">
      <w:pPr>
        <w:pStyle w:val="TAMainText"/>
        <w:snapToGrid w:val="0"/>
        <w:ind w:firstLine="0"/>
        <w:jc w:val="left"/>
        <w:rPr>
          <w:rFonts w:ascii="Times New Roman" w:hAnsi="Times New Roman"/>
          <w:szCs w:val="24"/>
          <w:lang w:eastAsia="ja-JP"/>
        </w:rPr>
      </w:pPr>
      <w:r>
        <w:rPr>
          <w:rFonts w:ascii="Times New Roman" w:hAnsi="Times New Roman" w:hint="eastAsia"/>
          <w:szCs w:val="24"/>
        </w:rPr>
        <w:t xml:space="preserve">Here </w:t>
      </w:r>
      <w:r>
        <w:rPr>
          <w:rFonts w:ascii="Times New Roman" w:hAnsi="Times New Roman" w:hint="eastAsia"/>
          <w:i/>
          <w:szCs w:val="24"/>
        </w:rPr>
        <w:t>m</w:t>
      </w:r>
      <w:r>
        <w:rPr>
          <w:rFonts w:ascii="Times New Roman" w:hAnsi="Times New Roman" w:hint="eastAsia"/>
          <w:szCs w:val="24"/>
        </w:rPr>
        <w:t xml:space="preserve"> is a</w:t>
      </w:r>
      <w:r w:rsidR="00E360BC">
        <w:rPr>
          <w:rFonts w:ascii="Times New Roman" w:hAnsi="Times New Roman" w:hint="eastAsia"/>
          <w:szCs w:val="24"/>
          <w:lang w:eastAsia="ja-JP"/>
        </w:rPr>
        <w:t xml:space="preserve"> predefined value</w:t>
      </w:r>
      <w:r>
        <w:rPr>
          <w:rFonts w:ascii="Times New Roman" w:hAnsi="Times New Roman" w:hint="eastAsia"/>
          <w:szCs w:val="24"/>
        </w:rPr>
        <w:t xml:space="preserve"> (20) and </w:t>
      </w:r>
      <w:r>
        <w:rPr>
          <w:rFonts w:ascii="Times New Roman" w:hAnsi="Times New Roman" w:hint="eastAsia"/>
          <w:i/>
          <w:szCs w:val="24"/>
        </w:rPr>
        <w:t>n</w:t>
      </w:r>
      <w:r>
        <w:rPr>
          <w:rFonts w:ascii="Times New Roman" w:hAnsi="Times New Roman" w:hint="eastAsia"/>
          <w:szCs w:val="24"/>
        </w:rPr>
        <w:t xml:space="preserve"> represents integers between 1 and </w:t>
      </w:r>
      <w:r>
        <w:rPr>
          <w:rFonts w:ascii="Times New Roman" w:hAnsi="Times New Roman" w:hint="eastAsia"/>
          <w:i/>
          <w:szCs w:val="24"/>
        </w:rPr>
        <w:t>m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 w:hint="eastAsia"/>
          <w:szCs w:val="24"/>
        </w:rPr>
        <w:t xml:space="preserve"> 1.  The geometrical parameters </w:t>
      </w:r>
      <w:r w:rsidRPr="00D377FC">
        <w:rPr>
          <w:rFonts w:ascii="Times New Roman" w:hAnsi="Times New Roman" w:hint="eastAsia"/>
          <w:i/>
          <w:szCs w:val="24"/>
        </w:rPr>
        <w:t>i</w:t>
      </w:r>
      <w:r>
        <w:rPr>
          <w:rFonts w:ascii="Times New Roman" w:hAnsi="Times New Roman" w:hint="eastAsia"/>
          <w:szCs w:val="24"/>
        </w:rPr>
        <w:t xml:space="preserve"> of the two endpoints (Cartesian coordinates of </w:t>
      </w:r>
      <w:r>
        <w:rPr>
          <w:rFonts w:ascii="Times New Roman" w:hAnsi="Times New Roman" w:hint="eastAsia"/>
          <w:szCs w:val="24"/>
          <w:lang w:eastAsia="ja-JP"/>
        </w:rPr>
        <w:t>centers of mass of molecules</w:t>
      </w:r>
      <w:r>
        <w:rPr>
          <w:rFonts w:ascii="Times New Roman" w:hAnsi="Times New Roman" w:hint="eastAsia"/>
          <w:szCs w:val="24"/>
        </w:rPr>
        <w:t xml:space="preserve"> and Euler angles of molecules) are denoted by </w:t>
      </w:r>
      <w:r>
        <w:rPr>
          <w:rFonts w:ascii="Times New Roman" w:hAnsi="Times New Roman" w:hint="eastAsia"/>
          <w:i/>
          <w:szCs w:val="24"/>
        </w:rPr>
        <w:t>g</w:t>
      </w:r>
      <w:r w:rsidRPr="00B65BD2">
        <w:rPr>
          <w:rFonts w:ascii="Times New Roman" w:hAnsi="Times New Roman" w:hint="eastAsia"/>
          <w:szCs w:val="24"/>
          <w:vertAlign w:val="subscript"/>
        </w:rPr>
        <w:t>end1</w:t>
      </w:r>
      <w:r>
        <w:rPr>
          <w:rFonts w:ascii="Times New Roman" w:hAnsi="Times New Roman" w:hint="eastAsia"/>
          <w:szCs w:val="24"/>
          <w:vertAlign w:val="subscript"/>
        </w:rPr>
        <w:t>,</w:t>
      </w:r>
      <w:r>
        <w:rPr>
          <w:rFonts w:ascii="Times New Roman" w:hAnsi="Times New Roman" w:hint="eastAsia"/>
          <w:i/>
          <w:szCs w:val="24"/>
          <w:vertAlign w:val="subscript"/>
        </w:rPr>
        <w:t>i</w:t>
      </w:r>
      <w:r>
        <w:rPr>
          <w:rFonts w:ascii="Times New Roman" w:hAnsi="Times New Roman" w:hint="eastAsia"/>
          <w:szCs w:val="24"/>
        </w:rPr>
        <w:t xml:space="preserve"> and </w:t>
      </w:r>
      <w:r>
        <w:rPr>
          <w:rFonts w:ascii="Times New Roman" w:hAnsi="Times New Roman" w:hint="eastAsia"/>
          <w:i/>
          <w:szCs w:val="24"/>
        </w:rPr>
        <w:t>g</w:t>
      </w:r>
      <w:r w:rsidRPr="00B65BD2">
        <w:rPr>
          <w:rFonts w:ascii="Times New Roman" w:hAnsi="Times New Roman" w:hint="eastAsia"/>
          <w:szCs w:val="24"/>
          <w:vertAlign w:val="subscript"/>
        </w:rPr>
        <w:t>end2</w:t>
      </w:r>
      <w:r>
        <w:rPr>
          <w:rFonts w:ascii="Times New Roman" w:hAnsi="Times New Roman" w:hint="eastAsia"/>
          <w:szCs w:val="24"/>
          <w:vertAlign w:val="subscript"/>
        </w:rPr>
        <w:t>,</w:t>
      </w:r>
      <w:r>
        <w:rPr>
          <w:rFonts w:ascii="Times New Roman" w:hAnsi="Times New Roman" w:hint="eastAsia"/>
          <w:i/>
          <w:szCs w:val="24"/>
          <w:vertAlign w:val="subscript"/>
        </w:rPr>
        <w:t>i</w:t>
      </w:r>
      <w:r>
        <w:rPr>
          <w:rFonts w:ascii="Times New Roman" w:hAnsi="Times New Roman" w:hint="eastAsia"/>
          <w:szCs w:val="24"/>
        </w:rPr>
        <w:t>, respectively.</w:t>
      </w:r>
    </w:p>
    <w:p w:rsidR="0010387F" w:rsidRDefault="0010387F" w:rsidP="00AA7E63">
      <w:pPr>
        <w:snapToGrid w:val="0"/>
        <w:ind w:firstLineChars="150" w:firstLine="360"/>
        <w:jc w:val="left"/>
        <w:rPr>
          <w:rFonts w:ascii="Times New Roman" w:hAnsi="Times New Roman"/>
          <w:sz w:val="24"/>
          <w:szCs w:val="24"/>
        </w:rPr>
      </w:pPr>
    </w:p>
    <w:p w:rsidR="003426DB" w:rsidRDefault="00FE2C30" w:rsidP="001555FD">
      <w:pPr>
        <w:snapToGrid w:val="0"/>
        <w:spacing w:line="480" w:lineRule="auto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 w:hint="eastAsia"/>
          <w:b/>
          <w:sz w:val="28"/>
          <w:szCs w:val="24"/>
        </w:rPr>
        <w:t>3</w:t>
      </w:r>
      <w:r w:rsidR="00121C47">
        <w:rPr>
          <w:rFonts w:ascii="Times New Roman" w:hAnsi="Times New Roman" w:hint="eastAsia"/>
          <w:b/>
          <w:sz w:val="28"/>
          <w:szCs w:val="24"/>
        </w:rPr>
        <w:t xml:space="preserve">.  </w:t>
      </w:r>
      <w:r w:rsidR="00121C47" w:rsidRPr="000008C1">
        <w:rPr>
          <w:rFonts w:ascii="Times New Roman" w:hAnsi="Times New Roman"/>
          <w:b/>
          <w:sz w:val="28"/>
          <w:szCs w:val="24"/>
        </w:rPr>
        <w:t>Discussion</w:t>
      </w:r>
    </w:p>
    <w:p w:rsidR="00B976DD" w:rsidRDefault="00FE2C30" w:rsidP="00121C47">
      <w:pPr>
        <w:snapToGrid w:val="0"/>
        <w:spacing w:line="480" w:lineRule="auto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hint="eastAsia"/>
          <w:i/>
          <w:sz w:val="24"/>
          <w:szCs w:val="24"/>
        </w:rPr>
        <w:t>3</w:t>
      </w:r>
      <w:r w:rsidR="00121C47" w:rsidRPr="00121C47">
        <w:rPr>
          <w:rFonts w:ascii="Times New Roman" w:hAnsi="Times New Roman" w:hint="eastAsia"/>
          <w:i/>
          <w:sz w:val="24"/>
          <w:szCs w:val="24"/>
        </w:rPr>
        <w:t xml:space="preserve">.1.  </w:t>
      </w:r>
      <w:r w:rsidR="00C17AAD">
        <w:rPr>
          <w:rFonts w:ascii="Times New Roman" w:hAnsi="Times New Roman" w:hint="eastAsia"/>
          <w:i/>
          <w:sz w:val="24"/>
          <w:szCs w:val="24"/>
        </w:rPr>
        <w:t xml:space="preserve">Structures </w:t>
      </w:r>
      <w:r w:rsidR="001363F0">
        <w:rPr>
          <w:rFonts w:ascii="Times New Roman" w:hAnsi="Times New Roman" w:hint="eastAsia"/>
          <w:i/>
          <w:sz w:val="24"/>
          <w:szCs w:val="24"/>
        </w:rPr>
        <w:t>of small</w:t>
      </w:r>
      <w:r w:rsidR="00B976DD">
        <w:rPr>
          <w:rFonts w:ascii="Times New Roman" w:hAnsi="Times New Roman" w:hint="eastAsia"/>
          <w:i/>
          <w:sz w:val="24"/>
          <w:szCs w:val="24"/>
        </w:rPr>
        <w:t xml:space="preserve"> naphthalene clusters</w:t>
      </w:r>
    </w:p>
    <w:p w:rsidR="009303C4" w:rsidRDefault="00220CAF" w:rsidP="009303C4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To examine the </w:t>
      </w:r>
      <w:r w:rsidR="0088549E">
        <w:rPr>
          <w:rFonts w:ascii="Times New Roman" w:hAnsi="Times New Roman" w:hint="eastAsia"/>
          <w:sz w:val="24"/>
          <w:szCs w:val="24"/>
        </w:rPr>
        <w:t>efficiency</w:t>
      </w:r>
      <w:r>
        <w:rPr>
          <w:rFonts w:ascii="Times New Roman" w:hAnsi="Times New Roman" w:hint="eastAsia"/>
          <w:sz w:val="24"/>
          <w:szCs w:val="24"/>
        </w:rPr>
        <w:t xml:space="preserve"> of the OPLS-AA potential, t</w:t>
      </w:r>
      <w:r w:rsidR="00E34F42">
        <w:rPr>
          <w:rFonts w:ascii="Times New Roman" w:hAnsi="Times New Roman" w:hint="eastAsia"/>
          <w:sz w:val="24"/>
          <w:szCs w:val="24"/>
        </w:rPr>
        <w:t xml:space="preserve">he calculated results </w:t>
      </w:r>
      <w:r>
        <w:rPr>
          <w:rFonts w:ascii="Times New Roman" w:hAnsi="Times New Roman" w:hint="eastAsia"/>
          <w:sz w:val="24"/>
          <w:szCs w:val="24"/>
        </w:rPr>
        <w:t xml:space="preserve">of the naphthalene </w:t>
      </w:r>
      <w:r w:rsidR="00891D8A">
        <w:rPr>
          <w:rFonts w:ascii="Times New Roman" w:hAnsi="Times New Roman" w:hint="eastAsia"/>
          <w:sz w:val="24"/>
          <w:szCs w:val="24"/>
        </w:rPr>
        <w:lastRenderedPageBreak/>
        <w:t xml:space="preserve">dimer, trimer, and tetramer </w:t>
      </w:r>
      <w:r w:rsidR="004E2457">
        <w:rPr>
          <w:rFonts w:ascii="Times New Roman" w:hAnsi="Times New Roman" w:hint="eastAsia"/>
          <w:sz w:val="24"/>
          <w:szCs w:val="24"/>
        </w:rPr>
        <w:t>we</w:t>
      </w:r>
      <w:r w:rsidR="00E34F42">
        <w:rPr>
          <w:rFonts w:ascii="Times New Roman" w:hAnsi="Times New Roman" w:hint="eastAsia"/>
          <w:sz w:val="24"/>
          <w:szCs w:val="24"/>
        </w:rPr>
        <w:t xml:space="preserve">re </w:t>
      </w:r>
      <w:r w:rsidR="00E34F42" w:rsidRPr="00E34F42">
        <w:rPr>
          <w:rFonts w:ascii="Times New Roman" w:hAnsi="Times New Roman" w:hint="eastAsia"/>
          <w:sz w:val="24"/>
          <w:szCs w:val="24"/>
        </w:rPr>
        <w:t>compar</w:t>
      </w:r>
      <w:r>
        <w:rPr>
          <w:rFonts w:ascii="Times New Roman" w:hAnsi="Times New Roman" w:hint="eastAsia"/>
          <w:sz w:val="24"/>
          <w:szCs w:val="24"/>
        </w:rPr>
        <w:t>ed</w:t>
      </w:r>
      <w:r w:rsidR="00E34F42" w:rsidRPr="00E34F42">
        <w:rPr>
          <w:rFonts w:ascii="Times New Roman" w:hAnsi="Times New Roman" w:hint="eastAsia"/>
          <w:sz w:val="24"/>
          <w:szCs w:val="24"/>
        </w:rPr>
        <w:t xml:space="preserve"> with the </w:t>
      </w:r>
      <w:r w:rsidR="00E34F42" w:rsidRPr="00E34F42">
        <w:rPr>
          <w:rFonts w:ascii="Times New Roman" w:hAnsi="Times New Roman"/>
          <w:sz w:val="24"/>
          <w:szCs w:val="24"/>
        </w:rPr>
        <w:t>experimental</w:t>
      </w:r>
      <w:r w:rsidR="00E34F42" w:rsidRPr="00E34F42">
        <w:rPr>
          <w:rFonts w:ascii="Times New Roman" w:hAnsi="Times New Roman" w:hint="eastAsia"/>
          <w:sz w:val="24"/>
          <w:szCs w:val="24"/>
        </w:rPr>
        <w:t xml:space="preserve"> </w:t>
      </w:r>
      <w:r w:rsidR="00846E1E">
        <w:rPr>
          <w:rFonts w:ascii="Times New Roman" w:hAnsi="Times New Roman" w:hint="eastAsia"/>
          <w:sz w:val="24"/>
          <w:szCs w:val="24"/>
        </w:rPr>
        <w:t>one</w:t>
      </w:r>
      <w:r w:rsidR="00E34F42" w:rsidRPr="00E34F42">
        <w:rPr>
          <w:rFonts w:ascii="Times New Roman" w:hAnsi="Times New Roman" w:hint="eastAsia"/>
          <w:sz w:val="24"/>
          <w:szCs w:val="24"/>
        </w:rPr>
        <w:t xml:space="preserve">s.  </w:t>
      </w:r>
      <w:r w:rsidR="0088549E">
        <w:rPr>
          <w:rFonts w:ascii="Times New Roman" w:hAnsi="Times New Roman" w:hint="eastAsia"/>
          <w:sz w:val="24"/>
          <w:szCs w:val="24"/>
        </w:rPr>
        <w:t xml:space="preserve">The global-minimum configuration </w:t>
      </w:r>
      <w:r w:rsidR="009639E0">
        <w:rPr>
          <w:rFonts w:ascii="Times New Roman" w:hAnsi="Times New Roman" w:hint="eastAsia"/>
          <w:sz w:val="24"/>
          <w:szCs w:val="24"/>
        </w:rPr>
        <w:t xml:space="preserve">of the dimer </w:t>
      </w:r>
      <w:r w:rsidR="004E2457">
        <w:rPr>
          <w:rFonts w:ascii="Times New Roman" w:hAnsi="Times New Roman" w:hint="eastAsia"/>
          <w:sz w:val="24"/>
          <w:szCs w:val="24"/>
        </w:rPr>
        <w:t>take</w:t>
      </w:r>
      <w:r w:rsidR="00891D8A">
        <w:rPr>
          <w:rFonts w:ascii="Times New Roman" w:hAnsi="Times New Roman" w:hint="eastAsia"/>
          <w:sz w:val="24"/>
          <w:szCs w:val="24"/>
        </w:rPr>
        <w:t>s the T-s</w:t>
      </w:r>
      <w:r w:rsidR="00846E1E">
        <w:rPr>
          <w:rFonts w:ascii="Times New Roman" w:hAnsi="Times New Roman" w:hint="eastAsia"/>
          <w:sz w:val="24"/>
          <w:szCs w:val="24"/>
        </w:rPr>
        <w:t>haped</w:t>
      </w:r>
      <w:r w:rsidR="00891D8A">
        <w:rPr>
          <w:rFonts w:ascii="Times New Roman" w:hAnsi="Times New Roman" w:hint="eastAsia"/>
          <w:sz w:val="24"/>
          <w:szCs w:val="24"/>
        </w:rPr>
        <w:t xml:space="preserve"> form </w:t>
      </w:r>
      <w:r w:rsidR="00B10B50">
        <w:rPr>
          <w:rFonts w:ascii="Times New Roman" w:hAnsi="Times New Roman" w:hint="eastAsia"/>
          <w:sz w:val="24"/>
          <w:szCs w:val="24"/>
        </w:rPr>
        <w:t xml:space="preserve">with </w:t>
      </w:r>
      <w:r w:rsidR="00B10B50" w:rsidRPr="00B10B50">
        <w:rPr>
          <w:rFonts w:ascii="Times New Roman" w:hAnsi="Times New Roman" w:hint="eastAsia"/>
          <w:i/>
          <w:sz w:val="24"/>
          <w:szCs w:val="24"/>
        </w:rPr>
        <w:t>C</w:t>
      </w:r>
      <w:r w:rsidR="00B10B50" w:rsidRPr="00B10B50">
        <w:rPr>
          <w:rFonts w:ascii="Times New Roman" w:hAnsi="Times New Roman" w:hint="eastAsia"/>
          <w:sz w:val="24"/>
          <w:szCs w:val="24"/>
          <w:vertAlign w:val="subscript"/>
        </w:rPr>
        <w:t>s</w:t>
      </w:r>
      <w:r w:rsidR="00B10B50">
        <w:rPr>
          <w:rFonts w:ascii="Times New Roman" w:hAnsi="Times New Roman" w:hint="eastAsia"/>
          <w:sz w:val="24"/>
          <w:szCs w:val="24"/>
        </w:rPr>
        <w:t xml:space="preserve"> symmetry </w:t>
      </w:r>
      <w:r w:rsidR="00891D8A">
        <w:rPr>
          <w:rFonts w:ascii="Times New Roman" w:hAnsi="Times New Roman" w:hint="eastAsia"/>
          <w:sz w:val="24"/>
          <w:szCs w:val="24"/>
        </w:rPr>
        <w:t>as shown in Fig. 1</w:t>
      </w:r>
      <w:r w:rsidR="007119A8">
        <w:rPr>
          <w:rFonts w:ascii="Times New Roman" w:hAnsi="Times New Roman" w:hint="eastAsia"/>
          <w:sz w:val="24"/>
          <w:szCs w:val="24"/>
        </w:rPr>
        <w:t xml:space="preserve">.  </w:t>
      </w:r>
      <w:r w:rsidR="00B17A3C">
        <w:rPr>
          <w:rFonts w:ascii="Times New Roman" w:hAnsi="Times New Roman" w:hint="eastAsia"/>
          <w:sz w:val="24"/>
          <w:szCs w:val="24"/>
        </w:rPr>
        <w:t>If the saddle point connect</w:t>
      </w:r>
      <w:r w:rsidR="00A37A36">
        <w:rPr>
          <w:rFonts w:ascii="Times New Roman" w:hAnsi="Times New Roman" w:hint="eastAsia"/>
          <w:sz w:val="24"/>
          <w:szCs w:val="24"/>
        </w:rPr>
        <w:t>ed to</w:t>
      </w:r>
      <w:r w:rsidR="00B17A3C">
        <w:rPr>
          <w:rFonts w:ascii="Times New Roman" w:hAnsi="Times New Roman" w:hint="eastAsia"/>
          <w:sz w:val="24"/>
          <w:szCs w:val="24"/>
        </w:rPr>
        <w:t xml:space="preserve"> the </w:t>
      </w:r>
      <w:r w:rsidR="00C17AAD">
        <w:rPr>
          <w:rFonts w:ascii="Times New Roman" w:hAnsi="Times New Roman" w:hint="eastAsia"/>
          <w:sz w:val="24"/>
          <w:szCs w:val="24"/>
        </w:rPr>
        <w:t>configuration</w:t>
      </w:r>
      <w:r w:rsidR="00B17A3C">
        <w:rPr>
          <w:rFonts w:ascii="Times New Roman" w:hAnsi="Times New Roman" w:hint="eastAsia"/>
          <w:sz w:val="24"/>
          <w:szCs w:val="24"/>
        </w:rPr>
        <w:t xml:space="preserve"> and </w:t>
      </w:r>
      <w:r w:rsidR="00C17AAD">
        <w:rPr>
          <w:rFonts w:ascii="Times New Roman" w:hAnsi="Times New Roman" w:hint="eastAsia"/>
          <w:sz w:val="24"/>
          <w:szCs w:val="24"/>
        </w:rPr>
        <w:t>its</w:t>
      </w:r>
      <w:r w:rsidR="00B17A3C">
        <w:rPr>
          <w:rFonts w:ascii="Times New Roman" w:hAnsi="Times New Roman" w:hint="eastAsia"/>
          <w:sz w:val="24"/>
          <w:szCs w:val="24"/>
        </w:rPr>
        <w:t xml:space="preserve"> mirror image </w:t>
      </w:r>
      <w:r w:rsidR="00891D8A">
        <w:rPr>
          <w:rFonts w:ascii="Times New Roman" w:hAnsi="Times New Roman" w:hint="eastAsia"/>
          <w:sz w:val="24"/>
          <w:szCs w:val="24"/>
        </w:rPr>
        <w:t>corresponds to</w:t>
      </w:r>
      <w:r w:rsidR="00B17A3C">
        <w:rPr>
          <w:rFonts w:ascii="Times New Roman" w:hAnsi="Times New Roman" w:hint="eastAsia"/>
          <w:sz w:val="24"/>
          <w:szCs w:val="24"/>
        </w:rPr>
        <w:t xml:space="preserve"> a parallel </w:t>
      </w:r>
      <w:r w:rsidR="00105576">
        <w:rPr>
          <w:rFonts w:ascii="Times New Roman" w:hAnsi="Times New Roman" w:hint="eastAsia"/>
          <w:sz w:val="24"/>
          <w:szCs w:val="24"/>
        </w:rPr>
        <w:t xml:space="preserve">or parallel-displaced </w:t>
      </w:r>
      <w:r w:rsidR="00B17A3C">
        <w:rPr>
          <w:rFonts w:ascii="Times New Roman" w:hAnsi="Times New Roman" w:hint="eastAsia"/>
          <w:sz w:val="24"/>
          <w:szCs w:val="24"/>
        </w:rPr>
        <w:t xml:space="preserve">form </w:t>
      </w:r>
      <w:r w:rsidR="00105576">
        <w:rPr>
          <w:rFonts w:ascii="Times New Roman" w:hAnsi="Times New Roman" w:hint="eastAsia"/>
          <w:sz w:val="24"/>
          <w:szCs w:val="24"/>
        </w:rPr>
        <w:t xml:space="preserve">with two equivalent monomers </w:t>
      </w:r>
      <w:r w:rsidR="00B17A3C">
        <w:rPr>
          <w:rFonts w:ascii="Times New Roman" w:hAnsi="Times New Roman" w:hint="eastAsia"/>
          <w:sz w:val="24"/>
          <w:szCs w:val="24"/>
        </w:rPr>
        <w:t xml:space="preserve">and its energy is close to that of the </w:t>
      </w:r>
      <w:r w:rsidR="00C17AAD">
        <w:rPr>
          <w:rFonts w:ascii="Times New Roman" w:hAnsi="Times New Roman" w:hint="eastAsia"/>
          <w:sz w:val="24"/>
          <w:szCs w:val="24"/>
        </w:rPr>
        <w:t xml:space="preserve">global </w:t>
      </w:r>
      <w:r w:rsidR="00B17A3C">
        <w:rPr>
          <w:rFonts w:ascii="Times New Roman" w:hAnsi="Times New Roman" w:hint="eastAsia"/>
          <w:sz w:val="24"/>
          <w:szCs w:val="24"/>
        </w:rPr>
        <w:t xml:space="preserve">minimum, the geometry averaged over the large-amplitude motion including the saddle point and </w:t>
      </w:r>
      <w:r w:rsidR="00C17AAD">
        <w:rPr>
          <w:rFonts w:ascii="Times New Roman" w:hAnsi="Times New Roman" w:hint="eastAsia"/>
          <w:sz w:val="24"/>
          <w:szCs w:val="24"/>
        </w:rPr>
        <w:t xml:space="preserve">global </w:t>
      </w:r>
      <w:r w:rsidR="00B17A3C">
        <w:rPr>
          <w:rFonts w:ascii="Times New Roman" w:hAnsi="Times New Roman" w:hint="eastAsia"/>
          <w:sz w:val="24"/>
          <w:szCs w:val="24"/>
        </w:rPr>
        <w:t xml:space="preserve">minimum may take a parallel configuration.  </w:t>
      </w:r>
      <w:r w:rsidR="00846E1E">
        <w:rPr>
          <w:rFonts w:ascii="Times New Roman" w:hAnsi="Times New Roman" w:hint="eastAsia"/>
          <w:sz w:val="24"/>
          <w:szCs w:val="24"/>
        </w:rPr>
        <w:t xml:space="preserve">To clarify the configurational </w:t>
      </w:r>
      <w:r w:rsidR="00846E1E">
        <w:rPr>
          <w:rFonts w:ascii="Times New Roman" w:hAnsi="Times New Roman"/>
          <w:sz w:val="24"/>
          <w:szCs w:val="24"/>
        </w:rPr>
        <w:t>behavior</w:t>
      </w:r>
      <w:r w:rsidR="00846E1E">
        <w:rPr>
          <w:rFonts w:ascii="Times New Roman" w:hAnsi="Times New Roman" w:hint="eastAsia"/>
          <w:sz w:val="24"/>
          <w:szCs w:val="24"/>
        </w:rPr>
        <w:t xml:space="preserve"> of the dimer, the saddle point</w:t>
      </w:r>
      <w:r w:rsidR="009B0BE9">
        <w:rPr>
          <w:rFonts w:ascii="Times New Roman" w:hAnsi="Times New Roman" w:hint="eastAsia"/>
          <w:sz w:val="24"/>
          <w:szCs w:val="24"/>
        </w:rPr>
        <w:t>s</w:t>
      </w:r>
      <w:r w:rsidR="00846E1E">
        <w:rPr>
          <w:rFonts w:ascii="Times New Roman" w:hAnsi="Times New Roman" w:hint="eastAsia"/>
          <w:sz w:val="24"/>
          <w:szCs w:val="24"/>
        </w:rPr>
        <w:t xml:space="preserve"> </w:t>
      </w:r>
      <w:r w:rsidR="007F3239">
        <w:rPr>
          <w:rFonts w:ascii="Times New Roman" w:hAnsi="Times New Roman" w:hint="eastAsia"/>
          <w:sz w:val="24"/>
          <w:szCs w:val="24"/>
        </w:rPr>
        <w:t xml:space="preserve">around the minimum </w:t>
      </w:r>
      <w:r w:rsidR="00846E1E">
        <w:rPr>
          <w:rFonts w:ascii="Times New Roman" w:hAnsi="Times New Roman" w:hint="eastAsia"/>
          <w:sz w:val="24"/>
          <w:szCs w:val="24"/>
        </w:rPr>
        <w:t>w</w:t>
      </w:r>
      <w:r w:rsidR="009B0BE9">
        <w:rPr>
          <w:rFonts w:ascii="Times New Roman" w:hAnsi="Times New Roman" w:hint="eastAsia"/>
          <w:sz w:val="24"/>
          <w:szCs w:val="24"/>
        </w:rPr>
        <w:t>ere</w:t>
      </w:r>
      <w:r w:rsidR="00846E1E">
        <w:rPr>
          <w:rFonts w:ascii="Times New Roman" w:hAnsi="Times New Roman" w:hint="eastAsia"/>
          <w:sz w:val="24"/>
          <w:szCs w:val="24"/>
        </w:rPr>
        <w:t xml:space="preserve"> searched w</w:t>
      </w:r>
      <w:r w:rsidR="00891D8A">
        <w:rPr>
          <w:rFonts w:ascii="Times New Roman" w:hAnsi="Times New Roman" w:hint="eastAsia"/>
          <w:sz w:val="24"/>
          <w:szCs w:val="24"/>
        </w:rPr>
        <w:t>ith the NEB method [39]</w:t>
      </w:r>
      <w:r w:rsidR="00846E1E">
        <w:rPr>
          <w:rFonts w:ascii="Times New Roman" w:hAnsi="Times New Roman" w:hint="eastAsia"/>
          <w:sz w:val="24"/>
          <w:szCs w:val="24"/>
        </w:rPr>
        <w:t xml:space="preserve">. </w:t>
      </w:r>
      <w:r w:rsidR="00891D8A">
        <w:rPr>
          <w:rFonts w:ascii="Times New Roman" w:hAnsi="Times New Roman" w:hint="eastAsia"/>
          <w:sz w:val="24"/>
          <w:szCs w:val="24"/>
        </w:rPr>
        <w:t xml:space="preserve"> </w:t>
      </w:r>
      <w:r w:rsidR="00846E1E">
        <w:rPr>
          <w:rFonts w:ascii="Times New Roman" w:hAnsi="Times New Roman" w:hint="eastAsia"/>
          <w:sz w:val="24"/>
          <w:szCs w:val="24"/>
        </w:rPr>
        <w:t>T</w:t>
      </w:r>
      <w:r w:rsidR="0088549E">
        <w:rPr>
          <w:rFonts w:ascii="Times New Roman" w:hAnsi="Times New Roman" w:hint="eastAsia"/>
          <w:sz w:val="24"/>
          <w:szCs w:val="24"/>
        </w:rPr>
        <w:t xml:space="preserve">he saddle point </w:t>
      </w:r>
      <w:r w:rsidR="00F72FF0">
        <w:rPr>
          <w:rFonts w:ascii="Times New Roman" w:hAnsi="Times New Roman" w:hint="eastAsia"/>
          <w:sz w:val="24"/>
          <w:szCs w:val="24"/>
        </w:rPr>
        <w:t xml:space="preserve">with the lowest energy </w:t>
      </w:r>
      <w:r w:rsidR="009B0BE9">
        <w:rPr>
          <w:rFonts w:ascii="Times New Roman" w:hAnsi="Times New Roman" w:hint="eastAsia"/>
          <w:sz w:val="24"/>
          <w:szCs w:val="24"/>
        </w:rPr>
        <w:t>took</w:t>
      </w:r>
      <w:r w:rsidR="00B17A3C">
        <w:rPr>
          <w:rFonts w:ascii="Times New Roman" w:hAnsi="Times New Roman" w:hint="eastAsia"/>
          <w:sz w:val="24"/>
          <w:szCs w:val="24"/>
        </w:rPr>
        <w:t xml:space="preserve"> the T-s</w:t>
      </w:r>
      <w:r w:rsidR="00846E1E">
        <w:rPr>
          <w:rFonts w:ascii="Times New Roman" w:hAnsi="Times New Roman" w:hint="eastAsia"/>
          <w:sz w:val="24"/>
          <w:szCs w:val="24"/>
        </w:rPr>
        <w:t>hap</w:t>
      </w:r>
      <w:r w:rsidR="00B17A3C">
        <w:rPr>
          <w:rFonts w:ascii="Times New Roman" w:hAnsi="Times New Roman" w:hint="eastAsia"/>
          <w:sz w:val="24"/>
          <w:szCs w:val="24"/>
        </w:rPr>
        <w:t xml:space="preserve">ed form </w:t>
      </w:r>
      <w:r w:rsidR="00891D8A">
        <w:rPr>
          <w:rFonts w:ascii="Times New Roman" w:hAnsi="Times New Roman" w:hint="eastAsia"/>
          <w:sz w:val="24"/>
          <w:szCs w:val="24"/>
        </w:rPr>
        <w:t xml:space="preserve">where </w:t>
      </w:r>
      <w:r w:rsidR="00A37A36">
        <w:rPr>
          <w:rFonts w:ascii="Times New Roman" w:hAnsi="Times New Roman" w:hint="eastAsia"/>
          <w:sz w:val="24"/>
          <w:szCs w:val="24"/>
        </w:rPr>
        <w:t>the short axis of one molecule wa</w:t>
      </w:r>
      <w:r w:rsidR="00F72FF0">
        <w:rPr>
          <w:rFonts w:ascii="Times New Roman" w:hAnsi="Times New Roman" w:hint="eastAsia"/>
          <w:sz w:val="24"/>
          <w:szCs w:val="24"/>
        </w:rPr>
        <w:t>s</w:t>
      </w:r>
      <w:r w:rsidR="00891D8A">
        <w:rPr>
          <w:rFonts w:ascii="Times New Roman" w:hAnsi="Times New Roman" w:hint="eastAsia"/>
          <w:sz w:val="24"/>
          <w:szCs w:val="24"/>
        </w:rPr>
        <w:t xml:space="preserve"> perpendicular to </w:t>
      </w:r>
      <w:r w:rsidR="00F72FF0">
        <w:rPr>
          <w:rFonts w:ascii="Times New Roman" w:hAnsi="Times New Roman" w:hint="eastAsia"/>
          <w:sz w:val="24"/>
          <w:szCs w:val="24"/>
        </w:rPr>
        <w:t>the plane of the other molecule</w:t>
      </w:r>
      <w:r w:rsidR="00A37A36">
        <w:rPr>
          <w:rFonts w:ascii="Times New Roman" w:hAnsi="Times New Roman" w:hint="eastAsia"/>
          <w:sz w:val="24"/>
          <w:szCs w:val="24"/>
        </w:rPr>
        <w:t>.</w:t>
      </w:r>
      <w:r w:rsidR="00891D8A">
        <w:rPr>
          <w:rFonts w:ascii="Times New Roman" w:hAnsi="Times New Roman" w:hint="eastAsia"/>
          <w:sz w:val="24"/>
          <w:szCs w:val="24"/>
        </w:rPr>
        <w:t xml:space="preserve"> </w:t>
      </w:r>
      <w:r w:rsidR="00B17A3C">
        <w:rPr>
          <w:rFonts w:ascii="Times New Roman" w:hAnsi="Times New Roman" w:hint="eastAsia"/>
          <w:sz w:val="24"/>
          <w:szCs w:val="24"/>
        </w:rPr>
        <w:t xml:space="preserve"> </w:t>
      </w:r>
      <w:r w:rsidR="00A37A36">
        <w:rPr>
          <w:rFonts w:ascii="Times New Roman" w:hAnsi="Times New Roman" w:hint="eastAsia"/>
          <w:sz w:val="24"/>
          <w:szCs w:val="24"/>
        </w:rPr>
        <w:t>Its energy wa</w:t>
      </w:r>
      <w:r w:rsidR="00B17A3C">
        <w:rPr>
          <w:rFonts w:ascii="Times New Roman" w:hAnsi="Times New Roman" w:hint="eastAsia"/>
          <w:sz w:val="24"/>
          <w:szCs w:val="24"/>
        </w:rPr>
        <w:t>s</w:t>
      </w:r>
      <w:r w:rsidR="0088549E">
        <w:rPr>
          <w:rFonts w:ascii="Times New Roman" w:hAnsi="Times New Roman" w:hint="eastAsia"/>
          <w:sz w:val="24"/>
          <w:szCs w:val="24"/>
        </w:rPr>
        <w:t xml:space="preserve"> </w:t>
      </w:r>
      <w:r w:rsidR="00A37A36">
        <w:rPr>
          <w:rFonts w:ascii="Times New Roman" w:hAnsi="Times New Roman" w:hint="eastAsia"/>
          <w:sz w:val="24"/>
          <w:szCs w:val="24"/>
        </w:rPr>
        <w:t>1.2 kJ mol</w:t>
      </w:r>
      <w:r w:rsidR="00A37A36" w:rsidRPr="00896E82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A37A36">
        <w:rPr>
          <w:rFonts w:ascii="Times New Roman" w:hAnsi="Times New Roman" w:hint="eastAsia"/>
          <w:sz w:val="24"/>
          <w:szCs w:val="24"/>
        </w:rPr>
        <w:t xml:space="preserve"> </w:t>
      </w:r>
      <w:r w:rsidR="0088549E">
        <w:rPr>
          <w:rFonts w:ascii="Times New Roman" w:hAnsi="Times New Roman" w:hint="eastAsia"/>
          <w:sz w:val="24"/>
          <w:szCs w:val="24"/>
        </w:rPr>
        <w:t xml:space="preserve">higher than </w:t>
      </w:r>
      <w:r w:rsidR="00024D55">
        <w:rPr>
          <w:rFonts w:ascii="Times New Roman" w:hAnsi="Times New Roman" w:hint="eastAsia"/>
          <w:sz w:val="24"/>
          <w:szCs w:val="24"/>
        </w:rPr>
        <w:t xml:space="preserve">that of </w:t>
      </w:r>
      <w:r w:rsidR="0088549E">
        <w:rPr>
          <w:rFonts w:ascii="Times New Roman" w:hAnsi="Times New Roman" w:hint="eastAsia"/>
          <w:sz w:val="24"/>
          <w:szCs w:val="24"/>
        </w:rPr>
        <w:t xml:space="preserve">the </w:t>
      </w:r>
      <w:r w:rsidR="00C17AAD">
        <w:rPr>
          <w:rFonts w:ascii="Times New Roman" w:hAnsi="Times New Roman" w:hint="eastAsia"/>
          <w:sz w:val="24"/>
          <w:szCs w:val="24"/>
        </w:rPr>
        <w:t>global minimum</w:t>
      </w:r>
      <w:r w:rsidR="0088549E">
        <w:rPr>
          <w:rFonts w:ascii="Times New Roman" w:hAnsi="Times New Roman" w:hint="eastAsia"/>
          <w:sz w:val="24"/>
          <w:szCs w:val="24"/>
        </w:rPr>
        <w:t xml:space="preserve">.  </w:t>
      </w:r>
      <w:r w:rsidR="00F72FF0">
        <w:rPr>
          <w:rFonts w:ascii="Times New Roman" w:hAnsi="Times New Roman" w:hint="eastAsia"/>
          <w:sz w:val="24"/>
          <w:szCs w:val="24"/>
        </w:rPr>
        <w:t>The parallel</w:t>
      </w:r>
      <w:r w:rsidR="00105576">
        <w:rPr>
          <w:rFonts w:ascii="Times New Roman" w:hAnsi="Times New Roman" w:hint="eastAsia"/>
          <w:sz w:val="24"/>
          <w:szCs w:val="24"/>
        </w:rPr>
        <w:t xml:space="preserve">-displaced </w:t>
      </w:r>
      <w:r w:rsidR="00F72FF0">
        <w:rPr>
          <w:rFonts w:ascii="Times New Roman" w:hAnsi="Times New Roman" w:hint="eastAsia"/>
          <w:sz w:val="24"/>
          <w:szCs w:val="24"/>
        </w:rPr>
        <w:t xml:space="preserve">configuration </w:t>
      </w:r>
      <w:r w:rsidR="00105576">
        <w:rPr>
          <w:rFonts w:ascii="Times New Roman" w:hAnsi="Times New Roman" w:hint="eastAsia"/>
          <w:sz w:val="24"/>
          <w:szCs w:val="24"/>
        </w:rPr>
        <w:t xml:space="preserve">was </w:t>
      </w:r>
      <w:r w:rsidR="00A37A36">
        <w:rPr>
          <w:rFonts w:ascii="Times New Roman" w:hAnsi="Times New Roman" w:hint="eastAsia"/>
          <w:sz w:val="24"/>
          <w:szCs w:val="24"/>
        </w:rPr>
        <w:t xml:space="preserve">also </w:t>
      </w:r>
      <w:r w:rsidR="00846E1E">
        <w:rPr>
          <w:rFonts w:ascii="Times New Roman" w:hAnsi="Times New Roman" w:hint="eastAsia"/>
          <w:sz w:val="24"/>
          <w:szCs w:val="24"/>
        </w:rPr>
        <w:t xml:space="preserve">found as the saddle point </w:t>
      </w:r>
      <w:r w:rsidR="00105576">
        <w:rPr>
          <w:rFonts w:ascii="Times New Roman" w:hAnsi="Times New Roman" w:hint="eastAsia"/>
          <w:sz w:val="24"/>
          <w:szCs w:val="24"/>
        </w:rPr>
        <w:t xml:space="preserve">but </w:t>
      </w:r>
      <w:r w:rsidR="00A37A36">
        <w:rPr>
          <w:rFonts w:ascii="Times New Roman" w:hAnsi="Times New Roman" w:hint="eastAsia"/>
          <w:sz w:val="24"/>
          <w:szCs w:val="24"/>
        </w:rPr>
        <w:t>was less stable</w:t>
      </w:r>
      <w:r w:rsidR="00105576">
        <w:rPr>
          <w:rFonts w:ascii="Times New Roman" w:hAnsi="Times New Roman" w:hint="eastAsia"/>
          <w:sz w:val="24"/>
          <w:szCs w:val="24"/>
        </w:rPr>
        <w:t xml:space="preserve"> than the T-s</w:t>
      </w:r>
      <w:r w:rsidR="00846E1E">
        <w:rPr>
          <w:rFonts w:ascii="Times New Roman" w:hAnsi="Times New Roman" w:hint="eastAsia"/>
          <w:sz w:val="24"/>
          <w:szCs w:val="24"/>
        </w:rPr>
        <w:t>haped saddle-</w:t>
      </w:r>
      <w:r w:rsidR="00105576">
        <w:rPr>
          <w:rFonts w:ascii="Times New Roman" w:hAnsi="Times New Roman" w:hint="eastAsia"/>
          <w:sz w:val="24"/>
          <w:szCs w:val="24"/>
        </w:rPr>
        <w:t>point configuration by 0.9 kJ mol</w:t>
      </w:r>
      <w:r w:rsidR="00105576" w:rsidRPr="00105576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A37A36">
        <w:rPr>
          <w:rFonts w:ascii="Times New Roman" w:hAnsi="Times New Roman" w:hint="eastAsia"/>
          <w:sz w:val="24"/>
          <w:szCs w:val="24"/>
        </w:rPr>
        <w:t xml:space="preserve"> in energy</w:t>
      </w:r>
      <w:r w:rsidR="00F72FF0">
        <w:rPr>
          <w:rFonts w:ascii="Times New Roman" w:hAnsi="Times New Roman" w:hint="eastAsia"/>
          <w:sz w:val="24"/>
          <w:szCs w:val="24"/>
        </w:rPr>
        <w:t>.  Consequently</w:t>
      </w:r>
      <w:r w:rsidR="0088549E">
        <w:rPr>
          <w:rFonts w:ascii="Times New Roman" w:hAnsi="Times New Roman" w:hint="eastAsia"/>
          <w:sz w:val="24"/>
          <w:szCs w:val="24"/>
        </w:rPr>
        <w:t xml:space="preserve"> </w:t>
      </w:r>
      <w:r w:rsidR="00B17A3C">
        <w:rPr>
          <w:rFonts w:ascii="Times New Roman" w:hAnsi="Times New Roman" w:hint="eastAsia"/>
          <w:sz w:val="24"/>
          <w:szCs w:val="24"/>
        </w:rPr>
        <w:t>the</w:t>
      </w:r>
      <w:r w:rsidR="0088549E">
        <w:rPr>
          <w:rFonts w:ascii="Times New Roman" w:hAnsi="Times New Roman" w:hint="eastAsia"/>
          <w:sz w:val="24"/>
          <w:szCs w:val="24"/>
        </w:rPr>
        <w:t xml:space="preserve"> structure </w:t>
      </w:r>
      <w:r w:rsidR="00C17AAD">
        <w:rPr>
          <w:rFonts w:ascii="Times New Roman" w:hAnsi="Times New Roman" w:hint="eastAsia"/>
          <w:sz w:val="24"/>
          <w:szCs w:val="24"/>
        </w:rPr>
        <w:t xml:space="preserve">of the dimer </w:t>
      </w:r>
      <w:r w:rsidR="00846E1E">
        <w:rPr>
          <w:rFonts w:ascii="Times New Roman" w:hAnsi="Times New Roman" w:hint="eastAsia"/>
          <w:sz w:val="24"/>
          <w:szCs w:val="24"/>
        </w:rPr>
        <w:t xml:space="preserve">is considered to </w:t>
      </w:r>
      <w:r w:rsidR="0088549E">
        <w:rPr>
          <w:rFonts w:ascii="Times New Roman" w:hAnsi="Times New Roman" w:hint="eastAsia"/>
          <w:sz w:val="24"/>
          <w:szCs w:val="24"/>
        </w:rPr>
        <w:t>ha</w:t>
      </w:r>
      <w:r w:rsidR="00846E1E">
        <w:rPr>
          <w:rFonts w:ascii="Times New Roman" w:hAnsi="Times New Roman" w:hint="eastAsia"/>
          <w:sz w:val="24"/>
          <w:szCs w:val="24"/>
        </w:rPr>
        <w:t>ve</w:t>
      </w:r>
      <w:r w:rsidR="0088549E">
        <w:rPr>
          <w:rFonts w:ascii="Times New Roman" w:hAnsi="Times New Roman" w:hint="eastAsia"/>
          <w:sz w:val="24"/>
          <w:szCs w:val="24"/>
        </w:rPr>
        <w:t xml:space="preserve"> inequivalent monomers</w:t>
      </w:r>
      <w:r w:rsidR="00534442">
        <w:rPr>
          <w:rFonts w:ascii="Times New Roman" w:hAnsi="Times New Roman" w:hint="eastAsia"/>
          <w:sz w:val="24"/>
          <w:szCs w:val="24"/>
        </w:rPr>
        <w:t xml:space="preserve">.  </w:t>
      </w:r>
      <w:r w:rsidR="00F72FF0">
        <w:rPr>
          <w:rFonts w:ascii="Times New Roman" w:hAnsi="Times New Roman" w:hint="eastAsia"/>
          <w:sz w:val="24"/>
          <w:szCs w:val="24"/>
        </w:rPr>
        <w:t>T</w:t>
      </w:r>
      <w:r w:rsidR="00534442">
        <w:rPr>
          <w:rFonts w:ascii="Times New Roman" w:hAnsi="Times New Roman" w:hint="eastAsia"/>
          <w:sz w:val="24"/>
          <w:szCs w:val="24"/>
        </w:rPr>
        <w:t>he calculated geometry</w:t>
      </w:r>
      <w:r w:rsidR="0088549E">
        <w:rPr>
          <w:rFonts w:ascii="Times New Roman" w:hAnsi="Times New Roman" w:hint="eastAsia"/>
          <w:sz w:val="24"/>
          <w:szCs w:val="24"/>
        </w:rPr>
        <w:t xml:space="preserve"> is consistent with the experimental result </w:t>
      </w:r>
      <w:r w:rsidR="00105576">
        <w:rPr>
          <w:rFonts w:ascii="Times New Roman" w:hAnsi="Times New Roman" w:hint="eastAsia"/>
          <w:sz w:val="24"/>
          <w:szCs w:val="24"/>
        </w:rPr>
        <w:t>that two monomers are inequivalent in the dimer</w:t>
      </w:r>
      <w:r w:rsidR="00A37A36">
        <w:rPr>
          <w:rFonts w:ascii="Times New Roman" w:hAnsi="Times New Roman" w:hint="eastAsia"/>
          <w:sz w:val="24"/>
          <w:szCs w:val="24"/>
        </w:rPr>
        <w:t xml:space="preserve"> [4]</w:t>
      </w:r>
      <w:r w:rsidR="0088549E">
        <w:rPr>
          <w:rFonts w:ascii="Times New Roman" w:hAnsi="Times New Roman" w:hint="eastAsia"/>
          <w:sz w:val="24"/>
          <w:szCs w:val="24"/>
        </w:rPr>
        <w:t>.</w:t>
      </w:r>
      <w:r w:rsidR="006E587E">
        <w:rPr>
          <w:rFonts w:ascii="Times New Roman" w:hAnsi="Times New Roman" w:hint="eastAsia"/>
          <w:sz w:val="24"/>
          <w:szCs w:val="24"/>
        </w:rPr>
        <w:t xml:space="preserve">  It </w:t>
      </w:r>
      <w:r w:rsidR="006E587E">
        <w:rPr>
          <w:rFonts w:ascii="Times New Roman" w:hAnsi="Times New Roman"/>
          <w:sz w:val="24"/>
          <w:szCs w:val="24"/>
        </w:rPr>
        <w:t>should</w:t>
      </w:r>
      <w:r w:rsidR="006E587E">
        <w:rPr>
          <w:rFonts w:ascii="Times New Roman" w:hAnsi="Times New Roman" w:hint="eastAsia"/>
          <w:sz w:val="24"/>
          <w:szCs w:val="24"/>
        </w:rPr>
        <w:t xml:space="preserve"> be noted that t</w:t>
      </w:r>
      <w:r w:rsidR="009303C4">
        <w:rPr>
          <w:rFonts w:ascii="Times New Roman" w:hAnsi="Times New Roman" w:hint="eastAsia"/>
          <w:sz w:val="24"/>
          <w:szCs w:val="24"/>
        </w:rPr>
        <w:t>he T-s</w:t>
      </w:r>
      <w:r w:rsidR="00846E1E">
        <w:rPr>
          <w:rFonts w:ascii="Times New Roman" w:hAnsi="Times New Roman" w:hint="eastAsia"/>
          <w:sz w:val="24"/>
          <w:szCs w:val="24"/>
        </w:rPr>
        <w:t>hap</w:t>
      </w:r>
      <w:r w:rsidR="009303C4">
        <w:rPr>
          <w:rFonts w:ascii="Times New Roman" w:hAnsi="Times New Roman" w:hint="eastAsia"/>
          <w:sz w:val="24"/>
          <w:szCs w:val="24"/>
        </w:rPr>
        <w:t>ed</w:t>
      </w:r>
      <w:r w:rsidR="00846E1E">
        <w:rPr>
          <w:rFonts w:ascii="Times New Roman" w:hAnsi="Times New Roman" w:hint="eastAsia"/>
          <w:sz w:val="24"/>
          <w:szCs w:val="24"/>
        </w:rPr>
        <w:t xml:space="preserve"> configuration shown in Fig. 1 </w:t>
      </w:r>
      <w:r w:rsidR="009303C4">
        <w:rPr>
          <w:rFonts w:ascii="Times New Roman" w:hAnsi="Times New Roman" w:hint="eastAsia"/>
          <w:sz w:val="24"/>
          <w:szCs w:val="24"/>
        </w:rPr>
        <w:t xml:space="preserve">has never been taken into account </w:t>
      </w:r>
      <w:r w:rsidR="006E69B9">
        <w:rPr>
          <w:rFonts w:ascii="Times New Roman" w:hAnsi="Times New Roman" w:hint="eastAsia"/>
          <w:sz w:val="24"/>
          <w:szCs w:val="24"/>
        </w:rPr>
        <w:t xml:space="preserve">in the ab initio calculations and density functional theory calculations [13 </w:t>
      </w:r>
      <w:r w:rsidR="006E69B9">
        <w:rPr>
          <w:rFonts w:ascii="Times New Roman" w:hAnsi="Times New Roman"/>
          <w:sz w:val="24"/>
          <w:szCs w:val="24"/>
        </w:rPr>
        <w:t>–</w:t>
      </w:r>
      <w:r w:rsidR="006E69B9">
        <w:rPr>
          <w:rFonts w:ascii="Times New Roman" w:hAnsi="Times New Roman" w:hint="eastAsia"/>
          <w:sz w:val="24"/>
          <w:szCs w:val="24"/>
        </w:rPr>
        <w:t xml:space="preserve"> 21, 24 </w:t>
      </w:r>
      <w:r w:rsidR="006E69B9">
        <w:rPr>
          <w:rFonts w:ascii="Times New Roman" w:hAnsi="Times New Roman"/>
          <w:sz w:val="24"/>
          <w:szCs w:val="24"/>
        </w:rPr>
        <w:t>–</w:t>
      </w:r>
      <w:r w:rsidR="006E69B9">
        <w:rPr>
          <w:rFonts w:ascii="Times New Roman" w:hAnsi="Times New Roman" w:hint="eastAsia"/>
          <w:sz w:val="24"/>
          <w:szCs w:val="24"/>
        </w:rPr>
        <w:t xml:space="preserve"> 26, 29 </w:t>
      </w:r>
      <w:r w:rsidR="006E69B9">
        <w:rPr>
          <w:rFonts w:ascii="Times New Roman" w:hAnsi="Times New Roman"/>
          <w:sz w:val="24"/>
          <w:szCs w:val="24"/>
        </w:rPr>
        <w:t>–</w:t>
      </w:r>
      <w:r w:rsidR="006E69B9">
        <w:rPr>
          <w:rFonts w:ascii="Times New Roman" w:hAnsi="Times New Roman" w:hint="eastAsia"/>
          <w:sz w:val="24"/>
          <w:szCs w:val="24"/>
        </w:rPr>
        <w:t xml:space="preserve"> 34]</w:t>
      </w:r>
      <w:r w:rsidR="009303C4">
        <w:rPr>
          <w:rFonts w:ascii="Times New Roman" w:hAnsi="Times New Roman" w:hint="eastAsia"/>
          <w:sz w:val="24"/>
          <w:szCs w:val="24"/>
        </w:rPr>
        <w:t>.</w:t>
      </w:r>
    </w:p>
    <w:p w:rsidR="002A3718" w:rsidRDefault="00390CE0" w:rsidP="008132C7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OPLS-AA geometry of the </w:t>
      </w:r>
      <w:r w:rsidR="00213431">
        <w:rPr>
          <w:rFonts w:ascii="Times New Roman" w:hAnsi="Times New Roman" w:hint="eastAsia"/>
          <w:sz w:val="24"/>
          <w:szCs w:val="24"/>
        </w:rPr>
        <w:t xml:space="preserve">naphthalene </w:t>
      </w:r>
      <w:r>
        <w:rPr>
          <w:rFonts w:ascii="Times New Roman" w:hAnsi="Times New Roman" w:hint="eastAsia"/>
          <w:sz w:val="24"/>
          <w:szCs w:val="24"/>
        </w:rPr>
        <w:t xml:space="preserve">trimer takes </w:t>
      </w:r>
      <w:r w:rsidR="001634FD">
        <w:rPr>
          <w:rFonts w:ascii="Times New Roman" w:hAnsi="Times New Roman" w:hint="eastAsia"/>
          <w:sz w:val="24"/>
          <w:szCs w:val="24"/>
        </w:rPr>
        <w:t>the</w:t>
      </w:r>
      <w:r w:rsidR="007227BD">
        <w:rPr>
          <w:rFonts w:ascii="Times New Roman" w:hAnsi="Times New Roman" w:hint="eastAsia"/>
          <w:sz w:val="24"/>
          <w:szCs w:val="24"/>
        </w:rPr>
        <w:t xml:space="preserve"> </w:t>
      </w:r>
      <w:r w:rsidR="007227BD">
        <w:rPr>
          <w:rFonts w:ascii="Times New Roman" w:hAnsi="Times New Roman"/>
          <w:sz w:val="24"/>
          <w:szCs w:val="24"/>
        </w:rPr>
        <w:t>triangular</w:t>
      </w:r>
      <w:r w:rsidR="007227BD">
        <w:rPr>
          <w:rFonts w:ascii="Times New Roman" w:hAnsi="Times New Roman" w:hint="eastAsia"/>
          <w:sz w:val="24"/>
          <w:szCs w:val="24"/>
        </w:rPr>
        <w:t xml:space="preserve"> s</w:t>
      </w:r>
      <w:r w:rsidR="006E69B9">
        <w:rPr>
          <w:rFonts w:ascii="Times New Roman" w:hAnsi="Times New Roman" w:hint="eastAsia"/>
          <w:sz w:val="24"/>
          <w:szCs w:val="24"/>
        </w:rPr>
        <w:t>hap</w:t>
      </w:r>
      <w:r w:rsidR="007227BD">
        <w:rPr>
          <w:rFonts w:ascii="Times New Roman" w:hAnsi="Times New Roman" w:hint="eastAsia"/>
          <w:sz w:val="24"/>
          <w:szCs w:val="24"/>
        </w:rPr>
        <w:t xml:space="preserve">e with </w:t>
      </w:r>
      <w:r w:rsidR="007227BD" w:rsidRPr="007227BD">
        <w:rPr>
          <w:rFonts w:ascii="Times New Roman" w:hAnsi="Times New Roman" w:hint="eastAsia"/>
          <w:i/>
          <w:sz w:val="24"/>
          <w:szCs w:val="24"/>
        </w:rPr>
        <w:t>C</w:t>
      </w:r>
      <w:r w:rsidR="007227BD" w:rsidRPr="007227BD">
        <w:rPr>
          <w:rFonts w:ascii="Times New Roman" w:hAnsi="Times New Roman" w:hint="eastAsia"/>
          <w:sz w:val="24"/>
          <w:szCs w:val="24"/>
          <w:vertAlign w:val="subscript"/>
        </w:rPr>
        <w:t>3h</w:t>
      </w:r>
      <w:r w:rsidR="007227BD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symmetry</w:t>
      </w:r>
      <w:r>
        <w:rPr>
          <w:rFonts w:ascii="Times New Roman" w:hAnsi="Times New Roman" w:hint="eastAsia"/>
          <w:sz w:val="24"/>
          <w:szCs w:val="24"/>
        </w:rPr>
        <w:t xml:space="preserve"> and the intermolecular distance is calculated to be 4.97 </w:t>
      </w:r>
      <w:r>
        <w:rPr>
          <w:rFonts w:ascii="Times New Roman" w:hAnsi="Times New Roman"/>
          <w:sz w:val="24"/>
          <w:szCs w:val="24"/>
        </w:rPr>
        <w:t>Å</w:t>
      </w:r>
      <w:r>
        <w:rPr>
          <w:rFonts w:ascii="Times New Roman" w:hAnsi="Times New Roman" w:hint="eastAsia"/>
          <w:sz w:val="24"/>
          <w:szCs w:val="24"/>
        </w:rPr>
        <w:t xml:space="preserve">, a value </w:t>
      </w:r>
      <w:r>
        <w:rPr>
          <w:rFonts w:ascii="Times New Roman" w:hAnsi="Times New Roman"/>
          <w:sz w:val="24"/>
          <w:szCs w:val="24"/>
        </w:rPr>
        <w:t>slightly</w:t>
      </w:r>
      <w:r>
        <w:rPr>
          <w:rFonts w:ascii="Times New Roman" w:hAnsi="Times New Roman" w:hint="eastAsia"/>
          <w:sz w:val="24"/>
          <w:szCs w:val="24"/>
        </w:rPr>
        <w:t xml:space="preserve"> larger than the experimental value</w:t>
      </w:r>
      <w:r w:rsidR="007227BD">
        <w:rPr>
          <w:rFonts w:ascii="Times New Roman" w:hAnsi="Times New Roman" w:hint="eastAsia"/>
          <w:sz w:val="24"/>
          <w:szCs w:val="24"/>
        </w:rPr>
        <w:t xml:space="preserve"> (4.93 </w:t>
      </w:r>
      <w:r w:rsidR="007227BD">
        <w:rPr>
          <w:rFonts w:ascii="Times New Roman" w:hAnsi="Times New Roman"/>
          <w:sz w:val="24"/>
          <w:szCs w:val="24"/>
        </w:rPr>
        <w:t>Å</w:t>
      </w:r>
      <w:r w:rsidR="007227BD"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.  The calculated </w:t>
      </w:r>
      <w:r w:rsidR="00534442">
        <w:rPr>
          <w:rFonts w:ascii="Times New Roman" w:hAnsi="Times New Roman" w:hint="eastAsia"/>
          <w:sz w:val="24"/>
          <w:szCs w:val="24"/>
        </w:rPr>
        <w:t xml:space="preserve">values (167 and 139 MHz) of the </w:t>
      </w:r>
      <w:r>
        <w:rPr>
          <w:rFonts w:ascii="Times New Roman" w:hAnsi="Times New Roman" w:hint="eastAsia"/>
          <w:sz w:val="24"/>
          <w:szCs w:val="24"/>
        </w:rPr>
        <w:t>rotational constants</w:t>
      </w:r>
      <w:r w:rsidR="006E69B9">
        <w:rPr>
          <w:rFonts w:ascii="Times New Roman" w:hAnsi="Times New Roman" w:hint="eastAsia"/>
          <w:sz w:val="24"/>
          <w:szCs w:val="24"/>
        </w:rPr>
        <w:t xml:space="preserve">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4F7476">
        <w:rPr>
          <w:rFonts w:ascii="Times New Roman" w:hAnsi="Times New Roman" w:hint="eastAsia"/>
          <w:i/>
          <w:sz w:val="24"/>
          <w:szCs w:val="24"/>
        </w:rPr>
        <w:t>B</w:t>
      </w:r>
      <w:r>
        <w:rPr>
          <w:rFonts w:ascii="Times New Roman" w:hAnsi="Times New Roman" w:hint="eastAsia"/>
          <w:sz w:val="24"/>
          <w:szCs w:val="24"/>
        </w:rPr>
        <w:t xml:space="preserve"> and </w:t>
      </w:r>
      <w:r>
        <w:rPr>
          <w:rFonts w:ascii="Times New Roman" w:hAnsi="Times New Roman" w:hint="eastAsia"/>
          <w:i/>
          <w:sz w:val="24"/>
          <w:szCs w:val="24"/>
        </w:rPr>
        <w:t>C</w:t>
      </w:r>
      <w:r>
        <w:rPr>
          <w:rFonts w:ascii="Times New Roman" w:hAnsi="Times New Roman" w:hint="eastAsia"/>
          <w:sz w:val="24"/>
          <w:szCs w:val="24"/>
        </w:rPr>
        <w:t xml:space="preserve"> are </w:t>
      </w:r>
      <w:r w:rsidR="00FE3888">
        <w:rPr>
          <w:rFonts w:ascii="Times New Roman" w:hAnsi="Times New Roman" w:hint="eastAsia"/>
          <w:sz w:val="24"/>
          <w:szCs w:val="24"/>
        </w:rPr>
        <w:t>equal</w:t>
      </w:r>
      <w:r>
        <w:rPr>
          <w:rFonts w:ascii="Times New Roman" w:hAnsi="Times New Roman" w:hint="eastAsia"/>
          <w:sz w:val="24"/>
          <w:szCs w:val="24"/>
        </w:rPr>
        <w:t xml:space="preserve"> to the </w:t>
      </w:r>
      <w:r>
        <w:rPr>
          <w:rFonts w:ascii="Times New Roman" w:hAnsi="Times New Roman"/>
          <w:sz w:val="24"/>
          <w:szCs w:val="24"/>
        </w:rPr>
        <w:t>experimental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534442">
        <w:rPr>
          <w:rFonts w:ascii="Times New Roman" w:hAnsi="Times New Roman" w:hint="eastAsia"/>
          <w:sz w:val="24"/>
          <w:szCs w:val="24"/>
        </w:rPr>
        <w:t xml:space="preserve">ones </w:t>
      </w:r>
      <w:r w:rsidR="006E69B9">
        <w:rPr>
          <w:rFonts w:ascii="Times New Roman" w:hAnsi="Times New Roman" w:hint="eastAsia"/>
          <w:sz w:val="24"/>
          <w:szCs w:val="24"/>
        </w:rPr>
        <w:t>(</w:t>
      </w:r>
      <w:r w:rsidR="007227BD">
        <w:rPr>
          <w:rFonts w:ascii="Times New Roman" w:hAnsi="Times New Roman" w:hint="eastAsia"/>
          <w:sz w:val="24"/>
          <w:szCs w:val="24"/>
        </w:rPr>
        <w:t xml:space="preserve">167 </w:t>
      </w:r>
      <w:r w:rsidR="00FE3888">
        <w:rPr>
          <w:rFonts w:ascii="Times New Roman" w:hAnsi="Times New Roman" w:hint="eastAsia"/>
          <w:sz w:val="24"/>
          <w:szCs w:val="24"/>
        </w:rPr>
        <w:sym w:font="Symbol" w:char="F0B1"/>
      </w:r>
      <w:r w:rsidR="00FE3888">
        <w:rPr>
          <w:rFonts w:ascii="Times New Roman" w:hAnsi="Times New Roman" w:hint="eastAsia"/>
          <w:sz w:val="24"/>
          <w:szCs w:val="24"/>
        </w:rPr>
        <w:t xml:space="preserve"> 1 </w:t>
      </w:r>
      <w:r w:rsidR="007227BD">
        <w:rPr>
          <w:rFonts w:ascii="Times New Roman" w:hAnsi="Times New Roman" w:hint="eastAsia"/>
          <w:sz w:val="24"/>
          <w:szCs w:val="24"/>
        </w:rPr>
        <w:t xml:space="preserve">and 141 </w:t>
      </w:r>
      <w:r w:rsidR="00FE3888">
        <w:rPr>
          <w:rFonts w:ascii="Times New Roman" w:hAnsi="Times New Roman" w:hint="eastAsia"/>
          <w:sz w:val="24"/>
          <w:szCs w:val="24"/>
        </w:rPr>
        <w:sym w:font="Symbol" w:char="F0B1"/>
      </w:r>
      <w:r w:rsidR="00FE3888">
        <w:rPr>
          <w:rFonts w:ascii="Times New Roman" w:hAnsi="Times New Roman" w:hint="eastAsia"/>
          <w:sz w:val="24"/>
          <w:szCs w:val="24"/>
        </w:rPr>
        <w:t xml:space="preserve"> 1 </w:t>
      </w:r>
      <w:r w:rsidR="007227BD">
        <w:rPr>
          <w:rFonts w:ascii="Times New Roman" w:hAnsi="Times New Roman" w:hint="eastAsia"/>
          <w:sz w:val="24"/>
          <w:szCs w:val="24"/>
        </w:rPr>
        <w:t>MHz</w:t>
      </w:r>
      <w:r w:rsidR="00FE3888">
        <w:rPr>
          <w:rFonts w:ascii="Times New Roman" w:hAnsi="Times New Roman" w:hint="eastAsia"/>
          <w:sz w:val="24"/>
          <w:szCs w:val="24"/>
        </w:rPr>
        <w:t xml:space="preserve"> [</w:t>
      </w:r>
      <w:r w:rsidR="00A13C40">
        <w:rPr>
          <w:rFonts w:ascii="Times New Roman" w:hAnsi="Times New Roman" w:hint="eastAsia"/>
          <w:sz w:val="24"/>
          <w:szCs w:val="24"/>
        </w:rPr>
        <w:t>5</w:t>
      </w:r>
      <w:r w:rsidR="006E69B9">
        <w:rPr>
          <w:rFonts w:ascii="Times New Roman" w:hAnsi="Times New Roman" w:hint="eastAsia"/>
          <w:sz w:val="24"/>
          <w:szCs w:val="24"/>
        </w:rPr>
        <w:t xml:space="preserve">]) </w:t>
      </w:r>
      <w:r w:rsidR="00FE3888">
        <w:rPr>
          <w:rFonts w:ascii="Times New Roman" w:hAnsi="Times New Roman" w:hint="eastAsia"/>
          <w:sz w:val="24"/>
          <w:szCs w:val="24"/>
        </w:rPr>
        <w:t xml:space="preserve">within </w:t>
      </w:r>
      <w:r w:rsidR="00FE3888">
        <w:rPr>
          <w:rFonts w:ascii="Times New Roman" w:hAnsi="Times New Roman"/>
          <w:sz w:val="24"/>
          <w:szCs w:val="24"/>
        </w:rPr>
        <w:t xml:space="preserve">2 </w:t>
      </w:r>
      <w:r w:rsidR="002064CF">
        <w:rPr>
          <w:rFonts w:ascii="Times New Roman" w:hAnsi="Times New Roman" w:hint="eastAsia"/>
          <w:sz w:val="24"/>
          <w:szCs w:val="24"/>
        </w:rPr>
        <w:t>M</w:t>
      </w:r>
      <w:r w:rsidR="00FE3888">
        <w:rPr>
          <w:rFonts w:ascii="Times New Roman" w:hAnsi="Times New Roman" w:hint="eastAsia"/>
          <w:sz w:val="24"/>
          <w:szCs w:val="24"/>
        </w:rPr>
        <w:t>Hz</w:t>
      </w:r>
      <w:r>
        <w:rPr>
          <w:rFonts w:ascii="Times New Roman" w:hAnsi="Times New Roman" w:hint="eastAsia"/>
          <w:sz w:val="24"/>
          <w:szCs w:val="24"/>
        </w:rPr>
        <w:t>.</w:t>
      </w:r>
      <w:r w:rsidR="00000CE2">
        <w:rPr>
          <w:rFonts w:ascii="Times New Roman" w:hAnsi="Times New Roman" w:hint="eastAsia"/>
          <w:sz w:val="24"/>
          <w:szCs w:val="24"/>
        </w:rPr>
        <w:t xml:space="preserve">  </w:t>
      </w:r>
      <w:r w:rsidR="006E69B9">
        <w:rPr>
          <w:rFonts w:ascii="Times New Roman" w:hAnsi="Times New Roman" w:hint="eastAsia"/>
          <w:sz w:val="24"/>
          <w:szCs w:val="24"/>
        </w:rPr>
        <w:t xml:space="preserve">Hence the OPLS-AA geometry </w:t>
      </w:r>
      <w:r w:rsidR="006E69B9">
        <w:rPr>
          <w:rFonts w:ascii="Times New Roman" w:hAnsi="Times New Roman"/>
          <w:sz w:val="24"/>
          <w:szCs w:val="24"/>
        </w:rPr>
        <w:t xml:space="preserve">is in good agreement </w:t>
      </w:r>
      <w:r w:rsidR="006E69B9">
        <w:rPr>
          <w:rFonts w:ascii="Times New Roman" w:hAnsi="Times New Roman" w:hint="eastAsia"/>
          <w:sz w:val="24"/>
          <w:szCs w:val="24"/>
        </w:rPr>
        <w:t xml:space="preserve">with the experimental one.  </w:t>
      </w:r>
      <w:r w:rsidR="002A3718">
        <w:rPr>
          <w:rFonts w:ascii="Times New Roman" w:hAnsi="Times New Roman" w:hint="eastAsia"/>
          <w:sz w:val="24"/>
          <w:szCs w:val="24"/>
        </w:rPr>
        <w:t xml:space="preserve">The MM3 </w:t>
      </w:r>
      <w:r w:rsidR="00105576">
        <w:rPr>
          <w:rFonts w:ascii="Times New Roman" w:hAnsi="Times New Roman" w:hint="eastAsia"/>
          <w:sz w:val="24"/>
          <w:szCs w:val="24"/>
        </w:rPr>
        <w:t xml:space="preserve">[23], </w:t>
      </w:r>
      <w:r w:rsidR="002A3718">
        <w:rPr>
          <w:rFonts w:ascii="Times New Roman" w:hAnsi="Times New Roman" w:hint="eastAsia"/>
          <w:sz w:val="24"/>
          <w:szCs w:val="24"/>
        </w:rPr>
        <w:t>MP2/6-31+G//MP2/6-31G [23]</w:t>
      </w:r>
      <w:r w:rsidR="00105576">
        <w:rPr>
          <w:rFonts w:ascii="Times New Roman" w:hAnsi="Times New Roman" w:hint="eastAsia"/>
          <w:sz w:val="24"/>
          <w:szCs w:val="24"/>
        </w:rPr>
        <w:t>,</w:t>
      </w:r>
      <w:r w:rsidR="002A3718">
        <w:rPr>
          <w:rFonts w:ascii="Times New Roman" w:hAnsi="Times New Roman" w:hint="eastAsia"/>
          <w:sz w:val="24"/>
          <w:szCs w:val="24"/>
        </w:rPr>
        <w:t xml:space="preserve"> </w:t>
      </w:r>
      <w:r w:rsidR="00105576">
        <w:rPr>
          <w:rFonts w:ascii="Times New Roman" w:hAnsi="Times New Roman" w:hint="eastAsia"/>
          <w:sz w:val="24"/>
          <w:szCs w:val="24"/>
        </w:rPr>
        <w:t xml:space="preserve">and </w:t>
      </w:r>
      <w:r w:rsidR="002A3718">
        <w:rPr>
          <w:rFonts w:ascii="Times New Roman" w:hAnsi="Times New Roman" w:hint="eastAsia"/>
          <w:sz w:val="24"/>
          <w:szCs w:val="24"/>
        </w:rPr>
        <w:t xml:space="preserve">model potential </w:t>
      </w:r>
      <w:r w:rsidR="00105576">
        <w:rPr>
          <w:rFonts w:ascii="Times New Roman" w:hAnsi="Times New Roman" w:hint="eastAsia"/>
          <w:sz w:val="24"/>
          <w:szCs w:val="24"/>
        </w:rPr>
        <w:t xml:space="preserve">[27] </w:t>
      </w:r>
      <w:r w:rsidR="002A3718">
        <w:rPr>
          <w:rFonts w:ascii="Times New Roman" w:hAnsi="Times New Roman" w:hint="eastAsia"/>
          <w:sz w:val="24"/>
          <w:szCs w:val="24"/>
        </w:rPr>
        <w:t xml:space="preserve">calculations </w:t>
      </w:r>
      <w:r w:rsidR="006E69B9">
        <w:rPr>
          <w:rFonts w:ascii="Times New Roman" w:hAnsi="Times New Roman" w:hint="eastAsia"/>
          <w:sz w:val="24"/>
          <w:szCs w:val="24"/>
        </w:rPr>
        <w:t xml:space="preserve">also </w:t>
      </w:r>
      <w:r w:rsidR="002A3718">
        <w:rPr>
          <w:rFonts w:ascii="Times New Roman" w:hAnsi="Times New Roman" w:hint="eastAsia"/>
          <w:sz w:val="24"/>
          <w:szCs w:val="24"/>
        </w:rPr>
        <w:t xml:space="preserve">show that the lowest-energy structure of the naphthalene trimer is the cyclic form with </w:t>
      </w:r>
      <w:r w:rsidR="002A3718" w:rsidRPr="00453D80">
        <w:rPr>
          <w:rFonts w:ascii="Times New Roman" w:hAnsi="Times New Roman" w:hint="eastAsia"/>
          <w:i/>
          <w:sz w:val="24"/>
          <w:szCs w:val="24"/>
        </w:rPr>
        <w:t>C</w:t>
      </w:r>
      <w:r w:rsidR="002A3718" w:rsidRPr="00453D80">
        <w:rPr>
          <w:rFonts w:ascii="Times New Roman" w:hAnsi="Times New Roman" w:hint="eastAsia"/>
          <w:sz w:val="24"/>
          <w:szCs w:val="24"/>
          <w:vertAlign w:val="subscript"/>
        </w:rPr>
        <w:t>3h</w:t>
      </w:r>
      <w:r w:rsidR="006E69B9">
        <w:rPr>
          <w:rFonts w:ascii="Times New Roman" w:hAnsi="Times New Roman" w:hint="eastAsia"/>
          <w:sz w:val="24"/>
          <w:szCs w:val="24"/>
        </w:rPr>
        <w:t xml:space="preserve"> symmetry.</w:t>
      </w:r>
    </w:p>
    <w:p w:rsidR="00B976DD" w:rsidRDefault="006E69B9" w:rsidP="008132C7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global-minimum geometry </w:t>
      </w:r>
      <w:r w:rsidR="00B10B50">
        <w:rPr>
          <w:rFonts w:ascii="Times New Roman" w:hAnsi="Times New Roman" w:hint="eastAsia"/>
          <w:sz w:val="24"/>
          <w:szCs w:val="24"/>
        </w:rPr>
        <w:t xml:space="preserve">of the tetramer </w:t>
      </w:r>
      <w:r w:rsidR="006B25CD">
        <w:rPr>
          <w:rFonts w:ascii="Times New Roman" w:hAnsi="Times New Roman" w:hint="eastAsia"/>
          <w:sz w:val="24"/>
          <w:szCs w:val="24"/>
        </w:rPr>
        <w:t>take</w:t>
      </w:r>
      <w:r>
        <w:rPr>
          <w:rFonts w:ascii="Times New Roman" w:hAnsi="Times New Roman" w:hint="eastAsia"/>
          <w:sz w:val="24"/>
          <w:szCs w:val="24"/>
        </w:rPr>
        <w:t xml:space="preserve">s </w:t>
      </w:r>
      <w:r w:rsidRPr="006E69B9">
        <w:rPr>
          <w:rFonts w:ascii="Times New Roman" w:hAnsi="Times New Roman" w:hint="eastAsia"/>
          <w:i/>
          <w:sz w:val="24"/>
          <w:szCs w:val="24"/>
        </w:rPr>
        <w:t>C</w:t>
      </w:r>
      <w:r w:rsidRPr="006E69B9">
        <w:rPr>
          <w:rFonts w:ascii="Times New Roman" w:hAnsi="Times New Roman" w:hint="eastAsia"/>
          <w:sz w:val="24"/>
          <w:szCs w:val="24"/>
          <w:vertAlign w:val="subscript"/>
        </w:rPr>
        <w:t>1</w:t>
      </w:r>
      <w:r>
        <w:rPr>
          <w:rFonts w:ascii="Times New Roman" w:hAnsi="Times New Roman" w:hint="eastAsia"/>
          <w:sz w:val="24"/>
          <w:szCs w:val="24"/>
        </w:rPr>
        <w:t xml:space="preserve"> symmetry whereas th</w:t>
      </w:r>
      <w:r w:rsidR="001328C4">
        <w:rPr>
          <w:rFonts w:ascii="Times New Roman" w:hAnsi="Times New Roman" w:hint="eastAsia"/>
          <w:sz w:val="24"/>
          <w:szCs w:val="24"/>
        </w:rPr>
        <w:t xml:space="preserve">e second lowest-energy configuration </w:t>
      </w:r>
      <w:r w:rsidR="006B25CD">
        <w:rPr>
          <w:rFonts w:ascii="Times New Roman" w:hAnsi="Times New Roman" w:hint="eastAsia"/>
          <w:sz w:val="24"/>
          <w:szCs w:val="24"/>
        </w:rPr>
        <w:t>take</w:t>
      </w:r>
      <w:r w:rsidR="001328C4">
        <w:rPr>
          <w:rFonts w:ascii="Times New Roman" w:hAnsi="Times New Roman" w:hint="eastAsia"/>
          <w:sz w:val="24"/>
          <w:szCs w:val="24"/>
        </w:rPr>
        <w:t xml:space="preserve">s </w:t>
      </w:r>
      <w:r w:rsidR="00A13C40">
        <w:rPr>
          <w:rFonts w:ascii="Times New Roman" w:hAnsi="Times New Roman" w:hint="eastAsia"/>
          <w:sz w:val="24"/>
          <w:szCs w:val="24"/>
        </w:rPr>
        <w:t xml:space="preserve">a herringbone structure with </w:t>
      </w:r>
      <w:r w:rsidR="001328C4" w:rsidRPr="001328C4">
        <w:rPr>
          <w:rFonts w:ascii="Times New Roman" w:hAnsi="Times New Roman" w:hint="eastAsia"/>
          <w:i/>
          <w:sz w:val="24"/>
          <w:szCs w:val="24"/>
        </w:rPr>
        <w:t>C</w:t>
      </w:r>
      <w:r w:rsidR="001328C4" w:rsidRPr="001328C4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7C53CB">
        <w:rPr>
          <w:rFonts w:ascii="Times New Roman" w:hAnsi="Times New Roman" w:hint="eastAsia"/>
          <w:sz w:val="24"/>
          <w:szCs w:val="24"/>
          <w:vertAlign w:val="subscript"/>
        </w:rPr>
        <w:t>h</w:t>
      </w:r>
      <w:r w:rsidR="001328C4">
        <w:rPr>
          <w:rFonts w:ascii="Times New Roman" w:hAnsi="Times New Roman" w:hint="eastAsia"/>
          <w:sz w:val="24"/>
          <w:szCs w:val="24"/>
        </w:rPr>
        <w:t xml:space="preserve"> symmetry</w:t>
      </w:r>
      <w:r w:rsidR="00CC3636">
        <w:rPr>
          <w:rFonts w:ascii="Times New Roman" w:hAnsi="Times New Roman" w:hint="eastAsia"/>
          <w:sz w:val="24"/>
          <w:szCs w:val="24"/>
        </w:rPr>
        <w:t xml:space="preserve"> (see Fig. 1)</w:t>
      </w:r>
      <w:r w:rsidR="001328C4">
        <w:rPr>
          <w:rFonts w:ascii="Times New Roman" w:hAnsi="Times New Roman" w:hint="eastAsia"/>
          <w:sz w:val="24"/>
          <w:szCs w:val="24"/>
        </w:rPr>
        <w:t xml:space="preserve">.  </w:t>
      </w:r>
      <w:r w:rsidR="00EA4951">
        <w:rPr>
          <w:rFonts w:ascii="Times New Roman" w:hAnsi="Times New Roman" w:hint="eastAsia"/>
          <w:sz w:val="24"/>
          <w:szCs w:val="24"/>
        </w:rPr>
        <w:t>According to t</w:t>
      </w:r>
      <w:r w:rsidR="00B36D61">
        <w:rPr>
          <w:rFonts w:ascii="Times New Roman" w:hAnsi="Times New Roman" w:hint="eastAsia"/>
          <w:sz w:val="24"/>
          <w:szCs w:val="24"/>
        </w:rPr>
        <w:t xml:space="preserve">he </w:t>
      </w:r>
      <w:r w:rsidR="00375B49">
        <w:rPr>
          <w:rFonts w:ascii="Times New Roman" w:hAnsi="Times New Roman" w:hint="eastAsia"/>
          <w:sz w:val="24"/>
          <w:szCs w:val="24"/>
        </w:rPr>
        <w:t>experimental results</w:t>
      </w:r>
      <w:r w:rsidR="00B36D61">
        <w:rPr>
          <w:rFonts w:ascii="Times New Roman" w:hAnsi="Times New Roman" w:hint="eastAsia"/>
          <w:sz w:val="24"/>
          <w:szCs w:val="24"/>
        </w:rPr>
        <w:t xml:space="preserve"> [</w:t>
      </w:r>
      <w:r w:rsidR="00375B49">
        <w:rPr>
          <w:rFonts w:ascii="Times New Roman" w:hAnsi="Times New Roman" w:hint="eastAsia"/>
          <w:sz w:val="24"/>
          <w:szCs w:val="24"/>
        </w:rPr>
        <w:t xml:space="preserve">6, 7, </w:t>
      </w:r>
      <w:r w:rsidR="00512AF1">
        <w:rPr>
          <w:rFonts w:ascii="Times New Roman" w:hAnsi="Times New Roman" w:hint="eastAsia"/>
          <w:sz w:val="24"/>
          <w:szCs w:val="24"/>
        </w:rPr>
        <w:t>1</w:t>
      </w:r>
      <w:r w:rsidR="00375B49">
        <w:rPr>
          <w:rFonts w:ascii="Times New Roman" w:hAnsi="Times New Roman" w:hint="eastAsia"/>
          <w:sz w:val="24"/>
          <w:szCs w:val="24"/>
        </w:rPr>
        <w:t>0</w:t>
      </w:r>
      <w:r w:rsidR="00B36D61">
        <w:rPr>
          <w:rFonts w:ascii="Times New Roman" w:hAnsi="Times New Roman" w:hint="eastAsia"/>
          <w:sz w:val="24"/>
          <w:szCs w:val="24"/>
        </w:rPr>
        <w:t>]</w:t>
      </w:r>
      <w:r w:rsidR="00EA4951">
        <w:rPr>
          <w:rFonts w:ascii="Times New Roman" w:hAnsi="Times New Roman" w:hint="eastAsia"/>
          <w:sz w:val="24"/>
          <w:szCs w:val="24"/>
        </w:rPr>
        <w:t>,</w:t>
      </w:r>
      <w:r w:rsidR="00B36D61">
        <w:rPr>
          <w:rFonts w:ascii="Times New Roman" w:hAnsi="Times New Roman" w:hint="eastAsia"/>
          <w:sz w:val="24"/>
          <w:szCs w:val="24"/>
        </w:rPr>
        <w:t xml:space="preserve"> the tetramer </w:t>
      </w:r>
      <w:r w:rsidR="00627B2B">
        <w:rPr>
          <w:rFonts w:ascii="Times New Roman" w:hAnsi="Times New Roman" w:hint="eastAsia"/>
          <w:sz w:val="24"/>
          <w:szCs w:val="24"/>
        </w:rPr>
        <w:t xml:space="preserve">is </w:t>
      </w:r>
      <w:r w:rsidR="00B36D61">
        <w:rPr>
          <w:rFonts w:ascii="Times New Roman" w:hAnsi="Times New Roman" w:hint="eastAsia"/>
          <w:sz w:val="24"/>
          <w:szCs w:val="24"/>
        </w:rPr>
        <w:t xml:space="preserve">composed of four symmetrically </w:t>
      </w:r>
      <w:r w:rsidR="00B36D61">
        <w:rPr>
          <w:rFonts w:ascii="Times New Roman" w:hAnsi="Times New Roman" w:hint="eastAsia"/>
          <w:sz w:val="24"/>
          <w:szCs w:val="24"/>
        </w:rPr>
        <w:lastRenderedPageBreak/>
        <w:t>inequivalent molecules</w:t>
      </w:r>
      <w:r w:rsidR="00375B49">
        <w:rPr>
          <w:rFonts w:ascii="Times New Roman" w:hAnsi="Times New Roman" w:hint="eastAsia"/>
          <w:sz w:val="24"/>
          <w:szCs w:val="24"/>
        </w:rPr>
        <w:t xml:space="preserve"> and its core takes a structure similar to the trimer</w:t>
      </w:r>
      <w:r w:rsidR="00B36D61">
        <w:rPr>
          <w:rFonts w:ascii="Times New Roman" w:hAnsi="Times New Roman" w:hint="eastAsia"/>
          <w:sz w:val="24"/>
          <w:szCs w:val="24"/>
        </w:rPr>
        <w:t xml:space="preserve">.  </w:t>
      </w:r>
      <w:r w:rsidR="001328C4">
        <w:rPr>
          <w:rFonts w:ascii="Times New Roman" w:hAnsi="Times New Roman" w:hint="eastAsia"/>
          <w:sz w:val="24"/>
          <w:szCs w:val="24"/>
        </w:rPr>
        <w:t xml:space="preserve">Hence </w:t>
      </w:r>
      <w:r w:rsidR="00627B2B">
        <w:rPr>
          <w:rFonts w:ascii="Times New Roman" w:hAnsi="Times New Roman" w:hint="eastAsia"/>
          <w:sz w:val="24"/>
          <w:szCs w:val="24"/>
        </w:rPr>
        <w:t xml:space="preserve">the global-minimum geometry calculated with </w:t>
      </w:r>
      <w:r w:rsidR="001328C4">
        <w:rPr>
          <w:rFonts w:ascii="Times New Roman" w:hAnsi="Times New Roman" w:hint="eastAsia"/>
          <w:sz w:val="24"/>
          <w:szCs w:val="24"/>
        </w:rPr>
        <w:t xml:space="preserve">the OPLS-AA </w:t>
      </w:r>
      <w:r w:rsidR="00627B2B">
        <w:rPr>
          <w:rFonts w:ascii="Times New Roman" w:hAnsi="Times New Roman" w:hint="eastAsia"/>
          <w:sz w:val="24"/>
          <w:szCs w:val="24"/>
        </w:rPr>
        <w:t>potential</w:t>
      </w:r>
      <w:r w:rsidR="001328C4">
        <w:rPr>
          <w:rFonts w:ascii="Times New Roman" w:hAnsi="Times New Roman" w:hint="eastAsia"/>
          <w:sz w:val="24"/>
          <w:szCs w:val="24"/>
        </w:rPr>
        <w:t xml:space="preserve"> </w:t>
      </w:r>
      <w:r w:rsidR="00627B2B">
        <w:rPr>
          <w:rFonts w:ascii="Times New Roman" w:hAnsi="Times New Roman" w:hint="eastAsia"/>
          <w:sz w:val="24"/>
          <w:szCs w:val="24"/>
        </w:rPr>
        <w:t xml:space="preserve">is consistent </w:t>
      </w:r>
      <w:r w:rsidR="00627B2B">
        <w:rPr>
          <w:rFonts w:ascii="Times New Roman" w:hAnsi="Times New Roman"/>
          <w:sz w:val="24"/>
          <w:szCs w:val="24"/>
        </w:rPr>
        <w:t>with</w:t>
      </w:r>
      <w:r w:rsidR="00627B2B">
        <w:rPr>
          <w:rFonts w:ascii="Times New Roman" w:hAnsi="Times New Roman" w:hint="eastAsia"/>
          <w:sz w:val="24"/>
          <w:szCs w:val="24"/>
        </w:rPr>
        <w:t xml:space="preserve"> the</w:t>
      </w:r>
      <w:r w:rsidR="00375B49">
        <w:rPr>
          <w:rFonts w:ascii="Times New Roman" w:hAnsi="Times New Roman" w:hint="eastAsia"/>
          <w:sz w:val="24"/>
          <w:szCs w:val="24"/>
        </w:rPr>
        <w:t xml:space="preserve"> </w:t>
      </w:r>
      <w:r w:rsidR="006D19EF">
        <w:rPr>
          <w:rFonts w:ascii="Times New Roman" w:hAnsi="Times New Roman" w:hint="eastAsia"/>
          <w:sz w:val="24"/>
          <w:szCs w:val="24"/>
        </w:rPr>
        <w:t xml:space="preserve">experimental </w:t>
      </w:r>
      <w:r w:rsidR="00375B49">
        <w:rPr>
          <w:rFonts w:ascii="Times New Roman" w:hAnsi="Times New Roman" w:hint="eastAsia"/>
          <w:sz w:val="24"/>
          <w:szCs w:val="24"/>
        </w:rPr>
        <w:t>results</w:t>
      </w:r>
      <w:r w:rsidR="00627B2B">
        <w:rPr>
          <w:rFonts w:ascii="Times New Roman" w:hAnsi="Times New Roman" w:hint="eastAsia"/>
          <w:sz w:val="24"/>
          <w:szCs w:val="24"/>
        </w:rPr>
        <w:t>.</w:t>
      </w:r>
      <w:r w:rsidR="00D92D51">
        <w:rPr>
          <w:rFonts w:ascii="Times New Roman" w:hAnsi="Times New Roman" w:hint="eastAsia"/>
          <w:sz w:val="24"/>
          <w:szCs w:val="24"/>
        </w:rPr>
        <w:t xml:space="preserve">  </w:t>
      </w:r>
      <w:r w:rsidR="00B10B50">
        <w:rPr>
          <w:rFonts w:ascii="Times New Roman" w:hAnsi="Times New Roman" w:hint="eastAsia"/>
          <w:sz w:val="24"/>
          <w:szCs w:val="24"/>
        </w:rPr>
        <w:t xml:space="preserve">The above </w:t>
      </w:r>
      <w:r w:rsidR="00A37A36">
        <w:rPr>
          <w:rFonts w:ascii="Times New Roman" w:hAnsi="Times New Roman" w:hint="eastAsia"/>
          <w:sz w:val="24"/>
          <w:szCs w:val="24"/>
        </w:rPr>
        <w:t xml:space="preserve">agreement </w:t>
      </w:r>
      <w:r w:rsidR="00D92D51">
        <w:rPr>
          <w:rFonts w:ascii="Times New Roman" w:hAnsi="Times New Roman" w:hint="eastAsia"/>
          <w:sz w:val="24"/>
          <w:szCs w:val="24"/>
        </w:rPr>
        <w:t xml:space="preserve">between the calculated geometries and experimental data on the dimer, trimer, and tetramer suggests that the OPLS-AA </w:t>
      </w:r>
      <w:r w:rsidR="007C05D9">
        <w:rPr>
          <w:rFonts w:ascii="Times New Roman" w:hAnsi="Times New Roman" w:hint="eastAsia"/>
          <w:sz w:val="24"/>
          <w:szCs w:val="24"/>
        </w:rPr>
        <w:t>mode</w:t>
      </w:r>
      <w:r w:rsidR="00D92D51">
        <w:rPr>
          <w:rFonts w:ascii="Times New Roman" w:hAnsi="Times New Roman" w:hint="eastAsia"/>
          <w:sz w:val="24"/>
          <w:szCs w:val="24"/>
        </w:rPr>
        <w:t xml:space="preserve">l is </w:t>
      </w:r>
      <w:r w:rsidR="006D19EF">
        <w:rPr>
          <w:rFonts w:ascii="Times New Roman" w:hAnsi="Times New Roman" w:hint="eastAsia"/>
          <w:sz w:val="24"/>
          <w:szCs w:val="24"/>
        </w:rPr>
        <w:t>useful</w:t>
      </w:r>
      <w:r w:rsidR="00B10B50">
        <w:rPr>
          <w:rFonts w:ascii="Times New Roman" w:hAnsi="Times New Roman" w:hint="eastAsia"/>
          <w:sz w:val="24"/>
          <w:szCs w:val="24"/>
        </w:rPr>
        <w:t xml:space="preserve"> for predicting global-minimum configurations </w:t>
      </w:r>
      <w:r w:rsidR="00D92D51">
        <w:rPr>
          <w:rFonts w:ascii="Times New Roman" w:hAnsi="Times New Roman" w:hint="eastAsia"/>
          <w:sz w:val="24"/>
          <w:szCs w:val="24"/>
        </w:rPr>
        <w:t>of the PAH clusters.</w:t>
      </w:r>
    </w:p>
    <w:p w:rsidR="00C469CB" w:rsidRDefault="00C469CB" w:rsidP="00C469CB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 w:rsidRPr="00DC757E">
        <w:rPr>
          <w:rFonts w:ascii="Times New Roman" w:hAnsi="Times New Roman" w:hint="eastAsia"/>
          <w:sz w:val="24"/>
          <w:szCs w:val="24"/>
        </w:rPr>
        <w:t>Fujiwara and Lim [</w:t>
      </w:r>
      <w:r w:rsidR="00375B49">
        <w:rPr>
          <w:rFonts w:ascii="Times New Roman" w:hAnsi="Times New Roman" w:hint="eastAsia"/>
          <w:sz w:val="24"/>
          <w:szCs w:val="24"/>
        </w:rPr>
        <w:t>6</w:t>
      </w:r>
      <w:r w:rsidRPr="00DC757E">
        <w:rPr>
          <w:rFonts w:ascii="Times New Roman" w:hAnsi="Times New Roman" w:hint="eastAsia"/>
          <w:sz w:val="24"/>
          <w:szCs w:val="24"/>
        </w:rPr>
        <w:t xml:space="preserve">] determined the binding energies of the </w:t>
      </w:r>
      <w:r w:rsidR="00375B49">
        <w:rPr>
          <w:rFonts w:ascii="Times New Roman" w:hAnsi="Times New Roman" w:hint="eastAsia"/>
          <w:sz w:val="24"/>
          <w:szCs w:val="24"/>
        </w:rPr>
        <w:t>dimer, trimer, and tetramer</w:t>
      </w:r>
      <w:r w:rsidRPr="00DC757E">
        <w:rPr>
          <w:rFonts w:ascii="Times New Roman" w:hAnsi="Times New Roman" w:hint="eastAsia"/>
          <w:sz w:val="24"/>
          <w:szCs w:val="24"/>
        </w:rPr>
        <w:t xml:space="preserve"> to be 12.1, 36.2 and 50.7 kJ mol</w:t>
      </w:r>
      <w:r w:rsidRPr="00DC757E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DC757E">
        <w:rPr>
          <w:rFonts w:ascii="Times New Roman" w:hAnsi="Times New Roman" w:hint="eastAsia"/>
          <w:sz w:val="24"/>
          <w:szCs w:val="24"/>
        </w:rPr>
        <w:t>, respectively.</w:t>
      </w:r>
      <w:r>
        <w:rPr>
          <w:rFonts w:ascii="Times New Roman" w:hAnsi="Times New Roman" w:hint="eastAsia"/>
          <w:sz w:val="24"/>
          <w:szCs w:val="24"/>
        </w:rPr>
        <w:t xml:space="preserve">  </w:t>
      </w:r>
      <w:r w:rsidR="0099578D">
        <w:rPr>
          <w:rFonts w:ascii="Times New Roman" w:hAnsi="Times New Roman" w:hint="eastAsia"/>
          <w:sz w:val="24"/>
          <w:szCs w:val="24"/>
        </w:rPr>
        <w:t>T</w:t>
      </w:r>
      <w:r>
        <w:rPr>
          <w:rFonts w:ascii="Times New Roman" w:hAnsi="Times New Roman" w:hint="eastAsia"/>
          <w:sz w:val="24"/>
          <w:szCs w:val="24"/>
        </w:rPr>
        <w:t>hese values are calculated to be 1</w:t>
      </w: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 w:hint="eastAsia"/>
          <w:sz w:val="24"/>
          <w:szCs w:val="24"/>
        </w:rPr>
        <w:t xml:space="preserve">6, </w:t>
      </w:r>
      <w:r w:rsidRPr="00112467">
        <w:rPr>
          <w:rFonts w:ascii="Times New Roman" w:hAnsi="Times New Roman"/>
          <w:sz w:val="24"/>
          <w:szCs w:val="24"/>
        </w:rPr>
        <w:t>57.1</w:t>
      </w:r>
      <w:r>
        <w:rPr>
          <w:rFonts w:ascii="Times New Roman" w:hAnsi="Times New Roman" w:hint="eastAsia"/>
          <w:sz w:val="24"/>
          <w:szCs w:val="24"/>
        </w:rPr>
        <w:t xml:space="preserve">, and </w:t>
      </w:r>
      <w:r w:rsidRPr="00112467">
        <w:rPr>
          <w:rFonts w:ascii="Times New Roman" w:hAnsi="Times New Roman"/>
          <w:sz w:val="24"/>
          <w:szCs w:val="24"/>
        </w:rPr>
        <w:t>91.0</w:t>
      </w:r>
      <w:r>
        <w:rPr>
          <w:rFonts w:ascii="Times New Roman" w:hAnsi="Times New Roman" w:hint="eastAsia"/>
          <w:sz w:val="24"/>
          <w:szCs w:val="24"/>
        </w:rPr>
        <w:t xml:space="preserve"> kJ mol</w:t>
      </w:r>
      <w:r w:rsidRPr="00112467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534442">
        <w:rPr>
          <w:rFonts w:ascii="Times New Roman" w:hAnsi="Times New Roman" w:hint="eastAsia"/>
          <w:sz w:val="24"/>
          <w:szCs w:val="24"/>
        </w:rPr>
        <w:t xml:space="preserve"> (see Table 1)</w:t>
      </w:r>
      <w:r w:rsidR="006B25CD" w:rsidRPr="00DC757E">
        <w:rPr>
          <w:rFonts w:ascii="Times New Roman" w:hAnsi="Times New Roman" w:hint="eastAsia"/>
          <w:sz w:val="24"/>
          <w:szCs w:val="24"/>
        </w:rPr>
        <w:t>, respectively</w:t>
      </w:r>
      <w:r w:rsidR="0099578D">
        <w:rPr>
          <w:rFonts w:ascii="Times New Roman" w:hAnsi="Times New Roman" w:hint="eastAsia"/>
          <w:sz w:val="24"/>
          <w:szCs w:val="24"/>
        </w:rPr>
        <w:t>.  T</w:t>
      </w:r>
      <w:r w:rsidR="00D92D51">
        <w:rPr>
          <w:rFonts w:ascii="Times New Roman" w:hAnsi="Times New Roman" w:hint="eastAsia"/>
          <w:sz w:val="24"/>
          <w:szCs w:val="24"/>
        </w:rPr>
        <w:t xml:space="preserve">he </w:t>
      </w:r>
      <w:r w:rsidR="00105576">
        <w:rPr>
          <w:rFonts w:ascii="Times New Roman" w:hAnsi="Times New Roman" w:hint="eastAsia"/>
          <w:sz w:val="24"/>
          <w:szCs w:val="24"/>
        </w:rPr>
        <w:t xml:space="preserve">binding </w:t>
      </w:r>
      <w:r w:rsidR="00D92D51">
        <w:rPr>
          <w:rFonts w:ascii="Times New Roman" w:hAnsi="Times New Roman" w:hint="eastAsia"/>
          <w:sz w:val="24"/>
          <w:szCs w:val="24"/>
        </w:rPr>
        <w:t xml:space="preserve">energies of the OPLS-AA </w:t>
      </w:r>
      <w:r w:rsidR="009E63F5">
        <w:rPr>
          <w:rFonts w:ascii="Times New Roman" w:hAnsi="Times New Roman" w:hint="eastAsia"/>
          <w:sz w:val="24"/>
          <w:szCs w:val="24"/>
        </w:rPr>
        <w:t xml:space="preserve">clusters </w:t>
      </w:r>
      <w:r w:rsidR="00105576">
        <w:rPr>
          <w:rFonts w:ascii="Times New Roman" w:hAnsi="Times New Roman" w:hint="eastAsia"/>
          <w:sz w:val="24"/>
          <w:szCs w:val="24"/>
        </w:rPr>
        <w:t>are</w:t>
      </w:r>
      <w:r w:rsidR="009E63F5">
        <w:rPr>
          <w:rFonts w:ascii="Times New Roman" w:hAnsi="Times New Roman" w:hint="eastAsia"/>
          <w:sz w:val="24"/>
          <w:szCs w:val="24"/>
        </w:rPr>
        <w:t xml:space="preserve"> </w:t>
      </w:r>
      <w:r w:rsidR="0099578D">
        <w:rPr>
          <w:rFonts w:ascii="Times New Roman" w:hAnsi="Times New Roman" w:hint="eastAsia"/>
          <w:sz w:val="24"/>
          <w:szCs w:val="24"/>
        </w:rPr>
        <w:t xml:space="preserve">considerably </w:t>
      </w:r>
      <w:r w:rsidR="009E63F5">
        <w:rPr>
          <w:rFonts w:ascii="Times New Roman" w:hAnsi="Times New Roman" w:hint="eastAsia"/>
          <w:sz w:val="24"/>
          <w:szCs w:val="24"/>
        </w:rPr>
        <w:t>overestimated</w:t>
      </w:r>
      <w:r w:rsidR="0099578D">
        <w:rPr>
          <w:rFonts w:ascii="Times New Roman" w:hAnsi="Times New Roman" w:hint="eastAsia"/>
          <w:sz w:val="24"/>
          <w:szCs w:val="24"/>
        </w:rPr>
        <w:t>.</w:t>
      </w:r>
    </w:p>
    <w:p w:rsidR="00534442" w:rsidRDefault="00534442" w:rsidP="00534442">
      <w:pPr>
        <w:snapToGrid w:val="0"/>
        <w:spacing w:line="480" w:lineRule="auto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hint="eastAsia"/>
          <w:i/>
          <w:sz w:val="24"/>
          <w:szCs w:val="24"/>
        </w:rPr>
        <w:t>3</w:t>
      </w:r>
      <w:r w:rsidRPr="00121C47">
        <w:rPr>
          <w:rFonts w:ascii="Times New Roman" w:hAnsi="Times New Roman" w:hint="eastAsia"/>
          <w:i/>
          <w:sz w:val="24"/>
          <w:szCs w:val="24"/>
        </w:rPr>
        <w:t>.</w:t>
      </w:r>
      <w:r w:rsidR="00344F31">
        <w:rPr>
          <w:rFonts w:ascii="Times New Roman" w:hAnsi="Times New Roman" w:hint="eastAsia"/>
          <w:i/>
          <w:sz w:val="24"/>
          <w:szCs w:val="24"/>
        </w:rPr>
        <w:t>2</w:t>
      </w:r>
      <w:r w:rsidRPr="00121C47">
        <w:rPr>
          <w:rFonts w:ascii="Times New Roman" w:hAnsi="Times New Roman" w:hint="eastAsia"/>
          <w:i/>
          <w:sz w:val="24"/>
          <w:szCs w:val="24"/>
        </w:rPr>
        <w:t xml:space="preserve">.  </w:t>
      </w:r>
      <w:r w:rsidR="00C17AAD">
        <w:rPr>
          <w:rFonts w:ascii="Times New Roman" w:hAnsi="Times New Roman" w:hint="eastAsia"/>
          <w:i/>
          <w:sz w:val="24"/>
          <w:szCs w:val="24"/>
        </w:rPr>
        <w:t>A</w:t>
      </w:r>
      <w:r>
        <w:rPr>
          <w:rFonts w:ascii="Times New Roman" w:hAnsi="Times New Roman" w:hint="eastAsia"/>
          <w:i/>
          <w:sz w:val="24"/>
          <w:szCs w:val="24"/>
        </w:rPr>
        <w:t xml:space="preserve">nthracene </w:t>
      </w:r>
      <w:r w:rsidR="00B41823">
        <w:rPr>
          <w:rFonts w:ascii="Times New Roman" w:hAnsi="Times New Roman" w:hint="eastAsia"/>
          <w:i/>
          <w:sz w:val="24"/>
          <w:szCs w:val="24"/>
        </w:rPr>
        <w:t>dimer and trimer</w:t>
      </w:r>
    </w:p>
    <w:p w:rsidR="002A3718" w:rsidRDefault="00534442" w:rsidP="00D4451D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The experimental study [1</w:t>
      </w:r>
      <w:r w:rsidR="00D55C63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 xml:space="preserve">] </w:t>
      </w:r>
      <w:r w:rsidR="0074579F">
        <w:rPr>
          <w:rFonts w:ascii="Times New Roman" w:hAnsi="Times New Roman" w:hint="eastAsia"/>
          <w:sz w:val="24"/>
          <w:szCs w:val="24"/>
        </w:rPr>
        <w:t>shows</w:t>
      </w:r>
      <w:r>
        <w:rPr>
          <w:rFonts w:ascii="Times New Roman" w:hAnsi="Times New Roman" w:hint="eastAsia"/>
          <w:sz w:val="24"/>
          <w:szCs w:val="24"/>
        </w:rPr>
        <w:t xml:space="preserve"> that the </w:t>
      </w:r>
      <w:r w:rsidR="00D55C63">
        <w:rPr>
          <w:rFonts w:ascii="Times New Roman" w:hAnsi="Times New Roman" w:hint="eastAsia"/>
          <w:sz w:val="24"/>
          <w:szCs w:val="24"/>
        </w:rPr>
        <w:t xml:space="preserve">anthracene </w:t>
      </w:r>
      <w:r>
        <w:rPr>
          <w:rFonts w:ascii="Times New Roman" w:hAnsi="Times New Roman" w:hint="eastAsia"/>
          <w:sz w:val="24"/>
          <w:szCs w:val="24"/>
        </w:rPr>
        <w:t xml:space="preserve">dimer </w:t>
      </w:r>
      <w:r w:rsidR="00D55C63">
        <w:rPr>
          <w:rFonts w:ascii="Times New Roman" w:hAnsi="Times New Roman" w:hint="eastAsia"/>
          <w:sz w:val="24"/>
          <w:szCs w:val="24"/>
        </w:rPr>
        <w:t xml:space="preserve">and trimer </w:t>
      </w:r>
      <w:r w:rsidR="00AC37FD">
        <w:rPr>
          <w:rFonts w:ascii="Times New Roman" w:hAnsi="Times New Roman" w:hint="eastAsia"/>
          <w:sz w:val="24"/>
          <w:szCs w:val="24"/>
        </w:rPr>
        <w:t xml:space="preserve">take </w:t>
      </w:r>
      <w:r w:rsidR="004D5ADD">
        <w:rPr>
          <w:rFonts w:ascii="Times New Roman" w:hAnsi="Times New Roman" w:hint="eastAsia"/>
          <w:sz w:val="24"/>
          <w:szCs w:val="24"/>
        </w:rPr>
        <w:t>one</w:t>
      </w:r>
      <w:r w:rsidR="00D55C63">
        <w:rPr>
          <w:rFonts w:ascii="Times New Roman" w:hAnsi="Times New Roman" w:hint="eastAsia"/>
          <w:sz w:val="24"/>
          <w:szCs w:val="24"/>
        </w:rPr>
        <w:t xml:space="preserve"> and </w:t>
      </w:r>
      <w:r w:rsidR="004D5ADD">
        <w:rPr>
          <w:rFonts w:ascii="Times New Roman" w:hAnsi="Times New Roman" w:hint="eastAsia"/>
          <w:sz w:val="24"/>
          <w:szCs w:val="24"/>
        </w:rPr>
        <w:t>two</w:t>
      </w:r>
      <w:r w:rsidR="00AC37FD">
        <w:rPr>
          <w:rFonts w:ascii="Times New Roman" w:hAnsi="Times New Roman" w:hint="eastAsia"/>
          <w:sz w:val="24"/>
          <w:szCs w:val="24"/>
        </w:rPr>
        <w:t xml:space="preserve"> configuration</w:t>
      </w:r>
      <w:r w:rsidR="009E63F5">
        <w:rPr>
          <w:rFonts w:ascii="Times New Roman" w:hAnsi="Times New Roman" w:hint="eastAsia"/>
          <w:sz w:val="24"/>
          <w:szCs w:val="24"/>
        </w:rPr>
        <w:t>s in the supersonic expansion</w:t>
      </w:r>
      <w:r w:rsidR="00D55C63">
        <w:rPr>
          <w:rFonts w:ascii="Times New Roman" w:hAnsi="Times New Roman" w:hint="eastAsia"/>
          <w:sz w:val="24"/>
          <w:szCs w:val="24"/>
        </w:rPr>
        <w:t>, respectively</w:t>
      </w:r>
      <w:r w:rsidR="00AC37FD">
        <w:rPr>
          <w:rFonts w:ascii="Times New Roman" w:hAnsi="Times New Roman" w:hint="eastAsia"/>
          <w:sz w:val="24"/>
          <w:szCs w:val="24"/>
        </w:rPr>
        <w:t xml:space="preserve">.  </w:t>
      </w:r>
      <w:r w:rsidR="00E32AF1">
        <w:rPr>
          <w:rFonts w:ascii="Times New Roman" w:hAnsi="Times New Roman" w:hint="eastAsia"/>
          <w:sz w:val="24"/>
          <w:szCs w:val="24"/>
        </w:rPr>
        <w:t>The present study proposes the candidates of these configurations</w:t>
      </w:r>
      <w:r w:rsidR="003501E3">
        <w:rPr>
          <w:rFonts w:ascii="Times New Roman" w:hAnsi="Times New Roman" w:hint="eastAsia"/>
          <w:sz w:val="24"/>
          <w:szCs w:val="24"/>
        </w:rPr>
        <w:t xml:space="preserve">.  </w:t>
      </w:r>
      <w:r w:rsidR="00E32AF1">
        <w:rPr>
          <w:rFonts w:ascii="Times New Roman" w:hAnsi="Times New Roman" w:hint="eastAsia"/>
          <w:sz w:val="24"/>
          <w:szCs w:val="24"/>
        </w:rPr>
        <w:t xml:space="preserve">The OPLS-AA model </w:t>
      </w:r>
      <w:r w:rsidR="0074579F">
        <w:rPr>
          <w:rFonts w:ascii="Times New Roman" w:hAnsi="Times New Roman" w:hint="eastAsia"/>
          <w:sz w:val="24"/>
          <w:szCs w:val="24"/>
        </w:rPr>
        <w:t>predict</w:t>
      </w:r>
      <w:r w:rsidR="00E32AF1">
        <w:rPr>
          <w:rFonts w:ascii="Times New Roman" w:hAnsi="Times New Roman" w:hint="eastAsia"/>
          <w:sz w:val="24"/>
          <w:szCs w:val="24"/>
        </w:rPr>
        <w:t>s</w:t>
      </w:r>
      <w:r w:rsidR="0074579F">
        <w:rPr>
          <w:rFonts w:ascii="Times New Roman" w:hAnsi="Times New Roman" w:hint="eastAsia"/>
          <w:sz w:val="24"/>
          <w:szCs w:val="24"/>
        </w:rPr>
        <w:t xml:space="preserve"> that the crossed </w:t>
      </w:r>
      <w:r w:rsidR="00801EF6">
        <w:rPr>
          <w:rFonts w:ascii="Times New Roman" w:hAnsi="Times New Roman" w:hint="eastAsia"/>
          <w:sz w:val="24"/>
          <w:szCs w:val="24"/>
        </w:rPr>
        <w:t>form is the most stable</w:t>
      </w:r>
      <w:r w:rsidR="00241EF5">
        <w:rPr>
          <w:rFonts w:ascii="Times New Roman" w:hAnsi="Times New Roman" w:hint="eastAsia"/>
          <w:sz w:val="24"/>
          <w:szCs w:val="24"/>
        </w:rPr>
        <w:t xml:space="preserve"> for the dimer</w:t>
      </w:r>
      <w:r w:rsidR="0074579F">
        <w:rPr>
          <w:rFonts w:ascii="Times New Roman" w:hAnsi="Times New Roman" w:hint="eastAsia"/>
          <w:sz w:val="24"/>
          <w:szCs w:val="24"/>
        </w:rPr>
        <w:t xml:space="preserve">.  </w:t>
      </w:r>
      <w:r w:rsidR="00E32AF1">
        <w:rPr>
          <w:rFonts w:ascii="Times New Roman" w:hAnsi="Times New Roman" w:hint="eastAsia"/>
          <w:sz w:val="24"/>
          <w:szCs w:val="24"/>
        </w:rPr>
        <w:t>In the ab initio studies on the anthracene dimer [14, 24, 29, 30], the crossed configuration is the most stable, in good agreement with the results of the exp-6-1 [27] and OPLS-AA potentials.  Accordingly it is considered that the crossed configuration corresponds to the global minimum of the dimer.</w:t>
      </w:r>
      <w:r w:rsidR="00D4451D">
        <w:rPr>
          <w:rFonts w:ascii="Times New Roman" w:hAnsi="Times New Roman" w:hint="eastAsia"/>
          <w:sz w:val="24"/>
          <w:szCs w:val="24"/>
        </w:rPr>
        <w:t xml:space="preserve">  It is interesting to notice that </w:t>
      </w:r>
      <w:r w:rsidR="00E32AF1">
        <w:rPr>
          <w:rFonts w:ascii="Times New Roman" w:hAnsi="Times New Roman" w:hint="eastAsia"/>
          <w:sz w:val="24"/>
          <w:szCs w:val="24"/>
        </w:rPr>
        <w:t>t</w:t>
      </w:r>
      <w:r w:rsidR="00D55C63">
        <w:rPr>
          <w:rFonts w:ascii="Times New Roman" w:hAnsi="Times New Roman" w:hint="eastAsia"/>
          <w:sz w:val="24"/>
          <w:szCs w:val="24"/>
        </w:rPr>
        <w:t xml:space="preserve">he </w:t>
      </w:r>
      <w:r w:rsidR="00E32AF1">
        <w:rPr>
          <w:rFonts w:ascii="Times New Roman" w:hAnsi="Times New Roman" w:hint="eastAsia"/>
          <w:sz w:val="24"/>
          <w:szCs w:val="24"/>
        </w:rPr>
        <w:t>anthracene clusters</w:t>
      </w:r>
      <w:r w:rsidR="00D55C63">
        <w:rPr>
          <w:rFonts w:ascii="Times New Roman" w:hAnsi="Times New Roman" w:hint="eastAsia"/>
          <w:sz w:val="24"/>
          <w:szCs w:val="24"/>
        </w:rPr>
        <w:t xml:space="preserve"> </w:t>
      </w:r>
      <w:r w:rsidR="003C45D4">
        <w:rPr>
          <w:rFonts w:ascii="Times New Roman" w:hAnsi="Times New Roman" w:hint="eastAsia"/>
          <w:sz w:val="24"/>
          <w:szCs w:val="24"/>
        </w:rPr>
        <w:t xml:space="preserve">with </w:t>
      </w:r>
      <w:r w:rsidR="003C45D4">
        <w:rPr>
          <w:rFonts w:ascii="Times New Roman" w:hAnsi="Times New Roman" w:hint="eastAsia"/>
          <w:i/>
          <w:sz w:val="24"/>
          <w:szCs w:val="24"/>
        </w:rPr>
        <w:t>n</w:t>
      </w:r>
      <w:r w:rsidR="003C45D4">
        <w:rPr>
          <w:rFonts w:ascii="Times New Roman" w:hAnsi="Times New Roman" w:hint="eastAsia"/>
          <w:sz w:val="24"/>
          <w:szCs w:val="24"/>
        </w:rPr>
        <w:t xml:space="preserve"> </w:t>
      </w:r>
      <w:r w:rsidR="003C45D4">
        <w:rPr>
          <w:rFonts w:ascii="Times New Roman" w:hAnsi="Times New Roman" w:hint="eastAsia"/>
          <w:sz w:val="24"/>
          <w:szCs w:val="24"/>
        </w:rPr>
        <w:sym w:font="Symbol" w:char="F0B3"/>
      </w:r>
      <w:r w:rsidR="003C45D4">
        <w:rPr>
          <w:rFonts w:ascii="Times New Roman" w:hAnsi="Times New Roman" w:hint="eastAsia"/>
          <w:sz w:val="24"/>
          <w:szCs w:val="24"/>
        </w:rPr>
        <w:t xml:space="preserve"> 3 </w:t>
      </w:r>
      <w:r w:rsidR="00E32AF1">
        <w:rPr>
          <w:rFonts w:ascii="Times New Roman" w:hAnsi="Times New Roman" w:hint="eastAsia"/>
          <w:sz w:val="24"/>
          <w:szCs w:val="24"/>
        </w:rPr>
        <w:t xml:space="preserve">include no crossed dimer </w:t>
      </w:r>
      <w:r w:rsidR="00F10955">
        <w:rPr>
          <w:rFonts w:ascii="Times New Roman" w:hAnsi="Times New Roman" w:hint="eastAsia"/>
          <w:sz w:val="24"/>
          <w:szCs w:val="24"/>
        </w:rPr>
        <w:t>fragment</w:t>
      </w:r>
      <w:r w:rsidR="00C17AAD">
        <w:rPr>
          <w:rFonts w:ascii="Times New Roman" w:hAnsi="Times New Roman" w:hint="eastAsia"/>
          <w:sz w:val="24"/>
          <w:szCs w:val="24"/>
        </w:rPr>
        <w:t xml:space="preserve"> as shown in Fig. 3</w:t>
      </w:r>
      <w:r w:rsidR="003C45D4">
        <w:rPr>
          <w:rFonts w:ascii="Times New Roman" w:hAnsi="Times New Roman" w:hint="eastAsia"/>
          <w:sz w:val="24"/>
          <w:szCs w:val="24"/>
        </w:rPr>
        <w:t>.</w:t>
      </w:r>
      <w:r w:rsidR="00F10955">
        <w:rPr>
          <w:rFonts w:ascii="Times New Roman" w:hAnsi="Times New Roman" w:hint="eastAsia"/>
          <w:sz w:val="24"/>
          <w:szCs w:val="24"/>
        </w:rPr>
        <w:t xml:space="preserve"> </w:t>
      </w:r>
      <w:r w:rsidR="003C45D4">
        <w:rPr>
          <w:rFonts w:ascii="Times New Roman" w:hAnsi="Times New Roman" w:hint="eastAsia"/>
          <w:sz w:val="24"/>
          <w:szCs w:val="24"/>
        </w:rPr>
        <w:t xml:space="preserve"> </w:t>
      </w:r>
      <w:r w:rsidR="00D4451D">
        <w:rPr>
          <w:rFonts w:ascii="Times New Roman" w:hAnsi="Times New Roman" w:hint="eastAsia"/>
          <w:sz w:val="24"/>
          <w:szCs w:val="24"/>
        </w:rPr>
        <w:t xml:space="preserve">The dimer structure is not a building unit of </w:t>
      </w:r>
      <w:r w:rsidR="00CC3636">
        <w:rPr>
          <w:rFonts w:ascii="Times New Roman" w:hAnsi="Times New Roman" w:hint="eastAsia"/>
          <w:sz w:val="24"/>
          <w:szCs w:val="24"/>
        </w:rPr>
        <w:t xml:space="preserve">the </w:t>
      </w:r>
      <w:r w:rsidR="00D4451D">
        <w:rPr>
          <w:rFonts w:ascii="Times New Roman" w:hAnsi="Times New Roman" w:hint="eastAsia"/>
          <w:sz w:val="24"/>
          <w:szCs w:val="24"/>
        </w:rPr>
        <w:t>larger clusters</w:t>
      </w:r>
      <w:r w:rsidR="00D55C63">
        <w:rPr>
          <w:rFonts w:ascii="Times New Roman" w:hAnsi="Times New Roman" w:hint="eastAsia"/>
          <w:sz w:val="24"/>
          <w:szCs w:val="24"/>
        </w:rPr>
        <w:t>.</w:t>
      </w:r>
    </w:p>
    <w:p w:rsidR="009A4AF3" w:rsidRDefault="002222CF" w:rsidP="00FE3888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global-minimum configuration </w:t>
      </w:r>
      <w:r w:rsidR="00F10955">
        <w:rPr>
          <w:rFonts w:ascii="Times New Roman" w:hAnsi="Times New Roman" w:hint="eastAsia"/>
          <w:sz w:val="24"/>
          <w:szCs w:val="24"/>
        </w:rPr>
        <w:t xml:space="preserve">of the trimer </w:t>
      </w:r>
      <w:r>
        <w:rPr>
          <w:rFonts w:ascii="Times New Roman" w:hAnsi="Times New Roman" w:hint="eastAsia"/>
          <w:sz w:val="24"/>
          <w:szCs w:val="24"/>
        </w:rPr>
        <w:t xml:space="preserve">takes the cyclic structure with </w:t>
      </w:r>
      <w:r w:rsidRPr="002222CF">
        <w:rPr>
          <w:rFonts w:ascii="Times New Roman" w:hAnsi="Times New Roman" w:hint="eastAsia"/>
          <w:i/>
          <w:sz w:val="24"/>
          <w:szCs w:val="24"/>
        </w:rPr>
        <w:t>C</w:t>
      </w:r>
      <w:r w:rsidRPr="002222CF">
        <w:rPr>
          <w:rFonts w:ascii="Times New Roman" w:hAnsi="Times New Roman" w:hint="eastAsia"/>
          <w:sz w:val="24"/>
          <w:szCs w:val="24"/>
          <w:vertAlign w:val="subscript"/>
        </w:rPr>
        <w:t>3h</w:t>
      </w:r>
      <w:r>
        <w:rPr>
          <w:rFonts w:ascii="Times New Roman" w:hAnsi="Times New Roman" w:hint="eastAsia"/>
          <w:sz w:val="24"/>
          <w:szCs w:val="24"/>
        </w:rPr>
        <w:t xml:space="preserve"> symmetry as found for the </w:t>
      </w:r>
      <w:r>
        <w:rPr>
          <w:rFonts w:ascii="Times New Roman" w:hAnsi="Times New Roman"/>
          <w:sz w:val="24"/>
          <w:szCs w:val="24"/>
        </w:rPr>
        <w:t>naphthalene</w:t>
      </w:r>
      <w:r>
        <w:rPr>
          <w:rFonts w:ascii="Times New Roman" w:hAnsi="Times New Roman" w:hint="eastAsia"/>
          <w:sz w:val="24"/>
          <w:szCs w:val="24"/>
        </w:rPr>
        <w:t xml:space="preserve"> trimer</w:t>
      </w:r>
      <w:r w:rsidR="008F5744"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 </w:t>
      </w:r>
      <w:r w:rsidR="001943FD">
        <w:rPr>
          <w:rFonts w:ascii="Times New Roman" w:hAnsi="Times New Roman" w:hint="eastAsia"/>
          <w:sz w:val="24"/>
          <w:szCs w:val="24"/>
        </w:rPr>
        <w:t>The results obtained with the potential in Ref [13] show that the most stable and second most stable configurations are similar to th</w:t>
      </w:r>
      <w:r w:rsidR="00CC3636">
        <w:rPr>
          <w:rFonts w:ascii="Times New Roman" w:hAnsi="Times New Roman" w:hint="eastAsia"/>
          <w:sz w:val="24"/>
          <w:szCs w:val="24"/>
        </w:rPr>
        <w:t>os</w:t>
      </w:r>
      <w:r w:rsidR="001943FD">
        <w:rPr>
          <w:rFonts w:ascii="Times New Roman" w:hAnsi="Times New Roman" w:hint="eastAsia"/>
          <w:sz w:val="24"/>
          <w:szCs w:val="24"/>
        </w:rPr>
        <w:t xml:space="preserve">e in Fig. 2.  </w:t>
      </w:r>
      <w:r w:rsidR="009B7E5C">
        <w:rPr>
          <w:rFonts w:ascii="Times New Roman" w:hAnsi="Times New Roman" w:hint="eastAsia"/>
          <w:sz w:val="24"/>
          <w:szCs w:val="24"/>
        </w:rPr>
        <w:t xml:space="preserve">In the study based on </w:t>
      </w:r>
      <w:r w:rsidR="009A4AF3">
        <w:rPr>
          <w:rFonts w:ascii="Times New Roman" w:hAnsi="Times New Roman" w:hint="eastAsia"/>
          <w:sz w:val="24"/>
          <w:szCs w:val="24"/>
        </w:rPr>
        <w:t xml:space="preserve">the </w:t>
      </w:r>
      <w:r w:rsidR="00006E71">
        <w:rPr>
          <w:rFonts w:ascii="Times New Roman" w:hAnsi="Times New Roman" w:hint="eastAsia"/>
          <w:sz w:val="24"/>
          <w:szCs w:val="24"/>
        </w:rPr>
        <w:t>Hartree-Fo</w:t>
      </w:r>
      <w:r w:rsidR="009303C4">
        <w:rPr>
          <w:rFonts w:ascii="Times New Roman" w:hAnsi="Times New Roman" w:hint="eastAsia"/>
          <w:sz w:val="24"/>
          <w:szCs w:val="24"/>
        </w:rPr>
        <w:t xml:space="preserve">ck dispersion </w:t>
      </w:r>
      <w:r w:rsidR="00006E71">
        <w:rPr>
          <w:rFonts w:ascii="Times New Roman" w:hAnsi="Times New Roman" w:hint="eastAsia"/>
          <w:sz w:val="24"/>
          <w:szCs w:val="24"/>
        </w:rPr>
        <w:t>model</w:t>
      </w:r>
      <w:r w:rsidR="009A4AF3">
        <w:rPr>
          <w:rFonts w:ascii="Times New Roman" w:hAnsi="Times New Roman" w:hint="eastAsia"/>
          <w:sz w:val="24"/>
          <w:szCs w:val="24"/>
        </w:rPr>
        <w:t xml:space="preserve"> [22], the </w:t>
      </w:r>
      <w:r w:rsidR="009A4AF3" w:rsidRPr="005136F3">
        <w:rPr>
          <w:rFonts w:ascii="Times New Roman" w:hAnsi="Times New Roman" w:hint="eastAsia"/>
          <w:i/>
          <w:sz w:val="24"/>
          <w:szCs w:val="24"/>
        </w:rPr>
        <w:t>C</w:t>
      </w:r>
      <w:r w:rsidR="009A4AF3" w:rsidRPr="005136F3">
        <w:rPr>
          <w:rFonts w:ascii="Times New Roman" w:hAnsi="Times New Roman" w:hint="eastAsia"/>
          <w:sz w:val="24"/>
          <w:szCs w:val="24"/>
          <w:vertAlign w:val="subscript"/>
        </w:rPr>
        <w:t>3h</w:t>
      </w:r>
      <w:r w:rsidR="009A4AF3">
        <w:rPr>
          <w:rFonts w:ascii="Times New Roman" w:hAnsi="Times New Roman" w:hint="eastAsia"/>
          <w:sz w:val="24"/>
          <w:szCs w:val="24"/>
        </w:rPr>
        <w:t xml:space="preserve"> cyclic </w:t>
      </w:r>
      <w:r w:rsidR="009B7E5C">
        <w:rPr>
          <w:rFonts w:ascii="Times New Roman" w:hAnsi="Times New Roman" w:hint="eastAsia"/>
          <w:sz w:val="24"/>
          <w:szCs w:val="24"/>
        </w:rPr>
        <w:t xml:space="preserve">and </w:t>
      </w:r>
      <w:r w:rsidR="009A4AF3">
        <w:rPr>
          <w:rFonts w:ascii="Times New Roman" w:hAnsi="Times New Roman" w:hint="eastAsia"/>
          <w:sz w:val="24"/>
          <w:szCs w:val="24"/>
        </w:rPr>
        <w:t>stacked geometr</w:t>
      </w:r>
      <w:r w:rsidR="009B7E5C">
        <w:rPr>
          <w:rFonts w:ascii="Times New Roman" w:hAnsi="Times New Roman" w:hint="eastAsia"/>
          <w:sz w:val="24"/>
          <w:szCs w:val="24"/>
        </w:rPr>
        <w:t>ies</w:t>
      </w:r>
      <w:r w:rsidR="003C45D4">
        <w:rPr>
          <w:rFonts w:ascii="Times New Roman" w:hAnsi="Times New Roman" w:hint="eastAsia"/>
          <w:sz w:val="24"/>
          <w:szCs w:val="24"/>
        </w:rPr>
        <w:t xml:space="preserve"> </w:t>
      </w:r>
      <w:r w:rsidR="009B7E5C">
        <w:rPr>
          <w:rFonts w:ascii="Times New Roman" w:hAnsi="Times New Roman" w:hint="eastAsia"/>
          <w:sz w:val="24"/>
          <w:szCs w:val="24"/>
        </w:rPr>
        <w:t>were taken into account and the former was more stable than the latter</w:t>
      </w:r>
      <w:r w:rsidR="00CC3636">
        <w:rPr>
          <w:rFonts w:ascii="Times New Roman" w:hAnsi="Times New Roman" w:hint="eastAsia"/>
          <w:sz w:val="24"/>
          <w:szCs w:val="24"/>
        </w:rPr>
        <w:t xml:space="preserve"> (the third most stable configuration in Fig. 2)</w:t>
      </w:r>
      <w:r w:rsidR="009A4AF3">
        <w:rPr>
          <w:rFonts w:ascii="Times New Roman" w:hAnsi="Times New Roman" w:hint="eastAsia"/>
          <w:sz w:val="24"/>
          <w:szCs w:val="24"/>
        </w:rPr>
        <w:t>.</w:t>
      </w:r>
      <w:r w:rsidR="009B7E5C">
        <w:rPr>
          <w:rFonts w:ascii="Times New Roman" w:hAnsi="Times New Roman" w:hint="eastAsia"/>
          <w:sz w:val="24"/>
          <w:szCs w:val="24"/>
        </w:rPr>
        <w:t xml:space="preserve"> </w:t>
      </w:r>
      <w:r w:rsidR="009A4AF3">
        <w:rPr>
          <w:rFonts w:ascii="Times New Roman" w:hAnsi="Times New Roman" w:hint="eastAsia"/>
          <w:sz w:val="24"/>
          <w:szCs w:val="24"/>
        </w:rPr>
        <w:t xml:space="preserve"> </w:t>
      </w:r>
      <w:r w:rsidR="00CA775A">
        <w:rPr>
          <w:rFonts w:ascii="Times New Roman" w:hAnsi="Times New Roman" w:hint="eastAsia"/>
          <w:sz w:val="24"/>
          <w:szCs w:val="24"/>
        </w:rPr>
        <w:t xml:space="preserve">This is </w:t>
      </w:r>
      <w:r w:rsidR="00106C79">
        <w:rPr>
          <w:rFonts w:ascii="Times New Roman" w:hAnsi="Times New Roman" w:hint="eastAsia"/>
          <w:sz w:val="24"/>
          <w:szCs w:val="24"/>
        </w:rPr>
        <w:t xml:space="preserve">reasonable </w:t>
      </w:r>
      <w:r w:rsidR="00CA775A">
        <w:rPr>
          <w:rFonts w:ascii="Times New Roman" w:hAnsi="Times New Roman" w:hint="eastAsia"/>
          <w:sz w:val="24"/>
          <w:szCs w:val="24"/>
        </w:rPr>
        <w:t>because t</w:t>
      </w:r>
      <w:r w:rsidR="002C383E">
        <w:rPr>
          <w:rFonts w:ascii="Times New Roman" w:hAnsi="Times New Roman" w:hint="eastAsia"/>
          <w:sz w:val="24"/>
          <w:szCs w:val="24"/>
        </w:rPr>
        <w:t xml:space="preserve">he cyclic configuration has three </w:t>
      </w:r>
      <w:r w:rsidR="00CA775A">
        <w:rPr>
          <w:rFonts w:ascii="Times New Roman" w:hAnsi="Times New Roman" w:hint="eastAsia"/>
          <w:sz w:val="24"/>
          <w:szCs w:val="24"/>
        </w:rPr>
        <w:t>pairs with close contact</w:t>
      </w:r>
      <w:r w:rsidR="002C383E">
        <w:rPr>
          <w:rFonts w:ascii="Times New Roman" w:hAnsi="Times New Roman" w:hint="eastAsia"/>
          <w:sz w:val="24"/>
          <w:szCs w:val="24"/>
        </w:rPr>
        <w:t xml:space="preserve"> whereas the stacked configuration has two </w:t>
      </w:r>
      <w:r w:rsidR="00CA775A">
        <w:rPr>
          <w:rFonts w:ascii="Times New Roman" w:hAnsi="Times New Roman" w:hint="eastAsia"/>
          <w:sz w:val="24"/>
          <w:szCs w:val="24"/>
        </w:rPr>
        <w:t>pairs</w:t>
      </w:r>
      <w:r w:rsidR="002C383E">
        <w:rPr>
          <w:rFonts w:ascii="Times New Roman" w:hAnsi="Times New Roman" w:hint="eastAsia"/>
          <w:sz w:val="24"/>
          <w:szCs w:val="24"/>
        </w:rPr>
        <w:t xml:space="preserve">.  </w:t>
      </w:r>
      <w:r w:rsidR="00BA0052">
        <w:rPr>
          <w:rFonts w:ascii="Times New Roman" w:hAnsi="Times New Roman" w:hint="eastAsia"/>
          <w:sz w:val="24"/>
          <w:szCs w:val="24"/>
        </w:rPr>
        <w:t xml:space="preserve">According to the number of the pairs, the </w:t>
      </w:r>
      <w:r w:rsidR="00CA775A">
        <w:rPr>
          <w:rFonts w:ascii="Times New Roman" w:hAnsi="Times New Roman" w:hint="eastAsia"/>
          <w:sz w:val="24"/>
          <w:szCs w:val="24"/>
        </w:rPr>
        <w:t xml:space="preserve">minima 1 and 2 are </w:t>
      </w:r>
      <w:r w:rsidR="00CA775A">
        <w:rPr>
          <w:rFonts w:ascii="Times New Roman" w:hAnsi="Times New Roman" w:hint="eastAsia"/>
          <w:sz w:val="24"/>
          <w:szCs w:val="24"/>
        </w:rPr>
        <w:lastRenderedPageBreak/>
        <w:t>candidates of the trimer configurations.</w:t>
      </w:r>
    </w:p>
    <w:p w:rsidR="00823753" w:rsidRDefault="002222CF" w:rsidP="00823753">
      <w:pPr>
        <w:snapToGrid w:val="0"/>
        <w:spacing w:line="480" w:lineRule="auto"/>
        <w:jc w:val="left"/>
        <w:rPr>
          <w:rFonts w:ascii="Times New Roman" w:hAnsi="Times New Roman"/>
          <w:i/>
          <w:sz w:val="24"/>
          <w:szCs w:val="24"/>
        </w:rPr>
      </w:pPr>
      <w:r w:rsidRPr="005136F3">
        <w:rPr>
          <w:rFonts w:ascii="Times New Roman" w:hAnsi="Times New Roman" w:hint="eastAsia"/>
          <w:i/>
          <w:sz w:val="24"/>
          <w:szCs w:val="24"/>
        </w:rPr>
        <w:t xml:space="preserve">3.3 </w:t>
      </w:r>
      <w:r w:rsidR="00453D80" w:rsidRPr="005136F3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823753" w:rsidRPr="00121C47">
        <w:rPr>
          <w:rFonts w:ascii="Times New Roman" w:hAnsi="Times New Roman" w:hint="eastAsia"/>
          <w:i/>
          <w:sz w:val="24"/>
          <w:szCs w:val="24"/>
        </w:rPr>
        <w:t>Relative stability</w:t>
      </w:r>
      <w:r w:rsidR="00823753">
        <w:rPr>
          <w:rFonts w:ascii="Times New Roman" w:hAnsi="Times New Roman" w:hint="eastAsia"/>
          <w:i/>
          <w:sz w:val="24"/>
          <w:szCs w:val="24"/>
        </w:rPr>
        <w:t xml:space="preserve"> and structures</w:t>
      </w:r>
      <w:r w:rsidR="00823753" w:rsidRPr="00121C47">
        <w:rPr>
          <w:rFonts w:ascii="Times New Roman" w:hAnsi="Times New Roman" w:hint="eastAsia"/>
          <w:i/>
          <w:sz w:val="24"/>
          <w:szCs w:val="24"/>
        </w:rPr>
        <w:t xml:space="preserve"> of the PAH cluster</w:t>
      </w:r>
      <w:r w:rsidR="00823753">
        <w:rPr>
          <w:rFonts w:ascii="Times New Roman" w:hAnsi="Times New Roman" w:hint="eastAsia"/>
          <w:i/>
          <w:sz w:val="24"/>
          <w:szCs w:val="24"/>
        </w:rPr>
        <w:t>s</w:t>
      </w:r>
    </w:p>
    <w:p w:rsidR="00FC0E89" w:rsidRDefault="00FC0E89" w:rsidP="00FC0E89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In the global-minimum </w:t>
      </w:r>
      <w:r>
        <w:rPr>
          <w:rFonts w:ascii="Times New Roman" w:hAnsi="Times New Roman"/>
          <w:sz w:val="24"/>
          <w:szCs w:val="24"/>
        </w:rPr>
        <w:t>structur</w:t>
      </w:r>
      <w:r>
        <w:rPr>
          <w:rFonts w:ascii="Times New Roman" w:hAnsi="Times New Roman" w:hint="eastAsia"/>
          <w:sz w:val="24"/>
          <w:szCs w:val="24"/>
        </w:rPr>
        <w:t>es of the phenanthrene, phenalene, naphthacene</w:t>
      </w:r>
      <w:r w:rsidR="00BA0052">
        <w:rPr>
          <w:rFonts w:ascii="Times New Roman" w:hAnsi="Times New Roman" w:hint="eastAsia"/>
          <w:sz w:val="24"/>
          <w:szCs w:val="24"/>
        </w:rPr>
        <w:t xml:space="preserve">, and pyrene </w:t>
      </w:r>
      <w:r>
        <w:rPr>
          <w:rFonts w:ascii="Times New Roman" w:hAnsi="Times New Roman" w:hint="eastAsia"/>
          <w:sz w:val="24"/>
          <w:szCs w:val="24"/>
        </w:rPr>
        <w:t xml:space="preserve"> dimers, two molecular planes </w:t>
      </w:r>
      <w:r w:rsidR="00D4451D">
        <w:rPr>
          <w:rFonts w:ascii="Times New Roman" w:hAnsi="Times New Roman" w:hint="eastAsia"/>
          <w:sz w:val="24"/>
          <w:szCs w:val="24"/>
        </w:rPr>
        <w:t xml:space="preserve">in each cluster </w:t>
      </w:r>
      <w:r>
        <w:rPr>
          <w:rFonts w:ascii="Times New Roman" w:hAnsi="Times New Roman" w:hint="eastAsia"/>
          <w:sz w:val="24"/>
          <w:szCs w:val="24"/>
        </w:rPr>
        <w:t xml:space="preserve">are </w:t>
      </w:r>
      <w:r>
        <w:rPr>
          <w:rFonts w:ascii="Times New Roman" w:hAnsi="Times New Roman"/>
          <w:sz w:val="24"/>
          <w:szCs w:val="24"/>
        </w:rPr>
        <w:t>parallel</w:t>
      </w:r>
      <w:r>
        <w:rPr>
          <w:rFonts w:ascii="Times New Roman" w:hAnsi="Times New Roman" w:hint="eastAsia"/>
          <w:sz w:val="24"/>
          <w:szCs w:val="24"/>
        </w:rPr>
        <w:t xml:space="preserve"> or nearly parallel.  </w:t>
      </w:r>
      <w:r w:rsidR="00CC3636">
        <w:rPr>
          <w:rFonts w:ascii="Times New Roman" w:hAnsi="Times New Roman" w:hint="eastAsia"/>
          <w:sz w:val="24"/>
          <w:szCs w:val="24"/>
        </w:rPr>
        <w:t>T</w:t>
      </w:r>
      <w:r>
        <w:rPr>
          <w:rFonts w:ascii="Times New Roman" w:hAnsi="Times New Roman" w:hint="eastAsia"/>
          <w:sz w:val="24"/>
          <w:szCs w:val="24"/>
        </w:rPr>
        <w:t>he T-shape</w:t>
      </w:r>
      <w:r w:rsidR="00D4451D">
        <w:rPr>
          <w:rFonts w:ascii="Times New Roman" w:hAnsi="Times New Roman" w:hint="eastAsia"/>
          <w:sz w:val="24"/>
          <w:szCs w:val="24"/>
        </w:rPr>
        <w:t>d</w:t>
      </w:r>
      <w:r>
        <w:rPr>
          <w:rFonts w:ascii="Times New Roman" w:hAnsi="Times New Roman" w:hint="eastAsia"/>
          <w:sz w:val="24"/>
          <w:szCs w:val="24"/>
        </w:rPr>
        <w:t xml:space="preserve"> configuration is observed for </w:t>
      </w:r>
      <w:r w:rsidR="00166EA7">
        <w:rPr>
          <w:rFonts w:ascii="Times New Roman" w:hAnsi="Times New Roman" w:hint="eastAsia"/>
          <w:sz w:val="24"/>
          <w:szCs w:val="24"/>
        </w:rPr>
        <w:t xml:space="preserve">the dimers of small aromatic hydrocarbon molecules, </w:t>
      </w:r>
      <w:r>
        <w:rPr>
          <w:rFonts w:ascii="Times New Roman" w:hAnsi="Times New Roman" w:hint="eastAsia"/>
          <w:sz w:val="24"/>
          <w:szCs w:val="24"/>
        </w:rPr>
        <w:t>the naphthalene and benzene dimer</w:t>
      </w:r>
      <w:r w:rsidR="00166EA7"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[1]</w:t>
      </w:r>
      <w:r w:rsidR="00166EA7">
        <w:rPr>
          <w:rFonts w:ascii="Times New Roman" w:hAnsi="Times New Roman" w:hint="eastAsia"/>
          <w:sz w:val="24"/>
          <w:szCs w:val="24"/>
        </w:rPr>
        <w:t>.</w:t>
      </w:r>
    </w:p>
    <w:p w:rsidR="004039FF" w:rsidRDefault="00B427BB" w:rsidP="00121C47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To calculate t</w:t>
      </w:r>
      <w:r w:rsidR="003426DB">
        <w:rPr>
          <w:rFonts w:ascii="Times New Roman" w:hAnsi="Times New Roman" w:hint="eastAsia"/>
          <w:sz w:val="24"/>
          <w:szCs w:val="24"/>
        </w:rPr>
        <w:t xml:space="preserve">he </w:t>
      </w:r>
      <w:r w:rsidR="004039FF">
        <w:rPr>
          <w:rFonts w:ascii="Times New Roman" w:hAnsi="Times New Roman" w:hint="eastAsia"/>
          <w:sz w:val="24"/>
          <w:szCs w:val="24"/>
        </w:rPr>
        <w:t xml:space="preserve">relative stability of the </w:t>
      </w:r>
      <w:r w:rsidR="001E5868">
        <w:rPr>
          <w:rFonts w:ascii="Times New Roman" w:hAnsi="Times New Roman" w:hint="eastAsia"/>
          <w:sz w:val="24"/>
          <w:szCs w:val="24"/>
        </w:rPr>
        <w:t>PAH</w:t>
      </w:r>
      <w:r w:rsidR="003426DB">
        <w:rPr>
          <w:rFonts w:ascii="Times New Roman" w:hAnsi="Times New Roman" w:hint="eastAsia"/>
          <w:sz w:val="24"/>
          <w:szCs w:val="24"/>
        </w:rPr>
        <w:t xml:space="preserve"> </w:t>
      </w:r>
      <w:r w:rsidR="004039FF">
        <w:rPr>
          <w:rFonts w:ascii="Times New Roman" w:hAnsi="Times New Roman" w:hint="eastAsia"/>
          <w:sz w:val="24"/>
          <w:szCs w:val="24"/>
        </w:rPr>
        <w:t>clusters</w:t>
      </w:r>
      <w:r>
        <w:rPr>
          <w:rFonts w:ascii="Times New Roman" w:hAnsi="Times New Roman" w:hint="eastAsia"/>
          <w:sz w:val="24"/>
          <w:szCs w:val="24"/>
        </w:rPr>
        <w:t>, the potent</w:t>
      </w:r>
      <w:r w:rsidR="00896311">
        <w:rPr>
          <w:rFonts w:ascii="Times New Roman" w:hAnsi="Times New Roman" w:hint="eastAsia"/>
          <w:sz w:val="24"/>
          <w:szCs w:val="24"/>
        </w:rPr>
        <w:t xml:space="preserve">ial energies </w:t>
      </w:r>
      <w:r w:rsidR="00B976DD">
        <w:rPr>
          <w:rFonts w:ascii="Times New Roman" w:hAnsi="Times New Roman" w:hint="eastAsia"/>
          <w:sz w:val="24"/>
          <w:szCs w:val="24"/>
        </w:rPr>
        <w:t xml:space="preserve">of the clusters </w:t>
      </w:r>
      <w:r w:rsidR="00111A76">
        <w:rPr>
          <w:rFonts w:ascii="Times New Roman" w:hAnsi="Times New Roman" w:hint="eastAsia"/>
          <w:sz w:val="24"/>
          <w:szCs w:val="24"/>
        </w:rPr>
        <w:t xml:space="preserve">(Table 1) </w:t>
      </w:r>
      <w:r w:rsidR="00121C47">
        <w:rPr>
          <w:rFonts w:ascii="Times New Roman" w:hAnsi="Times New Roman" w:hint="eastAsia"/>
          <w:sz w:val="24"/>
          <w:szCs w:val="24"/>
        </w:rPr>
        <w:t>were</w:t>
      </w:r>
      <w:r>
        <w:rPr>
          <w:rFonts w:ascii="Times New Roman" w:hAnsi="Times New Roman" w:hint="eastAsia"/>
          <w:sz w:val="24"/>
          <w:szCs w:val="24"/>
        </w:rPr>
        <w:t xml:space="preserve"> substituted into the</w:t>
      </w:r>
      <w:r w:rsidR="004039FF">
        <w:rPr>
          <w:rFonts w:ascii="Times New Roman" w:hAnsi="Times New Roman" w:hint="eastAsia"/>
          <w:sz w:val="24"/>
          <w:szCs w:val="24"/>
        </w:rPr>
        <w:t xml:space="preserve"> </w:t>
      </w:r>
      <w:r w:rsidR="006C3CD8">
        <w:rPr>
          <w:rFonts w:ascii="Times New Roman" w:hAnsi="Times New Roman" w:hint="eastAsia"/>
          <w:sz w:val="24"/>
          <w:szCs w:val="24"/>
        </w:rPr>
        <w:t>equation</w:t>
      </w:r>
    </w:p>
    <w:p w:rsidR="004039FF" w:rsidRPr="00520C00" w:rsidRDefault="004039FF" w:rsidP="004039FF">
      <w:pPr>
        <w:tabs>
          <w:tab w:val="left" w:pos="7980"/>
        </w:tabs>
        <w:snapToGrid w:val="0"/>
        <w:spacing w:line="480" w:lineRule="auto"/>
        <w:ind w:firstLineChars="354" w:firstLine="850"/>
        <w:jc w:val="left"/>
        <w:rPr>
          <w:rFonts w:ascii="Times New Roman" w:hAnsi="Times New Roman"/>
          <w:sz w:val="24"/>
          <w:szCs w:val="24"/>
        </w:rPr>
      </w:pPr>
      <w:proofErr w:type="gramStart"/>
      <w:r w:rsidRPr="000B4540">
        <w:rPr>
          <w:rFonts w:ascii="Times New Roman" w:hAnsi="Times New Roman" w:hint="eastAsia"/>
          <w:i/>
          <w:sz w:val="24"/>
          <w:szCs w:val="24"/>
        </w:rPr>
        <w:t>S</w:t>
      </w:r>
      <w:r w:rsidR="000B4540">
        <w:rPr>
          <w:rFonts w:ascii="Times New Roman" w:hAnsi="Times New Roman" w:hint="eastAsia"/>
          <w:sz w:val="24"/>
          <w:szCs w:val="24"/>
        </w:rPr>
        <w:t>(</w:t>
      </w:r>
      <w:proofErr w:type="gramEnd"/>
      <w:r w:rsidRPr="000B4540">
        <w:rPr>
          <w:rFonts w:ascii="Times New Roman" w:hAnsi="Times New Roman" w:hint="eastAsia"/>
          <w:i/>
          <w:sz w:val="24"/>
          <w:szCs w:val="24"/>
        </w:rPr>
        <w:t>n</w:t>
      </w:r>
      <w:r w:rsidR="000B4540">
        <w:rPr>
          <w:rFonts w:ascii="Times New Roman" w:hAnsi="Times New Roman" w:hint="eastAsia"/>
          <w:sz w:val="24"/>
          <w:szCs w:val="24"/>
        </w:rPr>
        <w:t>)</w:t>
      </w:r>
      <w:r w:rsidRPr="000B4540">
        <w:rPr>
          <w:rFonts w:ascii="Times New Roman" w:hAnsi="Times New Roman" w:hint="eastAsia"/>
          <w:sz w:val="24"/>
          <w:szCs w:val="24"/>
        </w:rPr>
        <w:t xml:space="preserve"> = </w:t>
      </w:r>
      <w:r w:rsidRPr="000B4540">
        <w:rPr>
          <w:rFonts w:ascii="Times New Roman" w:hAnsi="Times New Roman" w:hint="eastAsia"/>
          <w:i/>
          <w:sz w:val="24"/>
          <w:szCs w:val="24"/>
        </w:rPr>
        <w:t>V</w:t>
      </w:r>
      <w:r w:rsidR="000B4540">
        <w:rPr>
          <w:rFonts w:ascii="Times New Roman" w:hAnsi="Times New Roman" w:hint="eastAsia"/>
          <w:sz w:val="24"/>
          <w:szCs w:val="24"/>
        </w:rPr>
        <w:t>(</w:t>
      </w:r>
      <w:r w:rsidRPr="000B4540">
        <w:rPr>
          <w:rFonts w:ascii="Times New Roman" w:hAnsi="Times New Roman" w:hint="eastAsia"/>
          <w:i/>
          <w:sz w:val="24"/>
          <w:szCs w:val="24"/>
        </w:rPr>
        <w:t>n</w:t>
      </w:r>
      <w:r w:rsidR="000B4540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0B4540">
        <w:rPr>
          <w:rFonts w:ascii="Times New Roman" w:hAnsi="Times New Roman"/>
          <w:sz w:val="24"/>
          <w:szCs w:val="24"/>
        </w:rPr>
        <w:t>–</w:t>
      </w:r>
      <w:r w:rsidR="000B4540">
        <w:rPr>
          <w:rFonts w:ascii="Times New Roman" w:hAnsi="Times New Roman" w:hint="eastAsia"/>
          <w:sz w:val="24"/>
          <w:szCs w:val="24"/>
        </w:rPr>
        <w:t xml:space="preserve"> </w:t>
      </w:r>
      <w:r w:rsidRPr="000B4540">
        <w:rPr>
          <w:rFonts w:ascii="Times New Roman" w:hAnsi="Times New Roman" w:hint="eastAsia"/>
          <w:sz w:val="24"/>
          <w:szCs w:val="24"/>
        </w:rPr>
        <w:t>1</w:t>
      </w:r>
      <w:r w:rsidR="000B4540">
        <w:rPr>
          <w:rFonts w:ascii="Times New Roman" w:hAnsi="Times New Roman" w:hint="eastAsia"/>
          <w:sz w:val="24"/>
          <w:szCs w:val="24"/>
        </w:rPr>
        <w:t>)</w:t>
      </w:r>
      <w:r w:rsidRPr="000B4540">
        <w:rPr>
          <w:rFonts w:ascii="Times New Roman" w:hAnsi="Times New Roman" w:hint="eastAsia"/>
          <w:sz w:val="24"/>
          <w:szCs w:val="24"/>
        </w:rPr>
        <w:t xml:space="preserve"> + </w:t>
      </w:r>
      <w:r w:rsidRPr="000B4540">
        <w:rPr>
          <w:rFonts w:ascii="Times New Roman" w:hAnsi="Times New Roman" w:hint="eastAsia"/>
          <w:i/>
          <w:sz w:val="24"/>
          <w:szCs w:val="24"/>
        </w:rPr>
        <w:t>V</w:t>
      </w:r>
      <w:r w:rsidR="000B4540">
        <w:rPr>
          <w:rFonts w:ascii="Times New Roman" w:hAnsi="Times New Roman" w:hint="eastAsia"/>
          <w:sz w:val="24"/>
          <w:szCs w:val="24"/>
        </w:rPr>
        <w:t>(</w:t>
      </w:r>
      <w:r w:rsidRPr="000B4540">
        <w:rPr>
          <w:rFonts w:ascii="Times New Roman" w:hAnsi="Times New Roman" w:hint="eastAsia"/>
          <w:i/>
          <w:sz w:val="24"/>
          <w:szCs w:val="24"/>
        </w:rPr>
        <w:t>n</w:t>
      </w:r>
      <w:r w:rsidR="000B4540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0B4540">
        <w:rPr>
          <w:rFonts w:ascii="Times New Roman" w:hAnsi="Times New Roman" w:hint="eastAsia"/>
          <w:sz w:val="24"/>
          <w:szCs w:val="24"/>
        </w:rPr>
        <w:t>+</w:t>
      </w:r>
      <w:r w:rsidR="000B4540">
        <w:rPr>
          <w:rFonts w:ascii="Times New Roman" w:hAnsi="Times New Roman" w:hint="eastAsia"/>
          <w:sz w:val="24"/>
          <w:szCs w:val="24"/>
        </w:rPr>
        <w:t xml:space="preserve"> </w:t>
      </w:r>
      <w:r w:rsidRPr="000B4540">
        <w:rPr>
          <w:rFonts w:ascii="Times New Roman" w:hAnsi="Times New Roman" w:hint="eastAsia"/>
          <w:sz w:val="24"/>
          <w:szCs w:val="24"/>
        </w:rPr>
        <w:t>1</w:t>
      </w:r>
      <w:r w:rsidR="000B4540">
        <w:rPr>
          <w:rFonts w:ascii="Times New Roman" w:hAnsi="Times New Roman" w:hint="eastAsia"/>
          <w:sz w:val="24"/>
          <w:szCs w:val="24"/>
        </w:rPr>
        <w:t>)</w:t>
      </w:r>
      <w:r w:rsidRPr="000B4540">
        <w:rPr>
          <w:rFonts w:ascii="Times New Roman" w:hAnsi="Times New Roman" w:hint="eastAsia"/>
          <w:sz w:val="24"/>
          <w:szCs w:val="24"/>
        </w:rPr>
        <w:t xml:space="preserve"> </w:t>
      </w:r>
      <w:r w:rsidRPr="000B4540">
        <w:rPr>
          <w:rFonts w:ascii="Times New Roman" w:hAnsi="Times New Roman" w:hint="eastAsia"/>
          <w:sz w:val="24"/>
          <w:szCs w:val="24"/>
        </w:rPr>
        <w:sym w:font="Symbol" w:char="F02D"/>
      </w:r>
      <w:r w:rsidRPr="000B4540">
        <w:rPr>
          <w:rFonts w:ascii="Times New Roman" w:hAnsi="Times New Roman" w:hint="eastAsia"/>
          <w:sz w:val="24"/>
          <w:szCs w:val="24"/>
        </w:rPr>
        <w:t xml:space="preserve"> 2</w:t>
      </w:r>
      <w:r w:rsidRPr="000B4540">
        <w:rPr>
          <w:rFonts w:ascii="Times New Roman" w:hAnsi="Times New Roman" w:hint="eastAsia"/>
          <w:i/>
          <w:sz w:val="24"/>
          <w:szCs w:val="24"/>
        </w:rPr>
        <w:t>V</w:t>
      </w:r>
      <w:r w:rsidR="000B4540">
        <w:rPr>
          <w:rFonts w:ascii="Times New Roman" w:hAnsi="Times New Roman" w:hint="eastAsia"/>
          <w:sz w:val="24"/>
          <w:szCs w:val="24"/>
        </w:rPr>
        <w:t>(</w:t>
      </w:r>
      <w:r w:rsidRPr="000B4540">
        <w:rPr>
          <w:rFonts w:ascii="Times New Roman" w:hAnsi="Times New Roman" w:hint="eastAsia"/>
          <w:i/>
          <w:sz w:val="24"/>
          <w:szCs w:val="24"/>
        </w:rPr>
        <w:t>n</w:t>
      </w:r>
      <w:r w:rsidR="000B4540">
        <w:rPr>
          <w:rFonts w:ascii="Times New Roman" w:hAnsi="Times New Roman" w:hint="eastAsia"/>
          <w:sz w:val="24"/>
          <w:szCs w:val="24"/>
        </w:rPr>
        <w:t>)</w:t>
      </w:r>
      <w:r w:rsidRPr="00520C00">
        <w:rPr>
          <w:rFonts w:ascii="Times New Roman" w:hAnsi="Times New Roman"/>
          <w:sz w:val="24"/>
          <w:szCs w:val="24"/>
        </w:rPr>
        <w:tab/>
        <w:t>(</w:t>
      </w:r>
      <w:r w:rsidR="008A219D">
        <w:rPr>
          <w:rFonts w:ascii="Times New Roman" w:hAnsi="Times New Roman" w:hint="eastAsia"/>
          <w:sz w:val="24"/>
          <w:szCs w:val="24"/>
        </w:rPr>
        <w:t>5</w:t>
      </w:r>
      <w:r w:rsidRPr="00520C00">
        <w:rPr>
          <w:rFonts w:ascii="Times New Roman" w:hAnsi="Times New Roman"/>
          <w:sz w:val="24"/>
          <w:szCs w:val="24"/>
        </w:rPr>
        <w:t>)</w:t>
      </w:r>
    </w:p>
    <w:p w:rsidR="00A4307E" w:rsidRDefault="00121C47" w:rsidP="005D7454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A positive value of </w:t>
      </w:r>
      <w:proofErr w:type="gramStart"/>
      <w:r w:rsidRPr="000E54A6">
        <w:rPr>
          <w:rFonts w:ascii="Times New Roman" w:hAnsi="Times New Roman" w:hint="eastAsia"/>
          <w:i/>
          <w:sz w:val="24"/>
          <w:szCs w:val="24"/>
        </w:rPr>
        <w:t>S</w:t>
      </w:r>
      <w:r w:rsidR="000B4540">
        <w:rPr>
          <w:rFonts w:ascii="Times New Roman" w:hAnsi="Times New Roman" w:hint="eastAsia"/>
          <w:sz w:val="24"/>
          <w:szCs w:val="24"/>
        </w:rPr>
        <w:t>(</w:t>
      </w:r>
      <w:proofErr w:type="gramEnd"/>
      <w:r w:rsidRPr="000B4540">
        <w:rPr>
          <w:rFonts w:ascii="Times New Roman" w:hAnsi="Times New Roman" w:hint="eastAsia"/>
          <w:i/>
          <w:sz w:val="24"/>
          <w:szCs w:val="24"/>
        </w:rPr>
        <w:t>n</w:t>
      </w:r>
      <w:r w:rsidR="000B4540"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 indicates that the </w:t>
      </w:r>
      <w:r>
        <w:rPr>
          <w:rFonts w:ascii="Times New Roman" w:hAnsi="Times New Roman" w:hint="eastAsia"/>
          <w:i/>
          <w:sz w:val="24"/>
          <w:szCs w:val="24"/>
        </w:rPr>
        <w:t>n</w:t>
      </w:r>
      <w:r w:rsidR="00495E2C">
        <w:rPr>
          <w:rFonts w:ascii="Times New Roman" w:hAnsi="Times New Roman" w:hint="eastAsia"/>
          <w:sz w:val="24"/>
          <w:szCs w:val="24"/>
        </w:rPr>
        <w:t>-</w:t>
      </w:r>
      <w:r>
        <w:rPr>
          <w:rFonts w:ascii="Times New Roman" w:hAnsi="Times New Roman" w:hint="eastAsia"/>
          <w:sz w:val="24"/>
          <w:szCs w:val="24"/>
        </w:rPr>
        <w:t xml:space="preserve">molecule cluster is more stable than the clusters with the sizes of </w:t>
      </w:r>
      <w:r>
        <w:rPr>
          <w:rFonts w:ascii="Times New Roman" w:hAnsi="Times New Roman" w:hint="eastAsia"/>
          <w:i/>
          <w:sz w:val="24"/>
          <w:szCs w:val="24"/>
        </w:rPr>
        <w:t>n</w:t>
      </w:r>
      <w:r>
        <w:rPr>
          <w:rFonts w:hint="eastAsia"/>
        </w:rPr>
        <w:t xml:space="preserve"> </w:t>
      </w:r>
      <w:r>
        <w:rPr>
          <w:rFonts w:hint="eastAsia"/>
        </w:rPr>
        <w:sym w:font="Symbol" w:char="F0B1"/>
      </w:r>
      <w:r>
        <w:rPr>
          <w:rFonts w:hint="eastAsia"/>
        </w:rPr>
        <w:t xml:space="preserve"> 1.  </w:t>
      </w:r>
      <w:r w:rsidR="004E620D">
        <w:rPr>
          <w:rFonts w:ascii="Times New Roman" w:hAnsi="Times New Roman" w:hint="eastAsia"/>
          <w:sz w:val="24"/>
          <w:szCs w:val="24"/>
        </w:rPr>
        <w:t xml:space="preserve">Fig. </w:t>
      </w:r>
      <w:r w:rsidR="00A07858">
        <w:rPr>
          <w:rFonts w:ascii="Times New Roman" w:hAnsi="Times New Roman" w:hint="eastAsia"/>
          <w:sz w:val="24"/>
          <w:szCs w:val="24"/>
        </w:rPr>
        <w:t>4</w:t>
      </w:r>
      <w:r w:rsidR="004E620D">
        <w:rPr>
          <w:rFonts w:ascii="Times New Roman" w:hAnsi="Times New Roman" w:hint="eastAsia"/>
          <w:sz w:val="24"/>
          <w:szCs w:val="24"/>
        </w:rPr>
        <w:t xml:space="preserve"> shows that t</w:t>
      </w:r>
      <w:r w:rsidR="008243B2">
        <w:rPr>
          <w:rFonts w:ascii="Times New Roman" w:hAnsi="Times New Roman" w:hint="eastAsia"/>
          <w:sz w:val="24"/>
          <w:szCs w:val="24"/>
        </w:rPr>
        <w:t xml:space="preserve">he </w:t>
      </w:r>
      <w:r>
        <w:rPr>
          <w:rFonts w:ascii="Times New Roman" w:hAnsi="Times New Roman" w:hint="eastAsia"/>
          <w:sz w:val="24"/>
          <w:szCs w:val="24"/>
        </w:rPr>
        <w:t xml:space="preserve">anthracene, phenanthrene, and naphthacene </w:t>
      </w:r>
      <w:r w:rsidR="00B51FD7">
        <w:rPr>
          <w:rFonts w:ascii="Times New Roman" w:hAnsi="Times New Roman" w:hint="eastAsia"/>
          <w:sz w:val="24"/>
          <w:szCs w:val="24"/>
        </w:rPr>
        <w:t xml:space="preserve">clusters </w:t>
      </w:r>
      <w:r w:rsidR="00A4307E">
        <w:rPr>
          <w:rFonts w:ascii="Times New Roman" w:hAnsi="Times New Roman" w:hint="eastAsia"/>
          <w:sz w:val="24"/>
          <w:szCs w:val="24"/>
        </w:rPr>
        <w:t xml:space="preserve">have the magic number of </w:t>
      </w:r>
      <w:r>
        <w:rPr>
          <w:rFonts w:ascii="Times New Roman" w:hAnsi="Times New Roman" w:hint="eastAsia"/>
          <w:sz w:val="24"/>
          <w:szCs w:val="24"/>
        </w:rPr>
        <w:t>7</w:t>
      </w:r>
      <w:r w:rsidR="00166516">
        <w:rPr>
          <w:rFonts w:ascii="Times New Roman" w:hAnsi="Times New Roman" w:hint="eastAsia"/>
          <w:sz w:val="24"/>
          <w:szCs w:val="24"/>
        </w:rPr>
        <w:t xml:space="preserve">.  </w:t>
      </w:r>
      <w:r w:rsidR="00D4451D">
        <w:rPr>
          <w:rFonts w:ascii="Times New Roman" w:hAnsi="Times New Roman" w:hint="eastAsia"/>
          <w:sz w:val="24"/>
          <w:szCs w:val="24"/>
        </w:rPr>
        <w:t>Usually c</w:t>
      </w:r>
      <w:r w:rsidR="004B4F59">
        <w:rPr>
          <w:rFonts w:ascii="Times New Roman" w:hAnsi="Times New Roman" w:hint="eastAsia"/>
          <w:sz w:val="24"/>
          <w:szCs w:val="24"/>
        </w:rPr>
        <w:t>luster</w:t>
      </w:r>
      <w:r w:rsidR="00D4451D">
        <w:rPr>
          <w:rFonts w:ascii="Times New Roman" w:hAnsi="Times New Roman" w:hint="eastAsia"/>
          <w:sz w:val="24"/>
          <w:szCs w:val="24"/>
        </w:rPr>
        <w:t>s</w:t>
      </w:r>
      <w:r w:rsidR="004B4F59">
        <w:rPr>
          <w:rFonts w:ascii="Times New Roman" w:hAnsi="Times New Roman" w:hint="eastAsia"/>
          <w:sz w:val="24"/>
          <w:szCs w:val="24"/>
        </w:rPr>
        <w:t xml:space="preserve"> </w:t>
      </w:r>
      <w:r w:rsidR="00D4451D">
        <w:rPr>
          <w:rFonts w:ascii="Times New Roman" w:hAnsi="Times New Roman" w:hint="eastAsia"/>
          <w:sz w:val="24"/>
          <w:szCs w:val="24"/>
        </w:rPr>
        <w:t xml:space="preserve">are </w:t>
      </w:r>
      <w:r w:rsidR="004B4F59">
        <w:rPr>
          <w:rFonts w:ascii="Times New Roman" w:hAnsi="Times New Roman" w:hint="eastAsia"/>
          <w:sz w:val="24"/>
          <w:szCs w:val="24"/>
        </w:rPr>
        <w:t xml:space="preserve">stabilized </w:t>
      </w:r>
      <w:r w:rsidR="00D4451D">
        <w:rPr>
          <w:rFonts w:ascii="Times New Roman" w:hAnsi="Times New Roman" w:hint="eastAsia"/>
          <w:sz w:val="24"/>
          <w:szCs w:val="24"/>
        </w:rPr>
        <w:t xml:space="preserve">when </w:t>
      </w:r>
      <w:r w:rsidR="004B4F59">
        <w:rPr>
          <w:rFonts w:ascii="Times New Roman" w:hAnsi="Times New Roman" w:hint="eastAsia"/>
          <w:sz w:val="24"/>
          <w:szCs w:val="24"/>
        </w:rPr>
        <w:t xml:space="preserve">construction of a building unit is </w:t>
      </w:r>
      <w:r w:rsidR="005D7454">
        <w:rPr>
          <w:rFonts w:ascii="Times New Roman" w:hAnsi="Times New Roman" w:hint="eastAsia"/>
          <w:sz w:val="24"/>
          <w:szCs w:val="24"/>
        </w:rPr>
        <w:t xml:space="preserve">just </w:t>
      </w:r>
      <w:r w:rsidR="004B4F59">
        <w:rPr>
          <w:rFonts w:ascii="Times New Roman" w:hAnsi="Times New Roman" w:hint="eastAsia"/>
          <w:sz w:val="24"/>
          <w:szCs w:val="24"/>
        </w:rPr>
        <w:t xml:space="preserve">completed.  </w:t>
      </w:r>
      <w:r w:rsidR="00AC0E49">
        <w:rPr>
          <w:rFonts w:ascii="Times New Roman" w:hAnsi="Times New Roman" w:hint="eastAsia"/>
          <w:sz w:val="24"/>
          <w:szCs w:val="24"/>
        </w:rPr>
        <w:t xml:space="preserve">Fig. </w:t>
      </w:r>
      <w:r w:rsidR="00A07858">
        <w:rPr>
          <w:rFonts w:ascii="Times New Roman" w:hAnsi="Times New Roman" w:hint="eastAsia"/>
          <w:sz w:val="24"/>
          <w:szCs w:val="24"/>
        </w:rPr>
        <w:t>3</w:t>
      </w:r>
      <w:r w:rsidR="00D4451D">
        <w:rPr>
          <w:rFonts w:ascii="Times New Roman" w:hAnsi="Times New Roman" w:hint="eastAsia"/>
          <w:sz w:val="24"/>
          <w:szCs w:val="24"/>
        </w:rPr>
        <w:t xml:space="preserve"> shows that</w:t>
      </w:r>
      <w:r w:rsidR="004B4F59">
        <w:rPr>
          <w:rFonts w:ascii="Times New Roman" w:hAnsi="Times New Roman" w:hint="eastAsia"/>
          <w:sz w:val="24"/>
          <w:szCs w:val="24"/>
        </w:rPr>
        <w:t xml:space="preserve"> the herringbone structure </w:t>
      </w:r>
      <w:r w:rsidR="00A4307E">
        <w:rPr>
          <w:rFonts w:ascii="Times New Roman" w:hAnsi="Times New Roman" w:hint="eastAsia"/>
          <w:sz w:val="24"/>
          <w:szCs w:val="24"/>
        </w:rPr>
        <w:t xml:space="preserve">formed by 7 molecules </w:t>
      </w:r>
      <w:r w:rsidR="004B4F59">
        <w:rPr>
          <w:rFonts w:ascii="Times New Roman" w:hAnsi="Times New Roman" w:hint="eastAsia"/>
          <w:sz w:val="24"/>
          <w:szCs w:val="24"/>
        </w:rPr>
        <w:t xml:space="preserve">is a building unit. </w:t>
      </w:r>
      <w:r w:rsidR="004E620D">
        <w:rPr>
          <w:rFonts w:ascii="Times New Roman" w:hAnsi="Times New Roman" w:hint="eastAsia"/>
          <w:sz w:val="24"/>
          <w:szCs w:val="24"/>
        </w:rPr>
        <w:t xml:space="preserve"> </w:t>
      </w:r>
      <w:r w:rsidR="006B36B0">
        <w:rPr>
          <w:rFonts w:ascii="Times New Roman" w:hAnsi="Times New Roman" w:hint="eastAsia"/>
          <w:sz w:val="24"/>
          <w:szCs w:val="24"/>
        </w:rPr>
        <w:t>Th</w:t>
      </w:r>
      <w:r w:rsidR="005D7454">
        <w:rPr>
          <w:rFonts w:ascii="Times New Roman" w:hAnsi="Times New Roman" w:hint="eastAsia"/>
          <w:sz w:val="24"/>
          <w:szCs w:val="24"/>
        </w:rPr>
        <w:t xml:space="preserve">e stability of the herringbone structure </w:t>
      </w:r>
      <w:r w:rsidR="006B36B0">
        <w:rPr>
          <w:rFonts w:ascii="Times New Roman" w:hAnsi="Times New Roman" w:hint="eastAsia"/>
          <w:sz w:val="24"/>
          <w:szCs w:val="24"/>
        </w:rPr>
        <w:t>is confirmed by the result that t</w:t>
      </w:r>
      <w:r w:rsidR="00E475C4">
        <w:rPr>
          <w:rFonts w:ascii="Times New Roman" w:hAnsi="Times New Roman" w:hint="eastAsia"/>
          <w:sz w:val="24"/>
          <w:szCs w:val="24"/>
        </w:rPr>
        <w:t>he an</w:t>
      </w:r>
      <w:r w:rsidR="00CE7D72">
        <w:rPr>
          <w:rFonts w:ascii="Times New Roman" w:hAnsi="Times New Roman" w:hint="eastAsia"/>
          <w:sz w:val="24"/>
          <w:szCs w:val="24"/>
        </w:rPr>
        <w:t xml:space="preserve">thracene, phenanthrene, and naphthacene clusters </w:t>
      </w:r>
      <w:r w:rsidR="00B976DD">
        <w:rPr>
          <w:rFonts w:ascii="Times New Roman" w:hAnsi="Times New Roman" w:hint="eastAsia"/>
          <w:sz w:val="24"/>
          <w:szCs w:val="24"/>
        </w:rPr>
        <w:t xml:space="preserve">with </w:t>
      </w:r>
      <w:r w:rsidR="00B976DD">
        <w:rPr>
          <w:rFonts w:ascii="Times New Roman" w:hAnsi="Times New Roman" w:hint="eastAsia"/>
          <w:i/>
          <w:sz w:val="24"/>
          <w:szCs w:val="24"/>
        </w:rPr>
        <w:t>n</w:t>
      </w:r>
      <w:r w:rsidR="00B976DD">
        <w:rPr>
          <w:rFonts w:ascii="Times New Roman" w:hAnsi="Times New Roman" w:hint="eastAsia"/>
          <w:sz w:val="24"/>
          <w:szCs w:val="24"/>
        </w:rPr>
        <w:t xml:space="preserve"> = 10 </w:t>
      </w:r>
      <w:r w:rsidR="00D4451D">
        <w:rPr>
          <w:rFonts w:ascii="Times New Roman" w:hAnsi="Times New Roman" w:hint="eastAsia"/>
          <w:sz w:val="24"/>
          <w:szCs w:val="24"/>
        </w:rPr>
        <w:t>take</w:t>
      </w:r>
      <w:r w:rsidR="00E475C4">
        <w:rPr>
          <w:rFonts w:ascii="Times New Roman" w:hAnsi="Times New Roman" w:hint="eastAsia"/>
          <w:sz w:val="24"/>
          <w:szCs w:val="24"/>
        </w:rPr>
        <w:t xml:space="preserve"> </w:t>
      </w:r>
      <w:r w:rsidR="00CE7D72">
        <w:rPr>
          <w:rFonts w:ascii="Times New Roman" w:hAnsi="Times New Roman" w:hint="eastAsia"/>
          <w:sz w:val="24"/>
          <w:szCs w:val="24"/>
        </w:rPr>
        <w:t>double herringbone structure</w:t>
      </w:r>
      <w:r w:rsidR="00D4451D">
        <w:rPr>
          <w:rFonts w:ascii="Times New Roman" w:hAnsi="Times New Roman" w:hint="eastAsia"/>
          <w:sz w:val="24"/>
          <w:szCs w:val="24"/>
        </w:rPr>
        <w:t>s</w:t>
      </w:r>
      <w:r w:rsidR="00503947">
        <w:rPr>
          <w:rFonts w:ascii="Times New Roman" w:hAnsi="Times New Roman" w:hint="eastAsia"/>
          <w:sz w:val="24"/>
          <w:szCs w:val="24"/>
        </w:rPr>
        <w:t xml:space="preserve"> (two </w:t>
      </w:r>
      <w:r w:rsidR="00A4307E">
        <w:rPr>
          <w:rFonts w:ascii="Times New Roman" w:hAnsi="Times New Roman" w:hint="eastAsia"/>
          <w:sz w:val="24"/>
          <w:szCs w:val="24"/>
        </w:rPr>
        <w:t xml:space="preserve">7-molecule </w:t>
      </w:r>
      <w:r w:rsidR="00503947">
        <w:rPr>
          <w:rFonts w:ascii="Times New Roman" w:hAnsi="Times New Roman" w:hint="eastAsia"/>
          <w:sz w:val="24"/>
          <w:szCs w:val="24"/>
        </w:rPr>
        <w:t xml:space="preserve">herringbone </w:t>
      </w:r>
      <w:r w:rsidR="00503947">
        <w:rPr>
          <w:rFonts w:ascii="Times New Roman" w:hAnsi="Times New Roman"/>
          <w:sz w:val="24"/>
          <w:szCs w:val="24"/>
        </w:rPr>
        <w:t>structures</w:t>
      </w:r>
      <w:r w:rsidR="00503947">
        <w:rPr>
          <w:rFonts w:ascii="Times New Roman" w:hAnsi="Times New Roman" w:hint="eastAsia"/>
          <w:sz w:val="24"/>
          <w:szCs w:val="24"/>
        </w:rPr>
        <w:t xml:space="preserve"> are overlapped)</w:t>
      </w:r>
      <w:r w:rsidR="00CE7D72">
        <w:rPr>
          <w:rFonts w:ascii="Times New Roman" w:hAnsi="Times New Roman" w:hint="eastAsia"/>
          <w:sz w:val="24"/>
          <w:szCs w:val="24"/>
        </w:rPr>
        <w:t>.</w:t>
      </w:r>
    </w:p>
    <w:p w:rsidR="00446DB5" w:rsidRDefault="007D28D9" w:rsidP="00E475C4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T</w:t>
      </w:r>
      <w:r w:rsidR="006B36B0">
        <w:rPr>
          <w:rFonts w:ascii="Times New Roman" w:hAnsi="Times New Roman" w:hint="eastAsia"/>
          <w:sz w:val="24"/>
          <w:szCs w:val="24"/>
        </w:rPr>
        <w:t xml:space="preserve">he structure of a building unit </w:t>
      </w:r>
      <w:r w:rsidR="002A41DF">
        <w:rPr>
          <w:rFonts w:ascii="Times New Roman" w:hAnsi="Times New Roman" w:hint="eastAsia"/>
          <w:sz w:val="24"/>
          <w:szCs w:val="24"/>
        </w:rPr>
        <w:t>can be</w:t>
      </w:r>
      <w:r w:rsidR="006B36B0">
        <w:rPr>
          <w:rFonts w:ascii="Times New Roman" w:hAnsi="Times New Roman" w:hint="eastAsia"/>
          <w:sz w:val="24"/>
          <w:szCs w:val="24"/>
        </w:rPr>
        <w:t xml:space="preserve"> analyze</w:t>
      </w:r>
      <w:r w:rsidR="002A41DF">
        <w:rPr>
          <w:rFonts w:ascii="Times New Roman" w:hAnsi="Times New Roman" w:hint="eastAsia"/>
          <w:sz w:val="24"/>
          <w:szCs w:val="24"/>
        </w:rPr>
        <w:t>d with</w:t>
      </w:r>
      <w:r w:rsidR="006B36B0">
        <w:rPr>
          <w:rFonts w:ascii="Times New Roman" w:hAnsi="Times New Roman" w:hint="eastAsia"/>
          <w:sz w:val="24"/>
          <w:szCs w:val="24"/>
        </w:rPr>
        <w:t xml:space="preserve"> </w:t>
      </w:r>
      <w:r w:rsidR="009D76AC">
        <w:rPr>
          <w:rFonts w:ascii="Times New Roman" w:hAnsi="Times New Roman" w:hint="eastAsia"/>
          <w:sz w:val="24"/>
          <w:szCs w:val="24"/>
        </w:rPr>
        <w:t xml:space="preserve">the </w:t>
      </w:r>
      <w:r w:rsidR="00446DB5">
        <w:rPr>
          <w:rFonts w:ascii="Times New Roman" w:hAnsi="Times New Roman" w:hint="eastAsia"/>
          <w:sz w:val="24"/>
          <w:szCs w:val="24"/>
        </w:rPr>
        <w:t xml:space="preserve">maximum </w:t>
      </w:r>
      <w:r w:rsidR="009D76AC">
        <w:rPr>
          <w:rFonts w:ascii="Times New Roman" w:hAnsi="Times New Roman" w:hint="eastAsia"/>
          <w:sz w:val="24"/>
          <w:szCs w:val="24"/>
        </w:rPr>
        <w:t>number of molecules surrounding a molecule</w:t>
      </w:r>
      <w:r w:rsidR="006B36B0">
        <w:rPr>
          <w:rFonts w:ascii="Times New Roman" w:hAnsi="Times New Roman" w:hint="eastAsia"/>
          <w:sz w:val="24"/>
          <w:szCs w:val="24"/>
        </w:rPr>
        <w:t xml:space="preserve">. </w:t>
      </w:r>
      <w:r w:rsidR="009D76AC">
        <w:rPr>
          <w:rFonts w:ascii="Times New Roman" w:hAnsi="Times New Roman" w:hint="eastAsia"/>
          <w:sz w:val="24"/>
          <w:szCs w:val="24"/>
        </w:rPr>
        <w:t xml:space="preserve"> </w:t>
      </w:r>
      <w:r w:rsidR="00D4451D">
        <w:rPr>
          <w:rFonts w:ascii="Times New Roman" w:hAnsi="Times New Roman" w:hint="eastAsia"/>
          <w:sz w:val="24"/>
          <w:szCs w:val="24"/>
        </w:rPr>
        <w:t>In t</w:t>
      </w:r>
      <w:r w:rsidR="006B36B0">
        <w:rPr>
          <w:rFonts w:ascii="Times New Roman" w:hAnsi="Times New Roman" w:hint="eastAsia"/>
          <w:sz w:val="24"/>
          <w:szCs w:val="24"/>
        </w:rPr>
        <w:t>he analysis</w:t>
      </w:r>
      <w:r w:rsidR="00D4451D">
        <w:rPr>
          <w:rFonts w:ascii="Times New Roman" w:hAnsi="Times New Roman" w:hint="eastAsia"/>
          <w:sz w:val="24"/>
          <w:szCs w:val="24"/>
        </w:rPr>
        <w:t>,</w:t>
      </w:r>
      <w:r w:rsidR="006B36B0">
        <w:rPr>
          <w:rFonts w:ascii="Times New Roman" w:hAnsi="Times New Roman" w:hint="eastAsia"/>
          <w:sz w:val="24"/>
          <w:szCs w:val="24"/>
        </w:rPr>
        <w:t xml:space="preserve"> </w:t>
      </w:r>
      <w:r w:rsidR="00D4451D">
        <w:rPr>
          <w:rFonts w:ascii="Times New Roman" w:hAnsi="Times New Roman" w:hint="eastAsia"/>
          <w:sz w:val="24"/>
          <w:szCs w:val="24"/>
        </w:rPr>
        <w:t>t</w:t>
      </w:r>
      <w:r>
        <w:rPr>
          <w:rFonts w:ascii="Times New Roman" w:hAnsi="Times New Roman" w:hint="eastAsia"/>
          <w:sz w:val="24"/>
          <w:szCs w:val="24"/>
        </w:rPr>
        <w:t xml:space="preserve">he number of the </w:t>
      </w:r>
      <w:r w:rsidR="00D4451D">
        <w:rPr>
          <w:rFonts w:ascii="Times New Roman" w:hAnsi="Times New Roman" w:hint="eastAsia"/>
          <w:sz w:val="24"/>
          <w:szCs w:val="24"/>
        </w:rPr>
        <w:t xml:space="preserve">intermolecular </w:t>
      </w:r>
      <w:r>
        <w:rPr>
          <w:rFonts w:ascii="Times New Roman" w:hAnsi="Times New Roman" w:hint="eastAsia"/>
          <w:sz w:val="24"/>
          <w:szCs w:val="24"/>
        </w:rPr>
        <w:t xml:space="preserve">distances </w:t>
      </w:r>
      <w:r w:rsidRPr="00080764">
        <w:rPr>
          <w:rFonts w:ascii="Times New Roman" w:hAnsi="Times New Roman"/>
          <w:sz w:val="24"/>
          <w:szCs w:val="24"/>
        </w:rPr>
        <w:t>s</w:t>
      </w:r>
      <w:r w:rsidR="00B42653">
        <w:rPr>
          <w:rFonts w:ascii="Times New Roman" w:hAnsi="Times New Roman" w:hint="eastAsia"/>
          <w:sz w:val="24"/>
          <w:szCs w:val="24"/>
        </w:rPr>
        <w:t>horter</w:t>
      </w:r>
      <w:r w:rsidRPr="00080764">
        <w:rPr>
          <w:rFonts w:ascii="Times New Roman" w:hAnsi="Times New Roman"/>
          <w:sz w:val="24"/>
          <w:szCs w:val="24"/>
        </w:rPr>
        <w:t xml:space="preserve"> than a </w:t>
      </w:r>
      <w:r>
        <w:rPr>
          <w:rFonts w:ascii="Times New Roman" w:hAnsi="Times New Roman"/>
          <w:sz w:val="24"/>
          <w:szCs w:val="24"/>
        </w:rPr>
        <w:t xml:space="preserve">cutoff distance </w:t>
      </w:r>
      <w:r w:rsidR="00446DB5">
        <w:rPr>
          <w:rFonts w:ascii="Times New Roman" w:hAnsi="Times New Roman" w:hint="eastAsia"/>
          <w:sz w:val="24"/>
          <w:szCs w:val="24"/>
        </w:rPr>
        <w:t>(6</w:t>
      </w:r>
      <w:r w:rsidR="00446DB5">
        <w:rPr>
          <w:rFonts w:ascii="Times New Roman" w:hAnsi="Times New Roman"/>
          <w:sz w:val="24"/>
          <w:szCs w:val="24"/>
        </w:rPr>
        <w:t>.</w:t>
      </w:r>
      <w:r w:rsidR="00446DB5">
        <w:rPr>
          <w:rFonts w:ascii="Times New Roman" w:hAnsi="Times New Roman" w:hint="eastAsia"/>
          <w:sz w:val="24"/>
          <w:szCs w:val="24"/>
        </w:rPr>
        <w:t>5</w:t>
      </w:r>
      <w:r w:rsidR="00446DB5">
        <w:rPr>
          <w:rFonts w:ascii="Times New Roman" w:hAnsi="Times New Roman"/>
          <w:sz w:val="24"/>
          <w:szCs w:val="24"/>
        </w:rPr>
        <w:t xml:space="preserve"> Å</w:t>
      </w:r>
      <w:r w:rsidR="00446DB5" w:rsidRPr="00080764">
        <w:rPr>
          <w:rFonts w:ascii="Times New Roman" w:hAnsi="Times New Roman"/>
          <w:sz w:val="24"/>
          <w:szCs w:val="24"/>
        </w:rPr>
        <w:t>)</w:t>
      </w:r>
      <w:r w:rsidR="00446DB5">
        <w:rPr>
          <w:rFonts w:ascii="Times New Roman" w:hAnsi="Times New Roman" w:hint="eastAsia"/>
          <w:sz w:val="24"/>
          <w:szCs w:val="24"/>
        </w:rPr>
        <w:t xml:space="preserve"> </w:t>
      </w:r>
      <w:r w:rsidR="006B36B0">
        <w:rPr>
          <w:rFonts w:ascii="Times New Roman" w:hAnsi="Times New Roman" w:hint="eastAsia"/>
          <w:sz w:val="24"/>
          <w:szCs w:val="24"/>
        </w:rPr>
        <w:t>i</w:t>
      </w:r>
      <w:r>
        <w:rPr>
          <w:rFonts w:ascii="Times New Roman" w:hAnsi="Times New Roman" w:hint="eastAsia"/>
          <w:sz w:val="24"/>
          <w:szCs w:val="24"/>
        </w:rPr>
        <w:t xml:space="preserve">s </w:t>
      </w:r>
      <w:r w:rsidR="006B36B0">
        <w:rPr>
          <w:rFonts w:ascii="Times New Roman" w:hAnsi="Times New Roman" w:hint="eastAsia"/>
          <w:sz w:val="24"/>
          <w:szCs w:val="24"/>
        </w:rPr>
        <w:t>counted for each molecule</w:t>
      </w:r>
      <w:r w:rsidR="00D4451D">
        <w:rPr>
          <w:rFonts w:ascii="Times New Roman" w:hAnsi="Times New Roman" w:hint="eastAsia"/>
          <w:sz w:val="24"/>
          <w:szCs w:val="24"/>
        </w:rPr>
        <w:t xml:space="preserve">.  </w:t>
      </w:r>
      <w:r>
        <w:rPr>
          <w:rFonts w:ascii="Times New Roman" w:hAnsi="Times New Roman" w:hint="eastAsia"/>
          <w:sz w:val="24"/>
          <w:szCs w:val="24"/>
        </w:rPr>
        <w:t xml:space="preserve">From the numbers for all </w:t>
      </w:r>
      <w:r w:rsidR="00446DB5">
        <w:rPr>
          <w:rFonts w:ascii="Times New Roman" w:hAnsi="Times New Roman" w:hint="eastAsia"/>
          <w:sz w:val="24"/>
          <w:szCs w:val="24"/>
        </w:rPr>
        <w:t>molecules</w:t>
      </w:r>
      <w:r>
        <w:rPr>
          <w:rFonts w:ascii="Times New Roman" w:hAnsi="Times New Roman" w:hint="eastAsia"/>
          <w:sz w:val="24"/>
          <w:szCs w:val="24"/>
        </w:rPr>
        <w:t xml:space="preserve"> in </w:t>
      </w:r>
      <w:r w:rsidR="002A41DF">
        <w:rPr>
          <w:rFonts w:ascii="Times New Roman" w:hAnsi="Times New Roman" w:hint="eastAsia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cluster, the maximum number </w:t>
      </w:r>
      <w:r>
        <w:rPr>
          <w:rFonts w:ascii="Times New Roman" w:hAnsi="Times New Roman" w:hint="eastAsia"/>
          <w:i/>
          <w:sz w:val="24"/>
          <w:szCs w:val="24"/>
        </w:rPr>
        <w:t>N</w:t>
      </w:r>
      <w:r>
        <w:rPr>
          <w:rFonts w:ascii="Times New Roman" w:hAnsi="Times New Roman" w:hint="eastAsia"/>
          <w:sz w:val="24"/>
          <w:szCs w:val="24"/>
          <w:vertAlign w:val="subscript"/>
        </w:rPr>
        <w:t>max</w:t>
      </w:r>
      <w:r w:rsidR="00446DB5">
        <w:rPr>
          <w:rFonts w:ascii="Times New Roman" w:hAnsi="Times New Roman" w:hint="eastAsia"/>
          <w:sz w:val="24"/>
          <w:szCs w:val="24"/>
        </w:rPr>
        <w:t xml:space="preserve"> i</w:t>
      </w:r>
      <w:r>
        <w:rPr>
          <w:rFonts w:ascii="Times New Roman" w:hAnsi="Times New Roman" w:hint="eastAsia"/>
          <w:sz w:val="24"/>
          <w:szCs w:val="24"/>
        </w:rPr>
        <w:t xml:space="preserve">s determined.  The results are plotted in Fig. </w:t>
      </w:r>
      <w:r w:rsidR="00A07858"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 xml:space="preserve">.  </w:t>
      </w:r>
      <w:r w:rsidR="00446DB5">
        <w:rPr>
          <w:rFonts w:ascii="Times New Roman" w:hAnsi="Times New Roman" w:hint="eastAsia"/>
          <w:sz w:val="24"/>
          <w:szCs w:val="24"/>
        </w:rPr>
        <w:t>F</w:t>
      </w:r>
      <w:r>
        <w:rPr>
          <w:rFonts w:ascii="Times New Roman" w:hAnsi="Times New Roman" w:hint="eastAsia"/>
          <w:sz w:val="24"/>
          <w:szCs w:val="24"/>
        </w:rPr>
        <w:t xml:space="preserve">or the anthracene, phenanthrene, and naphthacene clusters, </w:t>
      </w:r>
      <w:r w:rsidR="00446DB5">
        <w:rPr>
          <w:rFonts w:ascii="Times New Roman" w:hAnsi="Times New Roman" w:hint="eastAsia"/>
          <w:sz w:val="24"/>
          <w:szCs w:val="24"/>
        </w:rPr>
        <w:t xml:space="preserve">the </w:t>
      </w:r>
      <w:r w:rsidR="00446DB5">
        <w:rPr>
          <w:rFonts w:ascii="Times New Roman" w:hAnsi="Times New Roman" w:hint="eastAsia"/>
          <w:i/>
          <w:sz w:val="24"/>
          <w:szCs w:val="24"/>
        </w:rPr>
        <w:t>N</w:t>
      </w:r>
      <w:r w:rsidR="00446DB5">
        <w:rPr>
          <w:rFonts w:ascii="Times New Roman" w:hAnsi="Times New Roman" w:hint="eastAsia"/>
          <w:sz w:val="24"/>
          <w:szCs w:val="24"/>
          <w:vertAlign w:val="subscript"/>
        </w:rPr>
        <w:t>max</w:t>
      </w:r>
      <w:r w:rsidR="00446DB5">
        <w:rPr>
          <w:rFonts w:ascii="Times New Roman" w:hAnsi="Times New Roman" w:hint="eastAsia"/>
          <w:sz w:val="24"/>
          <w:szCs w:val="24"/>
        </w:rPr>
        <w:t xml:space="preserve"> value </w:t>
      </w:r>
      <w:r w:rsidR="005D7454">
        <w:rPr>
          <w:rFonts w:ascii="Times New Roman" w:hAnsi="Times New Roman" w:hint="eastAsia"/>
          <w:sz w:val="24"/>
          <w:szCs w:val="24"/>
        </w:rPr>
        <w:t xml:space="preserve">increases </w:t>
      </w:r>
      <w:r w:rsidR="00CF1328">
        <w:rPr>
          <w:rFonts w:ascii="Times New Roman" w:hAnsi="Times New Roman" w:hint="eastAsia"/>
          <w:sz w:val="24"/>
          <w:szCs w:val="24"/>
        </w:rPr>
        <w:t>up to</w:t>
      </w:r>
      <w:r w:rsidR="00AF576B">
        <w:rPr>
          <w:rFonts w:ascii="Times New Roman" w:hAnsi="Times New Roman" w:hint="eastAsia"/>
          <w:sz w:val="24"/>
          <w:szCs w:val="24"/>
        </w:rPr>
        <w:t xml:space="preserve"> 6</w:t>
      </w:r>
      <w:r w:rsidR="00AC0E49">
        <w:rPr>
          <w:rFonts w:ascii="Times New Roman" w:hAnsi="Times New Roman" w:hint="eastAsia"/>
          <w:sz w:val="24"/>
          <w:szCs w:val="24"/>
        </w:rPr>
        <w:t>.</w:t>
      </w:r>
      <w:r w:rsidR="00446DB5">
        <w:rPr>
          <w:rFonts w:ascii="Times New Roman" w:hAnsi="Times New Roman" w:hint="eastAsia"/>
          <w:sz w:val="24"/>
          <w:szCs w:val="24"/>
        </w:rPr>
        <w:t xml:space="preserve"> </w:t>
      </w:r>
      <w:r w:rsidR="00AC0E49">
        <w:rPr>
          <w:rFonts w:ascii="Times New Roman" w:hAnsi="Times New Roman" w:hint="eastAsia"/>
          <w:sz w:val="24"/>
          <w:szCs w:val="24"/>
        </w:rPr>
        <w:t xml:space="preserve"> This indicates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AC0E49">
        <w:rPr>
          <w:rFonts w:ascii="Times New Roman" w:hAnsi="Times New Roman" w:hint="eastAsia"/>
          <w:sz w:val="24"/>
          <w:szCs w:val="24"/>
        </w:rPr>
        <w:t>existence</w:t>
      </w:r>
      <w:r>
        <w:rPr>
          <w:rFonts w:ascii="Times New Roman" w:hAnsi="Times New Roman" w:hint="eastAsia"/>
          <w:sz w:val="24"/>
          <w:szCs w:val="24"/>
        </w:rPr>
        <w:t xml:space="preserve"> of </w:t>
      </w:r>
      <w:r w:rsidR="00432BF8"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 xml:space="preserve">building unit </w:t>
      </w:r>
      <w:r w:rsidR="00AF576B">
        <w:rPr>
          <w:rFonts w:ascii="Times New Roman" w:hAnsi="Times New Roman" w:hint="eastAsia"/>
          <w:sz w:val="24"/>
          <w:szCs w:val="24"/>
        </w:rPr>
        <w:t>consisting of 7 molecule</w:t>
      </w:r>
      <w:r>
        <w:rPr>
          <w:rFonts w:ascii="Times New Roman" w:hAnsi="Times New Roman" w:hint="eastAsia"/>
          <w:sz w:val="24"/>
          <w:szCs w:val="24"/>
        </w:rPr>
        <w:t>s.</w:t>
      </w:r>
    </w:p>
    <w:p w:rsidR="005D7454" w:rsidRPr="0078129D" w:rsidRDefault="005D7454" w:rsidP="005D7454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554179">
        <w:rPr>
          <w:rFonts w:ascii="Times New Roman" w:hAnsi="Times New Roman" w:hint="eastAsia"/>
          <w:sz w:val="24"/>
          <w:szCs w:val="24"/>
        </w:rPr>
        <w:t xml:space="preserve">naphthalene and </w:t>
      </w:r>
      <w:r>
        <w:rPr>
          <w:rFonts w:ascii="Times New Roman" w:hAnsi="Times New Roman" w:hint="eastAsia"/>
          <w:sz w:val="24"/>
          <w:szCs w:val="24"/>
        </w:rPr>
        <w:t xml:space="preserve">phenalene clusters are considered to have no building unit since no striking stability is </w:t>
      </w:r>
      <w:r w:rsidR="00554179">
        <w:rPr>
          <w:rFonts w:ascii="Times New Roman" w:hAnsi="Times New Roman" w:hint="eastAsia"/>
          <w:sz w:val="24"/>
          <w:szCs w:val="24"/>
        </w:rPr>
        <w:t>observed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9D26F2">
        <w:rPr>
          <w:rFonts w:ascii="Times New Roman" w:hAnsi="Times New Roman" w:hint="eastAsia"/>
          <w:sz w:val="24"/>
          <w:szCs w:val="24"/>
        </w:rPr>
        <w:t>for these clusters (</w:t>
      </w:r>
      <w:r>
        <w:rPr>
          <w:rFonts w:ascii="Times New Roman" w:hAnsi="Times New Roman" w:hint="eastAsia"/>
          <w:sz w:val="24"/>
          <w:szCs w:val="24"/>
        </w:rPr>
        <w:t xml:space="preserve">Fig. </w:t>
      </w:r>
      <w:r w:rsidR="00A07858">
        <w:rPr>
          <w:rFonts w:ascii="Times New Roman" w:hAnsi="Times New Roman" w:hint="eastAsia"/>
          <w:sz w:val="24"/>
          <w:szCs w:val="24"/>
        </w:rPr>
        <w:t>4</w:t>
      </w:r>
      <w:r w:rsidR="009D26F2"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.  On the other hand, the pyrene cluster </w:t>
      </w:r>
      <w:r w:rsidR="009D26F2">
        <w:rPr>
          <w:rFonts w:ascii="Times New Roman" w:hAnsi="Times New Roman" w:hint="eastAsia"/>
          <w:sz w:val="24"/>
          <w:szCs w:val="24"/>
        </w:rPr>
        <w:t xml:space="preserve">with </w:t>
      </w:r>
      <w:r w:rsidR="009D26F2">
        <w:rPr>
          <w:rFonts w:ascii="Times New Roman" w:hAnsi="Times New Roman" w:hint="eastAsia"/>
          <w:i/>
          <w:sz w:val="24"/>
          <w:szCs w:val="24"/>
        </w:rPr>
        <w:t>n</w:t>
      </w:r>
      <w:r w:rsidR="009D26F2">
        <w:rPr>
          <w:rFonts w:ascii="Times New Roman" w:hAnsi="Times New Roman" w:hint="eastAsia"/>
          <w:sz w:val="24"/>
          <w:szCs w:val="24"/>
        </w:rPr>
        <w:t xml:space="preserve"> = 8 </w:t>
      </w:r>
      <w:r>
        <w:rPr>
          <w:rFonts w:ascii="Times New Roman" w:hAnsi="Times New Roman" w:hint="eastAsia"/>
          <w:sz w:val="24"/>
          <w:szCs w:val="24"/>
        </w:rPr>
        <w:t>is relatively stable.  At th</w:t>
      </w:r>
      <w:r w:rsidR="00AA3C7F">
        <w:rPr>
          <w:rFonts w:ascii="Times New Roman" w:hAnsi="Times New Roman" w:hint="eastAsia"/>
          <w:sz w:val="24"/>
          <w:szCs w:val="24"/>
        </w:rPr>
        <w:t>e clu</w:t>
      </w:r>
      <w:r>
        <w:rPr>
          <w:rFonts w:ascii="Times New Roman" w:hAnsi="Times New Roman" w:hint="eastAsia"/>
          <w:sz w:val="24"/>
          <w:szCs w:val="24"/>
        </w:rPr>
        <w:t>s</w:t>
      </w:r>
      <w:r w:rsidR="00AA3C7F">
        <w:rPr>
          <w:rFonts w:ascii="Times New Roman" w:hAnsi="Times New Roman" w:hint="eastAsia"/>
          <w:sz w:val="24"/>
          <w:szCs w:val="24"/>
        </w:rPr>
        <w:t>ter</w:t>
      </w:r>
      <w:r>
        <w:rPr>
          <w:rFonts w:ascii="Times New Roman" w:hAnsi="Times New Roman" w:hint="eastAsia"/>
          <w:sz w:val="24"/>
          <w:szCs w:val="24"/>
        </w:rPr>
        <w:t xml:space="preserve"> size, the value of </w:t>
      </w:r>
      <w:r>
        <w:rPr>
          <w:rFonts w:ascii="Times New Roman" w:hAnsi="Times New Roman" w:hint="eastAsia"/>
          <w:i/>
          <w:sz w:val="24"/>
          <w:szCs w:val="24"/>
        </w:rPr>
        <w:t>N</w:t>
      </w:r>
      <w:r>
        <w:rPr>
          <w:rFonts w:ascii="Times New Roman" w:hAnsi="Times New Roman" w:hint="eastAsia"/>
          <w:sz w:val="24"/>
          <w:szCs w:val="24"/>
          <w:vertAlign w:val="subscript"/>
        </w:rPr>
        <w:t>max</w:t>
      </w:r>
      <w:r>
        <w:rPr>
          <w:rFonts w:ascii="Times New Roman" w:hAnsi="Times New Roman" w:hint="eastAsia"/>
          <w:sz w:val="24"/>
          <w:szCs w:val="24"/>
        </w:rPr>
        <w:t xml:space="preserve"> is 2</w:t>
      </w:r>
      <w:r w:rsidR="00554179">
        <w:rPr>
          <w:rFonts w:ascii="Times New Roman" w:hAnsi="Times New Roman" w:hint="eastAsia"/>
          <w:sz w:val="24"/>
          <w:szCs w:val="24"/>
        </w:rPr>
        <w:t xml:space="preserve"> and thereby </w:t>
      </w:r>
      <w:r w:rsidR="004256BA">
        <w:rPr>
          <w:rFonts w:ascii="Times New Roman" w:hAnsi="Times New Roman" w:hint="eastAsia"/>
          <w:sz w:val="24"/>
          <w:szCs w:val="24"/>
        </w:rPr>
        <w:t xml:space="preserve">a </w:t>
      </w:r>
      <w:r>
        <w:rPr>
          <w:rFonts w:ascii="Times New Roman" w:hAnsi="Times New Roman" w:hint="eastAsia"/>
          <w:sz w:val="24"/>
          <w:szCs w:val="24"/>
        </w:rPr>
        <w:t xml:space="preserve">building unit </w:t>
      </w:r>
      <w:r w:rsidR="00807247">
        <w:rPr>
          <w:rFonts w:ascii="Times New Roman" w:hAnsi="Times New Roman" w:hint="eastAsia"/>
          <w:sz w:val="24"/>
          <w:szCs w:val="24"/>
        </w:rPr>
        <w:t>is formed by three</w:t>
      </w:r>
      <w:r>
        <w:rPr>
          <w:rFonts w:ascii="Times New Roman" w:hAnsi="Times New Roman" w:hint="eastAsia"/>
          <w:sz w:val="24"/>
          <w:szCs w:val="24"/>
        </w:rPr>
        <w:t xml:space="preserve"> nearest-neighboring molecules.  The number of </w:t>
      </w:r>
      <w:r w:rsidR="00807247">
        <w:rPr>
          <w:rFonts w:ascii="Times New Roman" w:hAnsi="Times New Roman" w:hint="eastAsia"/>
          <w:sz w:val="24"/>
          <w:szCs w:val="24"/>
        </w:rPr>
        <w:t xml:space="preserve">the </w:t>
      </w:r>
      <w:r w:rsidR="002A41DF">
        <w:rPr>
          <w:rFonts w:ascii="Times New Roman" w:hAnsi="Times New Roman" w:hint="eastAsia"/>
          <w:sz w:val="24"/>
          <w:szCs w:val="24"/>
        </w:rPr>
        <w:t xml:space="preserve">building </w:t>
      </w:r>
      <w:r w:rsidR="00003CDE">
        <w:rPr>
          <w:rFonts w:ascii="Times New Roman" w:hAnsi="Times New Roman" w:hint="eastAsia"/>
          <w:sz w:val="24"/>
          <w:szCs w:val="24"/>
        </w:rPr>
        <w:t xml:space="preserve">units </w:t>
      </w:r>
      <w:r w:rsidR="002A41DF">
        <w:rPr>
          <w:rFonts w:ascii="Times New Roman" w:hAnsi="Times New Roman" w:hint="eastAsia"/>
          <w:sz w:val="24"/>
          <w:szCs w:val="24"/>
        </w:rPr>
        <w:t>in (pyrene)</w:t>
      </w:r>
      <w:r w:rsidR="00003CDE" w:rsidRPr="002A41DF">
        <w:rPr>
          <w:rFonts w:ascii="Times New Roman" w:hAnsi="Times New Roman" w:hint="eastAsia"/>
          <w:sz w:val="24"/>
          <w:szCs w:val="24"/>
          <w:vertAlign w:val="subscript"/>
        </w:rPr>
        <w:t>8</w:t>
      </w:r>
      <w:r w:rsidR="00AF576B">
        <w:rPr>
          <w:rFonts w:ascii="Times New Roman" w:hAnsi="Times New Roman" w:hint="eastAsia"/>
          <w:sz w:val="24"/>
          <w:szCs w:val="24"/>
        </w:rPr>
        <w:t xml:space="preserve"> wa</w:t>
      </w:r>
      <w:r w:rsidR="004256BA">
        <w:rPr>
          <w:rFonts w:ascii="Times New Roman" w:hAnsi="Times New Roman" w:hint="eastAsia"/>
          <w:sz w:val="24"/>
          <w:szCs w:val="24"/>
        </w:rPr>
        <w:t>s</w:t>
      </w:r>
      <w:r w:rsidR="00003CDE">
        <w:rPr>
          <w:rFonts w:ascii="Times New Roman" w:hAnsi="Times New Roman" w:hint="eastAsia"/>
          <w:sz w:val="24"/>
          <w:szCs w:val="24"/>
        </w:rPr>
        <w:t xml:space="preserve"> </w:t>
      </w:r>
      <w:r w:rsidR="00554179">
        <w:rPr>
          <w:rFonts w:ascii="Times New Roman" w:hAnsi="Times New Roman" w:hint="eastAsia"/>
          <w:sz w:val="24"/>
          <w:szCs w:val="24"/>
        </w:rPr>
        <w:t xml:space="preserve">found to </w:t>
      </w:r>
      <w:r w:rsidR="00554179">
        <w:rPr>
          <w:rFonts w:ascii="Times New Roman" w:hAnsi="Times New Roman" w:hint="eastAsia"/>
          <w:sz w:val="24"/>
          <w:szCs w:val="24"/>
        </w:rPr>
        <w:lastRenderedPageBreak/>
        <w:t xml:space="preserve">be </w:t>
      </w:r>
      <w:r w:rsidR="00003CDE">
        <w:rPr>
          <w:rFonts w:ascii="Times New Roman" w:hAnsi="Times New Roman" w:hint="eastAsia"/>
          <w:sz w:val="24"/>
          <w:szCs w:val="24"/>
        </w:rPr>
        <w:t>8</w:t>
      </w:r>
      <w:r w:rsidR="00793331">
        <w:rPr>
          <w:rFonts w:ascii="Times New Roman" w:hAnsi="Times New Roman" w:hint="eastAsia"/>
          <w:sz w:val="24"/>
          <w:szCs w:val="24"/>
        </w:rPr>
        <w:t xml:space="preserve"> whereas</w:t>
      </w:r>
      <w:r w:rsidR="004256BA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th</w:t>
      </w:r>
      <w:r w:rsidR="002A41DF">
        <w:rPr>
          <w:rFonts w:ascii="Times New Roman" w:hAnsi="Times New Roman" w:hint="eastAsia"/>
          <w:sz w:val="24"/>
          <w:szCs w:val="24"/>
        </w:rPr>
        <w:t>at</w:t>
      </w:r>
      <w:r w:rsidR="00DC37CA">
        <w:rPr>
          <w:rFonts w:ascii="Times New Roman" w:hAnsi="Times New Roman" w:hint="eastAsia"/>
          <w:sz w:val="24"/>
          <w:szCs w:val="24"/>
        </w:rPr>
        <w:t xml:space="preserve"> </w:t>
      </w:r>
      <w:r w:rsidR="002A41DF">
        <w:rPr>
          <w:rFonts w:ascii="Times New Roman" w:hAnsi="Times New Roman" w:hint="eastAsia"/>
          <w:sz w:val="24"/>
          <w:szCs w:val="24"/>
        </w:rPr>
        <w:t>in (pyrene)</w:t>
      </w:r>
      <w:r w:rsidR="00DC37CA" w:rsidRPr="002A41DF">
        <w:rPr>
          <w:rFonts w:ascii="Times New Roman" w:hAnsi="Times New Roman" w:hint="eastAsia"/>
          <w:sz w:val="24"/>
          <w:szCs w:val="24"/>
          <w:vertAlign w:val="subscript"/>
        </w:rPr>
        <w:t>7</w:t>
      </w:r>
      <w:r w:rsidR="002A41DF" w:rsidRPr="002A41DF">
        <w:rPr>
          <w:rFonts w:ascii="Times New Roman" w:hAnsi="Times New Roman" w:hint="eastAsia"/>
          <w:sz w:val="24"/>
          <w:szCs w:val="24"/>
          <w:vertAlign w:val="subscript"/>
        </w:rPr>
        <w:t>,</w:t>
      </w:r>
      <w:r w:rsidR="00DC37CA" w:rsidRPr="002A41DF">
        <w:rPr>
          <w:rFonts w:ascii="Times New Roman" w:hAnsi="Times New Roman" w:hint="eastAsia"/>
          <w:sz w:val="24"/>
          <w:szCs w:val="24"/>
          <w:vertAlign w:val="subscript"/>
        </w:rPr>
        <w:t xml:space="preserve"> 9</w:t>
      </w:r>
      <w:r w:rsidR="002A41DF">
        <w:rPr>
          <w:rFonts w:ascii="Times New Roman" w:hAnsi="Times New Roman" w:hint="eastAsia"/>
          <w:sz w:val="24"/>
          <w:szCs w:val="24"/>
        </w:rPr>
        <w:t xml:space="preserve"> </w:t>
      </w:r>
      <w:r w:rsidR="00793331">
        <w:rPr>
          <w:rFonts w:ascii="Times New Roman" w:hAnsi="Times New Roman" w:hint="eastAsia"/>
          <w:sz w:val="24"/>
          <w:szCs w:val="24"/>
        </w:rPr>
        <w:t xml:space="preserve">was </w:t>
      </w:r>
      <w:r w:rsidR="002A41DF"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 xml:space="preserve">.  </w:t>
      </w:r>
      <w:r w:rsidR="002A41DF">
        <w:rPr>
          <w:rFonts w:ascii="Times New Roman" w:hAnsi="Times New Roman" w:hint="eastAsia"/>
          <w:sz w:val="24"/>
          <w:szCs w:val="24"/>
        </w:rPr>
        <w:t>Hence</w:t>
      </w:r>
      <w:r>
        <w:rPr>
          <w:rFonts w:ascii="Times New Roman" w:hAnsi="Times New Roman" w:hint="eastAsia"/>
          <w:sz w:val="24"/>
          <w:szCs w:val="24"/>
        </w:rPr>
        <w:t xml:space="preserve"> the </w:t>
      </w:r>
      <w:r w:rsidR="004256BA">
        <w:rPr>
          <w:rFonts w:ascii="Times New Roman" w:hAnsi="Times New Roman" w:hint="eastAsia"/>
          <w:sz w:val="24"/>
          <w:szCs w:val="24"/>
        </w:rPr>
        <w:t>pyrene cluster</w:t>
      </w:r>
      <w:r w:rsidR="00AF576B">
        <w:rPr>
          <w:rFonts w:ascii="Times New Roman" w:hAnsi="Times New Roman" w:hint="eastAsia"/>
          <w:sz w:val="24"/>
          <w:szCs w:val="24"/>
        </w:rPr>
        <w:t>s</w:t>
      </w:r>
      <w:r w:rsidR="004256BA">
        <w:rPr>
          <w:rFonts w:ascii="Times New Roman" w:hAnsi="Times New Roman" w:hint="eastAsia"/>
          <w:sz w:val="24"/>
          <w:szCs w:val="24"/>
        </w:rPr>
        <w:t xml:space="preserve"> ha</w:t>
      </w:r>
      <w:r w:rsidR="00AF576B">
        <w:rPr>
          <w:rFonts w:ascii="Times New Roman" w:hAnsi="Times New Roman" w:hint="eastAsia"/>
          <w:sz w:val="24"/>
          <w:szCs w:val="24"/>
        </w:rPr>
        <w:t>ve</w:t>
      </w:r>
      <w:r w:rsidR="004256BA">
        <w:rPr>
          <w:rFonts w:ascii="Times New Roman" w:hAnsi="Times New Roman" w:hint="eastAsia"/>
          <w:sz w:val="24"/>
          <w:szCs w:val="24"/>
        </w:rPr>
        <w:t xml:space="preserve"> the magic number of 8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5D7454" w:rsidRPr="00A4307E" w:rsidRDefault="005D7454" w:rsidP="005D7454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Fig. </w:t>
      </w:r>
      <w:r w:rsidR="00A07858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 xml:space="preserve"> shows that </w:t>
      </w:r>
      <w:r w:rsidR="0076147E">
        <w:rPr>
          <w:rFonts w:ascii="Times New Roman" w:hAnsi="Times New Roman" w:hint="eastAsia"/>
          <w:sz w:val="24"/>
          <w:szCs w:val="24"/>
        </w:rPr>
        <w:t>structural growth sequence</w:t>
      </w:r>
      <w:r>
        <w:rPr>
          <w:rFonts w:ascii="Times New Roman" w:hAnsi="Times New Roman" w:hint="eastAsia"/>
          <w:sz w:val="24"/>
          <w:szCs w:val="24"/>
        </w:rPr>
        <w:t xml:space="preserve"> of the anthracene clusters </w:t>
      </w:r>
      <w:r w:rsidR="0076147E">
        <w:rPr>
          <w:rFonts w:ascii="Times New Roman" w:hAnsi="Times New Roman" w:hint="eastAsia"/>
          <w:sz w:val="24"/>
          <w:szCs w:val="24"/>
        </w:rPr>
        <w:t xml:space="preserve">is </w:t>
      </w:r>
      <w:r>
        <w:rPr>
          <w:rFonts w:ascii="Times New Roman" w:hAnsi="Times New Roman" w:hint="eastAsia"/>
          <w:sz w:val="24"/>
          <w:szCs w:val="24"/>
        </w:rPr>
        <w:t>similar to th</w:t>
      </w:r>
      <w:r w:rsidR="0076147E">
        <w:rPr>
          <w:rFonts w:ascii="Times New Roman" w:hAnsi="Times New Roman" w:hint="eastAsia"/>
          <w:sz w:val="24"/>
          <w:szCs w:val="24"/>
        </w:rPr>
        <w:t>at</w:t>
      </w:r>
      <w:r>
        <w:rPr>
          <w:rFonts w:ascii="Times New Roman" w:hAnsi="Times New Roman" w:hint="eastAsia"/>
          <w:sz w:val="24"/>
          <w:szCs w:val="24"/>
        </w:rPr>
        <w:t xml:space="preserve"> of the naphthacene clusters except for the 4-molecule clusters.  The herringbone structures found for the clusters with </w:t>
      </w:r>
      <w:r>
        <w:rPr>
          <w:rFonts w:ascii="Times New Roman" w:hAnsi="Times New Roman" w:hint="eastAsia"/>
          <w:i/>
          <w:sz w:val="24"/>
          <w:szCs w:val="24"/>
        </w:rPr>
        <w:t>n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sym w:font="Symbol" w:char="F0B3"/>
      </w:r>
      <w:r>
        <w:rPr>
          <w:rFonts w:ascii="Times New Roman" w:hAnsi="Times New Roman" w:hint="eastAsia"/>
          <w:sz w:val="24"/>
          <w:szCs w:val="24"/>
        </w:rPr>
        <w:t xml:space="preserve"> 7 are similar to th</w:t>
      </w:r>
      <w:r w:rsidR="0076147E">
        <w:rPr>
          <w:rFonts w:ascii="Times New Roman" w:hAnsi="Times New Roman" w:hint="eastAsia"/>
          <w:sz w:val="24"/>
          <w:szCs w:val="24"/>
        </w:rPr>
        <w:t>os</w:t>
      </w:r>
      <w:r>
        <w:rPr>
          <w:rFonts w:ascii="Times New Roman" w:hAnsi="Times New Roman" w:hint="eastAsia"/>
          <w:sz w:val="24"/>
          <w:szCs w:val="24"/>
        </w:rPr>
        <w:t>e in the crystal as described in Refs [13, 28</w:t>
      </w:r>
      <w:r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 w:hint="eastAsia"/>
          <w:sz w:val="24"/>
          <w:szCs w:val="24"/>
        </w:rPr>
        <w:t>.  This indicates that the growth sequence</w:t>
      </w:r>
      <w:r w:rsidR="00B6473D">
        <w:rPr>
          <w:rFonts w:ascii="Times New Roman" w:hAnsi="Times New Roman" w:hint="eastAsia"/>
          <w:sz w:val="24"/>
          <w:szCs w:val="24"/>
        </w:rPr>
        <w:t xml:space="preserve"> </w:t>
      </w:r>
      <w:r w:rsidR="00031289">
        <w:rPr>
          <w:rFonts w:ascii="Times New Roman" w:hAnsi="Times New Roman"/>
          <w:sz w:val="24"/>
          <w:szCs w:val="24"/>
        </w:rPr>
        <w:t>patterns</w:t>
      </w:r>
      <w:r>
        <w:rPr>
          <w:rFonts w:ascii="Times New Roman" w:hAnsi="Times New Roman" w:hint="eastAsia"/>
          <w:sz w:val="24"/>
          <w:szCs w:val="24"/>
        </w:rPr>
        <w:t xml:space="preserve"> of the anthracene and naphthacene clusters are based on the structures in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crystal.</w:t>
      </w:r>
    </w:p>
    <w:p w:rsidR="00A4307E" w:rsidRDefault="00A4307E" w:rsidP="00A4307E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geometries of the </w:t>
      </w:r>
      <w:r w:rsidR="0076147E">
        <w:rPr>
          <w:rFonts w:ascii="Times New Roman" w:hAnsi="Times New Roman" w:hint="eastAsia"/>
          <w:sz w:val="24"/>
          <w:szCs w:val="24"/>
        </w:rPr>
        <w:t xml:space="preserve">naphthalene </w:t>
      </w:r>
      <w:r>
        <w:rPr>
          <w:rFonts w:ascii="Times New Roman" w:hAnsi="Times New Roman" w:hint="eastAsia"/>
          <w:sz w:val="24"/>
          <w:szCs w:val="24"/>
        </w:rPr>
        <w:t xml:space="preserve">clusters with </w:t>
      </w:r>
      <w:r>
        <w:rPr>
          <w:rFonts w:ascii="Times New Roman" w:hAnsi="Times New Roman" w:hint="eastAsia"/>
          <w:i/>
          <w:sz w:val="24"/>
          <w:szCs w:val="24"/>
        </w:rPr>
        <w:t>n</w:t>
      </w:r>
      <w:r w:rsidR="009D26F2">
        <w:rPr>
          <w:rFonts w:ascii="Times New Roman" w:hAnsi="Times New Roman" w:hint="eastAsia"/>
          <w:sz w:val="24"/>
          <w:szCs w:val="24"/>
        </w:rPr>
        <w:t xml:space="preserve"> = 3 </w:t>
      </w:r>
      <w:r w:rsidR="009D26F2">
        <w:rPr>
          <w:rFonts w:ascii="Times New Roman" w:hAnsi="Times New Roman"/>
          <w:sz w:val="24"/>
          <w:szCs w:val="24"/>
        </w:rPr>
        <w:t>–</w:t>
      </w:r>
      <w:r w:rsidR="009D26F2">
        <w:rPr>
          <w:rFonts w:ascii="Times New Roman" w:hAnsi="Times New Roman" w:hint="eastAsia"/>
          <w:sz w:val="24"/>
          <w:szCs w:val="24"/>
        </w:rPr>
        <w:t xml:space="preserve"> 7</w:t>
      </w:r>
      <w:r>
        <w:rPr>
          <w:rFonts w:ascii="Times New Roman" w:hAnsi="Times New Roman" w:hint="eastAsia"/>
          <w:sz w:val="24"/>
          <w:szCs w:val="24"/>
        </w:rPr>
        <w:t xml:space="preserve"> are similar to the corresponding ones of the </w:t>
      </w:r>
      <w:r w:rsidR="0076147E">
        <w:rPr>
          <w:rFonts w:ascii="Times New Roman" w:hAnsi="Times New Roman" w:hint="eastAsia"/>
          <w:sz w:val="24"/>
          <w:szCs w:val="24"/>
        </w:rPr>
        <w:t xml:space="preserve">anthracene </w:t>
      </w:r>
      <w:r>
        <w:rPr>
          <w:rFonts w:ascii="Times New Roman" w:hAnsi="Times New Roman" w:hint="eastAsia"/>
          <w:sz w:val="24"/>
          <w:szCs w:val="24"/>
        </w:rPr>
        <w:t xml:space="preserve">clusters.  For the naphthalene clusters with </w:t>
      </w:r>
      <w:r>
        <w:rPr>
          <w:rFonts w:ascii="Times New Roman" w:hAnsi="Times New Roman" w:hint="eastAsia"/>
          <w:i/>
          <w:sz w:val="24"/>
          <w:szCs w:val="24"/>
        </w:rPr>
        <w:t>n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sym w:font="Symbol" w:char="F0B3"/>
      </w:r>
      <w:r>
        <w:rPr>
          <w:rFonts w:ascii="Times New Roman" w:hAnsi="Times New Roman" w:hint="eastAsia"/>
          <w:sz w:val="24"/>
          <w:szCs w:val="24"/>
        </w:rPr>
        <w:t xml:space="preserve"> 8, one or two molecules are on the two-dimensional herringbone structures.  </w:t>
      </w:r>
      <w:r w:rsidR="00DA3C3F">
        <w:rPr>
          <w:rFonts w:ascii="Times New Roman" w:hAnsi="Times New Roman" w:hint="eastAsia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typical dimer geometries found in </w:t>
      </w:r>
      <w:r w:rsidR="00AB4707">
        <w:rPr>
          <w:rFonts w:ascii="Times New Roman" w:hAnsi="Times New Roman" w:hint="eastAsia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naphthalene</w:t>
      </w:r>
      <w:r w:rsidR="00AB4707">
        <w:rPr>
          <w:rFonts w:ascii="Times New Roman" w:hAnsi="Times New Roman" w:hint="eastAsia"/>
          <w:sz w:val="24"/>
          <w:szCs w:val="24"/>
        </w:rPr>
        <w:t>)</w:t>
      </w:r>
      <w:r w:rsidRPr="00AB4707">
        <w:rPr>
          <w:rFonts w:ascii="Times New Roman" w:hAnsi="Times New Roman" w:hint="eastAsia"/>
          <w:sz w:val="24"/>
          <w:szCs w:val="24"/>
          <w:vertAlign w:val="subscript"/>
        </w:rPr>
        <w:t>8</w:t>
      </w:r>
      <w:r w:rsidR="00F87B3A">
        <w:rPr>
          <w:rFonts w:ascii="Times New Roman" w:hAnsi="Times New Roman" w:hint="eastAsia"/>
          <w:sz w:val="24"/>
          <w:szCs w:val="24"/>
        </w:rPr>
        <w:t xml:space="preserve"> are shown in Fig. </w:t>
      </w:r>
      <w:r w:rsidR="00A07858"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 xml:space="preserve">.  The configurations 1 and 2 </w:t>
      </w:r>
      <w:r w:rsidR="0076147E">
        <w:rPr>
          <w:rFonts w:ascii="Times New Roman" w:hAnsi="Times New Roman" w:hint="eastAsia"/>
          <w:sz w:val="24"/>
          <w:szCs w:val="24"/>
        </w:rPr>
        <w:t>are similar to</w:t>
      </w:r>
      <w:r>
        <w:rPr>
          <w:rFonts w:ascii="Times New Roman" w:hAnsi="Times New Roman" w:hint="eastAsia"/>
          <w:sz w:val="24"/>
          <w:szCs w:val="24"/>
        </w:rPr>
        <w:t xml:space="preserve"> th</w:t>
      </w:r>
      <w:r w:rsidR="00DA3C3F">
        <w:rPr>
          <w:rFonts w:ascii="Times New Roman" w:hAnsi="Times New Roman" w:hint="eastAsia"/>
          <w:sz w:val="24"/>
          <w:szCs w:val="24"/>
        </w:rPr>
        <w:t>e parallel-displaced and T-s</w:t>
      </w:r>
      <w:r w:rsidR="00F87B3A">
        <w:rPr>
          <w:rFonts w:ascii="Times New Roman" w:hAnsi="Times New Roman" w:hint="eastAsia"/>
          <w:sz w:val="24"/>
          <w:szCs w:val="24"/>
        </w:rPr>
        <w:t>hap</w:t>
      </w:r>
      <w:r w:rsidR="00DA3C3F">
        <w:rPr>
          <w:rFonts w:ascii="Times New Roman" w:hAnsi="Times New Roman" w:hint="eastAsia"/>
          <w:sz w:val="24"/>
          <w:szCs w:val="24"/>
        </w:rPr>
        <w:t>ed ones</w:t>
      </w:r>
      <w:r>
        <w:rPr>
          <w:rFonts w:ascii="Times New Roman" w:hAnsi="Times New Roman" w:hint="eastAsia"/>
          <w:sz w:val="24"/>
          <w:szCs w:val="24"/>
        </w:rPr>
        <w:t xml:space="preserve"> of the </w:t>
      </w:r>
      <w:r w:rsidR="0076147E">
        <w:rPr>
          <w:rFonts w:ascii="Times New Roman" w:hAnsi="Times New Roman" w:hint="eastAsia"/>
          <w:sz w:val="24"/>
          <w:szCs w:val="24"/>
        </w:rPr>
        <w:t xml:space="preserve">naphthalene </w:t>
      </w:r>
      <w:r>
        <w:rPr>
          <w:rFonts w:ascii="Times New Roman" w:hAnsi="Times New Roman" w:hint="eastAsia"/>
          <w:sz w:val="24"/>
          <w:szCs w:val="24"/>
        </w:rPr>
        <w:t>dimer</w:t>
      </w:r>
      <w:r w:rsidR="00EE40B8">
        <w:rPr>
          <w:rFonts w:ascii="Times New Roman" w:hAnsi="Times New Roman" w:hint="eastAsia"/>
          <w:sz w:val="24"/>
          <w:szCs w:val="24"/>
        </w:rPr>
        <w:t>.  T</w:t>
      </w:r>
      <w:r w:rsidR="0076147E">
        <w:rPr>
          <w:rFonts w:ascii="Times New Roman" w:hAnsi="Times New Roman" w:hint="eastAsia"/>
          <w:sz w:val="24"/>
          <w:szCs w:val="24"/>
        </w:rPr>
        <w:t xml:space="preserve">he configuration 3 does not correspond to the local minimum of the dimer.  </w:t>
      </w:r>
      <w:r w:rsidR="009D26F2">
        <w:rPr>
          <w:rFonts w:ascii="Times New Roman" w:hAnsi="Times New Roman" w:hint="eastAsia"/>
          <w:sz w:val="24"/>
          <w:szCs w:val="24"/>
        </w:rPr>
        <w:t>Only t</w:t>
      </w:r>
      <w:r w:rsidR="0076147E">
        <w:rPr>
          <w:rFonts w:ascii="Times New Roman" w:hAnsi="Times New Roman" w:hint="eastAsia"/>
          <w:sz w:val="24"/>
          <w:szCs w:val="24"/>
        </w:rPr>
        <w:t xml:space="preserve">he </w:t>
      </w:r>
      <w:r w:rsidR="00DA3C3F">
        <w:rPr>
          <w:rFonts w:ascii="Times New Roman" w:hAnsi="Times New Roman" w:hint="eastAsia"/>
          <w:sz w:val="24"/>
          <w:szCs w:val="24"/>
        </w:rPr>
        <w:t>parallel-displaced and T-s</w:t>
      </w:r>
      <w:r w:rsidR="00F87B3A">
        <w:rPr>
          <w:rFonts w:ascii="Times New Roman" w:hAnsi="Times New Roman" w:hint="eastAsia"/>
          <w:sz w:val="24"/>
          <w:szCs w:val="24"/>
        </w:rPr>
        <w:t>hap</w:t>
      </w:r>
      <w:r w:rsidR="00DA3C3F">
        <w:rPr>
          <w:rFonts w:ascii="Times New Roman" w:hAnsi="Times New Roman" w:hint="eastAsia"/>
          <w:sz w:val="24"/>
          <w:szCs w:val="24"/>
        </w:rPr>
        <w:t xml:space="preserve">ed </w:t>
      </w:r>
      <w:r>
        <w:rPr>
          <w:rFonts w:ascii="Times New Roman" w:hAnsi="Times New Roman" w:hint="eastAsia"/>
          <w:sz w:val="24"/>
          <w:szCs w:val="24"/>
        </w:rPr>
        <w:t>configurations are found in the anthracene and naphthacene clusters</w:t>
      </w:r>
      <w:r w:rsidR="009D26F2">
        <w:rPr>
          <w:rFonts w:ascii="Times New Roman" w:hAnsi="Times New Roman" w:hint="eastAsia"/>
          <w:sz w:val="24"/>
          <w:szCs w:val="24"/>
        </w:rPr>
        <w:t xml:space="preserve"> with </w:t>
      </w:r>
      <w:r w:rsidR="009D26F2">
        <w:rPr>
          <w:rFonts w:ascii="Times New Roman" w:hAnsi="Times New Roman" w:hint="eastAsia"/>
          <w:i/>
          <w:sz w:val="24"/>
          <w:szCs w:val="24"/>
        </w:rPr>
        <w:t>n</w:t>
      </w:r>
      <w:r w:rsidR="009D26F2">
        <w:rPr>
          <w:rFonts w:ascii="Times New Roman" w:hAnsi="Times New Roman" w:hint="eastAsia"/>
          <w:sz w:val="24"/>
          <w:szCs w:val="24"/>
        </w:rPr>
        <w:t xml:space="preserve"> </w:t>
      </w:r>
      <w:r w:rsidR="009D26F2">
        <w:rPr>
          <w:rFonts w:ascii="Times New Roman" w:hAnsi="Times New Roman" w:hint="eastAsia"/>
          <w:sz w:val="24"/>
          <w:szCs w:val="24"/>
        </w:rPr>
        <w:sym w:font="Symbol" w:char="F0B3"/>
      </w:r>
      <w:r w:rsidR="009D26F2">
        <w:rPr>
          <w:rFonts w:ascii="Times New Roman" w:hAnsi="Times New Roman" w:hint="eastAsia"/>
          <w:sz w:val="24"/>
          <w:szCs w:val="24"/>
        </w:rPr>
        <w:t xml:space="preserve"> 3</w:t>
      </w:r>
      <w:r>
        <w:rPr>
          <w:rFonts w:ascii="Times New Roman" w:hAnsi="Times New Roman" w:hint="eastAsia"/>
          <w:sz w:val="24"/>
          <w:szCs w:val="24"/>
        </w:rPr>
        <w:t>.</w:t>
      </w:r>
      <w:r w:rsidR="00AF576B">
        <w:rPr>
          <w:rFonts w:ascii="Times New Roman" w:hAnsi="Times New Roman" w:hint="eastAsia"/>
          <w:sz w:val="24"/>
          <w:szCs w:val="24"/>
        </w:rPr>
        <w:t xml:space="preserve">  To examine the relative stability of the configuration 3, t</w:t>
      </w:r>
      <w:r>
        <w:rPr>
          <w:rFonts w:ascii="Times New Roman" w:hAnsi="Times New Roman" w:hint="eastAsia"/>
          <w:sz w:val="24"/>
          <w:szCs w:val="24"/>
        </w:rPr>
        <w:t xml:space="preserve">he intermolecular potentials were calculated for </w:t>
      </w:r>
      <w:r w:rsidR="00580AA6">
        <w:rPr>
          <w:rFonts w:ascii="Times New Roman" w:hAnsi="Times New Roman" w:hint="eastAsia"/>
          <w:sz w:val="24"/>
          <w:szCs w:val="24"/>
        </w:rPr>
        <w:t xml:space="preserve">the configurations 1 </w:t>
      </w:r>
      <w:r w:rsidR="00580AA6">
        <w:rPr>
          <w:rFonts w:ascii="Times New Roman" w:hAnsi="Times New Roman"/>
          <w:sz w:val="24"/>
          <w:szCs w:val="24"/>
        </w:rPr>
        <w:t>–</w:t>
      </w:r>
      <w:r w:rsidR="00580AA6">
        <w:rPr>
          <w:rFonts w:ascii="Times New Roman" w:hAnsi="Times New Roman" w:hint="eastAsia"/>
          <w:sz w:val="24"/>
          <w:szCs w:val="24"/>
        </w:rPr>
        <w:t xml:space="preserve"> 3 of the </w:t>
      </w:r>
      <w:r>
        <w:rPr>
          <w:rFonts w:ascii="Times New Roman" w:hAnsi="Times New Roman" w:hint="eastAsia"/>
          <w:sz w:val="24"/>
          <w:szCs w:val="24"/>
        </w:rPr>
        <w:t>naphthalene, anthracene, and naphthacene</w:t>
      </w:r>
      <w:r w:rsidR="00580AA6">
        <w:rPr>
          <w:rFonts w:ascii="Times New Roman" w:hAnsi="Times New Roman" w:hint="eastAsia"/>
          <w:sz w:val="24"/>
          <w:szCs w:val="24"/>
        </w:rPr>
        <w:t xml:space="preserve"> dimer</w:t>
      </w:r>
      <w:r>
        <w:rPr>
          <w:rFonts w:ascii="Times New Roman" w:hAnsi="Times New Roman" w:hint="eastAsia"/>
          <w:sz w:val="24"/>
          <w:szCs w:val="24"/>
        </w:rPr>
        <w:t>.  In the calculations, the molecular or</w:t>
      </w:r>
      <w:r w:rsidR="00CF1328">
        <w:rPr>
          <w:rFonts w:ascii="Times New Roman" w:hAnsi="Times New Roman" w:hint="eastAsia"/>
          <w:sz w:val="24"/>
          <w:szCs w:val="24"/>
        </w:rPr>
        <w:t>ientations in these geometries we</w:t>
      </w:r>
      <w:r>
        <w:rPr>
          <w:rFonts w:ascii="Times New Roman" w:hAnsi="Times New Roman" w:hint="eastAsia"/>
          <w:sz w:val="24"/>
          <w:szCs w:val="24"/>
        </w:rPr>
        <w:t xml:space="preserve">re fixed and the intermolecular distance </w:t>
      </w:r>
      <w:r w:rsidR="00CF1328">
        <w:rPr>
          <w:rFonts w:ascii="Times New Roman" w:hAnsi="Times New Roman" w:hint="eastAsia"/>
          <w:sz w:val="24"/>
          <w:szCs w:val="24"/>
        </w:rPr>
        <w:t>wa</w:t>
      </w:r>
      <w:r w:rsidR="00BF5E23">
        <w:rPr>
          <w:rFonts w:ascii="Times New Roman" w:hAnsi="Times New Roman" w:hint="eastAsia"/>
          <w:sz w:val="24"/>
          <w:szCs w:val="24"/>
        </w:rPr>
        <w:t xml:space="preserve">s </w:t>
      </w:r>
      <w:r>
        <w:rPr>
          <w:rFonts w:ascii="Times New Roman" w:hAnsi="Times New Roman" w:hint="eastAsia"/>
          <w:sz w:val="24"/>
          <w:szCs w:val="24"/>
        </w:rPr>
        <w:t xml:space="preserve">varied.  The obtained intermolecular potentials are shown in Fig. </w:t>
      </w:r>
      <w:r w:rsidR="00A07858"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 xml:space="preserve">.  The equilibrium distances of the configurations 1 and 2 are </w:t>
      </w:r>
      <w:r w:rsidR="00AF576B">
        <w:rPr>
          <w:rFonts w:ascii="Times New Roman" w:hAnsi="Times New Roman"/>
          <w:sz w:val="24"/>
          <w:szCs w:val="24"/>
        </w:rPr>
        <w:t>approximately</w:t>
      </w:r>
      <w:r w:rsidR="00AF576B">
        <w:rPr>
          <w:rFonts w:ascii="Times New Roman" w:hAnsi="Times New Roman" w:hint="eastAsia"/>
          <w:sz w:val="24"/>
          <w:szCs w:val="24"/>
        </w:rPr>
        <w:t xml:space="preserve"> </w:t>
      </w:r>
      <w:r w:rsidR="009D26F2">
        <w:rPr>
          <w:rFonts w:ascii="Times New Roman" w:hAnsi="Times New Roman" w:hint="eastAsia"/>
          <w:sz w:val="24"/>
          <w:szCs w:val="24"/>
        </w:rPr>
        <w:t>independent of the cluster</w:t>
      </w:r>
      <w:r>
        <w:rPr>
          <w:rFonts w:ascii="Times New Roman" w:hAnsi="Times New Roman" w:hint="eastAsia"/>
          <w:sz w:val="24"/>
          <w:szCs w:val="24"/>
        </w:rPr>
        <w:t xml:space="preserve">s whereas the </w:t>
      </w:r>
      <w:r w:rsidR="00BF5E23">
        <w:rPr>
          <w:rFonts w:ascii="Times New Roman" w:hAnsi="Times New Roman" w:hint="eastAsia"/>
          <w:sz w:val="24"/>
          <w:szCs w:val="24"/>
        </w:rPr>
        <w:t xml:space="preserve">corresponding </w:t>
      </w:r>
      <w:r>
        <w:rPr>
          <w:rFonts w:ascii="Times New Roman" w:hAnsi="Times New Roman" w:hint="eastAsia"/>
          <w:sz w:val="24"/>
          <w:szCs w:val="24"/>
        </w:rPr>
        <w:t xml:space="preserve">distance of the configuration 3 considerably varies from 8.47 </w:t>
      </w:r>
      <w:r>
        <w:rPr>
          <w:rFonts w:ascii="Times New Roman" w:hAnsi="Times New Roman"/>
          <w:sz w:val="24"/>
          <w:szCs w:val="24"/>
        </w:rPr>
        <w:t>Å</w:t>
      </w:r>
      <w:r>
        <w:rPr>
          <w:rFonts w:ascii="Times New Roman" w:hAnsi="Times New Roman" w:hint="eastAsia"/>
          <w:sz w:val="24"/>
          <w:szCs w:val="24"/>
        </w:rPr>
        <w:t xml:space="preserve"> (naphthacene) to 6.07 </w:t>
      </w:r>
      <w:r>
        <w:rPr>
          <w:rFonts w:ascii="Times New Roman" w:hAnsi="Times New Roman"/>
          <w:sz w:val="24"/>
          <w:szCs w:val="24"/>
        </w:rPr>
        <w:t>Å</w:t>
      </w:r>
      <w:r>
        <w:rPr>
          <w:rFonts w:ascii="Times New Roman" w:hAnsi="Times New Roman" w:hint="eastAsia"/>
          <w:sz w:val="24"/>
          <w:szCs w:val="24"/>
        </w:rPr>
        <w:t xml:space="preserve"> (naphthalene) because of the lengths of the long axes of the molecules.  The </w:t>
      </w:r>
      <w:r w:rsidR="00DB7D63">
        <w:rPr>
          <w:rFonts w:ascii="Times New Roman" w:hAnsi="Times New Roman" w:hint="eastAsia"/>
          <w:sz w:val="24"/>
          <w:szCs w:val="24"/>
        </w:rPr>
        <w:t xml:space="preserve">lowest energy of the </w:t>
      </w:r>
      <w:r>
        <w:rPr>
          <w:rFonts w:ascii="Times New Roman" w:hAnsi="Times New Roman" w:hint="eastAsia"/>
          <w:sz w:val="24"/>
          <w:szCs w:val="24"/>
        </w:rPr>
        <w:t xml:space="preserve">configuration 3 is </w:t>
      </w:r>
      <w:r w:rsidR="00DB7D63">
        <w:rPr>
          <w:rFonts w:ascii="Times New Roman" w:hAnsi="Times New Roman" w:hint="eastAsia"/>
          <w:sz w:val="24"/>
          <w:szCs w:val="24"/>
        </w:rPr>
        <w:t>lower</w:t>
      </w:r>
      <w:r>
        <w:rPr>
          <w:rFonts w:ascii="Times New Roman" w:hAnsi="Times New Roman" w:hint="eastAsia"/>
          <w:sz w:val="24"/>
          <w:szCs w:val="24"/>
        </w:rPr>
        <w:t xml:space="preserve"> than </w:t>
      </w:r>
      <w:r w:rsidR="00DB7D63">
        <w:rPr>
          <w:rFonts w:ascii="Times New Roman" w:hAnsi="Times New Roman" w:hint="eastAsia"/>
          <w:sz w:val="24"/>
          <w:szCs w:val="24"/>
        </w:rPr>
        <w:t xml:space="preserve">that of </w:t>
      </w:r>
      <w:r>
        <w:rPr>
          <w:rFonts w:ascii="Times New Roman" w:hAnsi="Times New Roman" w:hint="eastAsia"/>
          <w:sz w:val="24"/>
          <w:szCs w:val="24"/>
        </w:rPr>
        <w:t xml:space="preserve">the configuration 1 </w:t>
      </w:r>
      <w:r w:rsidR="00BF5E23">
        <w:rPr>
          <w:rFonts w:ascii="Times New Roman" w:hAnsi="Times New Roman" w:hint="eastAsia"/>
          <w:sz w:val="24"/>
          <w:szCs w:val="24"/>
        </w:rPr>
        <w:t>for the</w:t>
      </w:r>
      <w:r>
        <w:rPr>
          <w:rFonts w:ascii="Times New Roman" w:hAnsi="Times New Roman" w:hint="eastAsia"/>
          <w:sz w:val="24"/>
          <w:szCs w:val="24"/>
        </w:rPr>
        <w:t xml:space="preserve"> naphthalene </w:t>
      </w:r>
      <w:r w:rsidR="00BF5E23">
        <w:rPr>
          <w:rFonts w:ascii="Times New Roman" w:hAnsi="Times New Roman" w:hint="eastAsia"/>
          <w:sz w:val="24"/>
          <w:szCs w:val="24"/>
        </w:rPr>
        <w:t>dimer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EE40B8"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 w:hint="eastAsia"/>
          <w:sz w:val="24"/>
          <w:szCs w:val="24"/>
        </w:rPr>
        <w:t xml:space="preserve"> this is not the case for the other two </w:t>
      </w:r>
      <w:r w:rsidR="00BF5E23">
        <w:rPr>
          <w:rFonts w:ascii="Times New Roman" w:hAnsi="Times New Roman" w:hint="eastAsia"/>
          <w:sz w:val="24"/>
          <w:szCs w:val="24"/>
        </w:rPr>
        <w:t>dime</w:t>
      </w:r>
      <w:r>
        <w:rPr>
          <w:rFonts w:ascii="Times New Roman" w:hAnsi="Times New Roman" w:hint="eastAsia"/>
          <w:sz w:val="24"/>
          <w:szCs w:val="24"/>
        </w:rPr>
        <w:t>rs.  Consequently the configuration 3 is not observed for the anthracene and naphthacene clusters</w:t>
      </w:r>
      <w:r w:rsidR="009D26F2">
        <w:rPr>
          <w:rFonts w:ascii="Times New Roman" w:hAnsi="Times New Roman" w:hint="eastAsia"/>
          <w:sz w:val="24"/>
          <w:szCs w:val="24"/>
        </w:rPr>
        <w:t>.</w:t>
      </w:r>
    </w:p>
    <w:p w:rsidR="00CA4CC6" w:rsidRDefault="00CA4CC6" w:rsidP="00A4307E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geometrical parameters </w:t>
      </w:r>
      <w:r w:rsidR="00145AB4">
        <w:rPr>
          <w:rFonts w:ascii="Times New Roman" w:hAnsi="Times New Roman" w:hint="eastAsia"/>
          <w:sz w:val="24"/>
          <w:szCs w:val="24"/>
        </w:rPr>
        <w:t xml:space="preserve">(Fig. 8) </w:t>
      </w:r>
      <w:r>
        <w:rPr>
          <w:rFonts w:ascii="Times New Roman" w:hAnsi="Times New Roman" w:hint="eastAsia"/>
          <w:sz w:val="24"/>
          <w:szCs w:val="24"/>
        </w:rPr>
        <w:t xml:space="preserve">of the configurations 1 and 2 </w:t>
      </w:r>
      <w:r w:rsidR="00084D0C">
        <w:rPr>
          <w:rFonts w:ascii="Times New Roman" w:hAnsi="Times New Roman" w:hint="eastAsia"/>
          <w:sz w:val="24"/>
          <w:szCs w:val="24"/>
        </w:rPr>
        <w:t>in</w:t>
      </w:r>
      <w:r>
        <w:rPr>
          <w:rFonts w:ascii="Times New Roman" w:hAnsi="Times New Roman" w:hint="eastAsia"/>
          <w:sz w:val="24"/>
          <w:szCs w:val="24"/>
        </w:rPr>
        <w:t xml:space="preserve"> (anthracene</w:t>
      </w:r>
      <w:proofErr w:type="gramStart"/>
      <w:r>
        <w:rPr>
          <w:rFonts w:ascii="Times New Roman" w:hAnsi="Times New Roman" w:hint="eastAsia"/>
          <w:sz w:val="24"/>
          <w:szCs w:val="24"/>
        </w:rPr>
        <w:t>)</w:t>
      </w:r>
      <w:r w:rsidR="003B1DD8">
        <w:rPr>
          <w:rFonts w:ascii="Times New Roman" w:hAnsi="Times New Roman" w:hint="eastAsia"/>
          <w:sz w:val="24"/>
          <w:szCs w:val="24"/>
          <w:vertAlign w:val="subscript"/>
        </w:rPr>
        <w:t>7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and (naphthacene)</w:t>
      </w:r>
      <w:r w:rsidR="003B1DD8">
        <w:rPr>
          <w:rFonts w:ascii="Times New Roman" w:hAnsi="Times New Roman" w:hint="eastAsia"/>
          <w:sz w:val="24"/>
          <w:szCs w:val="24"/>
          <w:vertAlign w:val="subscript"/>
        </w:rPr>
        <w:t>7</w:t>
      </w:r>
      <w:r>
        <w:rPr>
          <w:rFonts w:ascii="Times New Roman" w:hAnsi="Times New Roman" w:hint="eastAsia"/>
          <w:sz w:val="24"/>
          <w:szCs w:val="24"/>
        </w:rPr>
        <w:t xml:space="preserve"> are listed in Table 2.  </w:t>
      </w:r>
      <w:r w:rsidR="00145AB4">
        <w:rPr>
          <w:rFonts w:ascii="Times New Roman" w:hAnsi="Times New Roman" w:hint="eastAsia"/>
          <w:sz w:val="24"/>
          <w:szCs w:val="24"/>
        </w:rPr>
        <w:t>T</w:t>
      </w:r>
      <w:r w:rsidR="00BC0483">
        <w:rPr>
          <w:rFonts w:ascii="Times New Roman" w:hAnsi="Times New Roman" w:hint="eastAsia"/>
          <w:sz w:val="24"/>
          <w:szCs w:val="24"/>
        </w:rPr>
        <w:t xml:space="preserve">he </w:t>
      </w:r>
      <w:r w:rsidR="00145AB4">
        <w:rPr>
          <w:rFonts w:ascii="Times New Roman" w:hAnsi="Times New Roman" w:hint="eastAsia"/>
          <w:sz w:val="24"/>
          <w:szCs w:val="24"/>
        </w:rPr>
        <w:t xml:space="preserve">parameter values </w:t>
      </w:r>
      <w:r w:rsidR="00BC0483">
        <w:rPr>
          <w:rFonts w:ascii="Times New Roman" w:hAnsi="Times New Roman" w:hint="eastAsia"/>
          <w:sz w:val="24"/>
          <w:szCs w:val="24"/>
        </w:rPr>
        <w:t xml:space="preserve">for </w:t>
      </w:r>
      <w:r w:rsidR="00145AB4">
        <w:rPr>
          <w:rFonts w:ascii="Times New Roman" w:hAnsi="Times New Roman" w:hint="eastAsia"/>
          <w:sz w:val="24"/>
          <w:szCs w:val="24"/>
        </w:rPr>
        <w:t>anthracene</w:t>
      </w:r>
      <w:r w:rsidR="00BC0483">
        <w:rPr>
          <w:rFonts w:ascii="Times New Roman" w:hAnsi="Times New Roman" w:hint="eastAsia"/>
          <w:sz w:val="24"/>
          <w:szCs w:val="24"/>
        </w:rPr>
        <w:t xml:space="preserve"> are </w:t>
      </w:r>
      <w:r w:rsidR="00145AB4">
        <w:rPr>
          <w:rFonts w:ascii="Times New Roman" w:hAnsi="Times New Roman" w:hint="eastAsia"/>
          <w:sz w:val="24"/>
          <w:szCs w:val="24"/>
        </w:rPr>
        <w:t>close to</w:t>
      </w:r>
      <w:r w:rsidR="00BC0483">
        <w:rPr>
          <w:rFonts w:ascii="Times New Roman" w:hAnsi="Times New Roman" w:hint="eastAsia"/>
          <w:sz w:val="24"/>
          <w:szCs w:val="24"/>
        </w:rPr>
        <w:t xml:space="preserve"> the corresponding ones</w:t>
      </w:r>
      <w:r w:rsidR="00145AB4">
        <w:rPr>
          <w:rFonts w:ascii="Times New Roman" w:hAnsi="Times New Roman" w:hint="eastAsia"/>
          <w:sz w:val="24"/>
          <w:szCs w:val="24"/>
        </w:rPr>
        <w:t xml:space="preserve"> for </w:t>
      </w:r>
      <w:r w:rsidR="00BC0483">
        <w:rPr>
          <w:rFonts w:ascii="Times New Roman" w:hAnsi="Times New Roman" w:hint="eastAsia"/>
          <w:sz w:val="24"/>
          <w:szCs w:val="24"/>
        </w:rPr>
        <w:t xml:space="preserve">naphthacene.  </w:t>
      </w:r>
      <w:r w:rsidR="00D541A0">
        <w:rPr>
          <w:rFonts w:ascii="Times New Roman" w:hAnsi="Times New Roman" w:hint="eastAsia"/>
          <w:sz w:val="24"/>
          <w:szCs w:val="24"/>
        </w:rPr>
        <w:t>The comparison of these values with t</w:t>
      </w:r>
      <w:r w:rsidR="00145AB4">
        <w:rPr>
          <w:rFonts w:ascii="Times New Roman" w:hAnsi="Times New Roman" w:hint="eastAsia"/>
          <w:sz w:val="24"/>
          <w:szCs w:val="24"/>
        </w:rPr>
        <w:t xml:space="preserve">he data </w:t>
      </w:r>
      <w:r w:rsidR="00084D0C">
        <w:rPr>
          <w:rFonts w:ascii="Times New Roman" w:hAnsi="Times New Roman" w:hint="eastAsia"/>
          <w:sz w:val="24"/>
          <w:szCs w:val="24"/>
        </w:rPr>
        <w:t>taken</w:t>
      </w:r>
      <w:r w:rsidR="00145AB4">
        <w:rPr>
          <w:rFonts w:ascii="Times New Roman" w:hAnsi="Times New Roman" w:hint="eastAsia"/>
          <w:sz w:val="24"/>
          <w:szCs w:val="24"/>
        </w:rPr>
        <w:t xml:space="preserve"> from the crystal </w:t>
      </w:r>
      <w:r w:rsidR="00145AB4">
        <w:rPr>
          <w:rFonts w:ascii="Times New Roman" w:hAnsi="Times New Roman"/>
          <w:sz w:val="24"/>
          <w:szCs w:val="24"/>
        </w:rPr>
        <w:t>structures</w:t>
      </w:r>
      <w:r w:rsidR="00145AB4">
        <w:rPr>
          <w:rFonts w:ascii="Times New Roman" w:hAnsi="Times New Roman" w:hint="eastAsia"/>
          <w:sz w:val="24"/>
          <w:szCs w:val="24"/>
        </w:rPr>
        <w:t xml:space="preserve"> </w:t>
      </w:r>
      <w:r w:rsidR="00D541A0">
        <w:rPr>
          <w:rFonts w:ascii="Times New Roman" w:hAnsi="Times New Roman" w:hint="eastAsia"/>
          <w:sz w:val="24"/>
          <w:szCs w:val="24"/>
        </w:rPr>
        <w:t xml:space="preserve">of anthracene and naphthacene </w:t>
      </w:r>
      <w:r w:rsidR="00145AB4">
        <w:rPr>
          <w:rFonts w:ascii="Times New Roman" w:hAnsi="Times New Roman" w:hint="eastAsia"/>
          <w:sz w:val="24"/>
          <w:szCs w:val="24"/>
        </w:rPr>
        <w:t xml:space="preserve">[40, 41] </w:t>
      </w:r>
      <w:r w:rsidR="00D541A0">
        <w:rPr>
          <w:rFonts w:ascii="Times New Roman" w:hAnsi="Times New Roman" w:hint="eastAsia"/>
          <w:sz w:val="24"/>
          <w:szCs w:val="24"/>
        </w:rPr>
        <w:t>shows that s</w:t>
      </w:r>
      <w:r w:rsidR="00B13AB3">
        <w:rPr>
          <w:rFonts w:ascii="Times New Roman" w:hAnsi="Times New Roman" w:hint="eastAsia"/>
          <w:sz w:val="24"/>
          <w:szCs w:val="24"/>
        </w:rPr>
        <w:t xml:space="preserve">ignificant differences </w:t>
      </w:r>
      <w:r w:rsidR="00145AB4">
        <w:rPr>
          <w:rFonts w:ascii="Times New Roman" w:hAnsi="Times New Roman" w:hint="eastAsia"/>
          <w:sz w:val="24"/>
          <w:szCs w:val="24"/>
        </w:rPr>
        <w:t xml:space="preserve">between </w:t>
      </w:r>
      <w:r w:rsidR="00145AB4">
        <w:rPr>
          <w:rFonts w:ascii="Times New Roman" w:hAnsi="Times New Roman" w:hint="eastAsia"/>
          <w:sz w:val="24"/>
          <w:szCs w:val="24"/>
        </w:rPr>
        <w:lastRenderedPageBreak/>
        <w:t>the clusters and the crystal</w:t>
      </w:r>
      <w:r w:rsidR="00D541A0">
        <w:rPr>
          <w:rFonts w:ascii="Times New Roman" w:hAnsi="Times New Roman" w:hint="eastAsia"/>
          <w:sz w:val="24"/>
          <w:szCs w:val="24"/>
        </w:rPr>
        <w:t>s</w:t>
      </w:r>
      <w:r w:rsidR="00145AB4">
        <w:rPr>
          <w:rFonts w:ascii="Times New Roman" w:hAnsi="Times New Roman" w:hint="eastAsia"/>
          <w:sz w:val="24"/>
          <w:szCs w:val="24"/>
        </w:rPr>
        <w:t xml:space="preserve"> </w:t>
      </w:r>
      <w:r w:rsidR="00B13AB3">
        <w:rPr>
          <w:rFonts w:ascii="Times New Roman" w:hAnsi="Times New Roman" w:hint="eastAsia"/>
          <w:sz w:val="24"/>
          <w:szCs w:val="24"/>
        </w:rPr>
        <w:t xml:space="preserve">are found for </w:t>
      </w:r>
      <w:r w:rsidR="00B13AB3" w:rsidRPr="00B13AB3">
        <w:rPr>
          <w:rFonts w:ascii="Times New Roman" w:hAnsi="Times New Roman" w:hint="eastAsia"/>
          <w:i/>
          <w:sz w:val="24"/>
          <w:szCs w:val="24"/>
        </w:rPr>
        <w:sym w:font="Symbol" w:char="F071"/>
      </w:r>
      <w:r w:rsidR="00B13AB3" w:rsidRPr="00B13AB3">
        <w:rPr>
          <w:rFonts w:ascii="Times New Roman" w:hAnsi="Times New Roman" w:hint="eastAsia"/>
          <w:sz w:val="24"/>
          <w:szCs w:val="24"/>
          <w:vertAlign w:val="subscript"/>
        </w:rPr>
        <w:t>1</w:t>
      </w:r>
      <w:r w:rsidR="00B13AB3">
        <w:rPr>
          <w:rFonts w:ascii="Times New Roman" w:hAnsi="Times New Roman" w:hint="eastAsia"/>
          <w:sz w:val="24"/>
          <w:szCs w:val="24"/>
        </w:rPr>
        <w:t xml:space="preserve"> and </w:t>
      </w:r>
      <w:r w:rsidR="00B13AB3" w:rsidRPr="00B13AB3">
        <w:rPr>
          <w:rFonts w:ascii="Times New Roman" w:hAnsi="Times New Roman" w:hint="eastAsia"/>
          <w:i/>
          <w:sz w:val="24"/>
          <w:szCs w:val="24"/>
        </w:rPr>
        <w:sym w:font="Symbol" w:char="F071"/>
      </w:r>
      <w:r w:rsidR="00B13AB3" w:rsidRPr="00B13AB3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B13AB3">
        <w:rPr>
          <w:rFonts w:ascii="Times New Roman" w:hAnsi="Times New Roman" w:hint="eastAsia"/>
          <w:sz w:val="24"/>
          <w:szCs w:val="24"/>
        </w:rPr>
        <w:t xml:space="preserve"> </w:t>
      </w:r>
      <w:r w:rsidR="00145AB4">
        <w:rPr>
          <w:rFonts w:ascii="Times New Roman" w:hAnsi="Times New Roman" w:hint="eastAsia"/>
          <w:sz w:val="24"/>
          <w:szCs w:val="24"/>
        </w:rPr>
        <w:t xml:space="preserve">of the configuration </w:t>
      </w:r>
      <w:r w:rsidR="00D541A0">
        <w:rPr>
          <w:rFonts w:ascii="Times New Roman" w:hAnsi="Times New Roman" w:hint="eastAsia"/>
          <w:sz w:val="24"/>
          <w:szCs w:val="24"/>
        </w:rPr>
        <w:t>2</w:t>
      </w:r>
      <w:r w:rsidR="00145AB4">
        <w:rPr>
          <w:rFonts w:ascii="Times New Roman" w:hAnsi="Times New Roman" w:hint="eastAsia"/>
          <w:sz w:val="24"/>
          <w:szCs w:val="24"/>
        </w:rPr>
        <w:t xml:space="preserve"> of anthracene and the configuration 1 and one of the configurations 2 of naphthacene.  </w:t>
      </w:r>
      <w:r w:rsidR="00D541A0">
        <w:rPr>
          <w:rFonts w:ascii="Times New Roman" w:hAnsi="Times New Roman" w:hint="eastAsia"/>
          <w:sz w:val="24"/>
          <w:szCs w:val="24"/>
        </w:rPr>
        <w:t xml:space="preserve">This </w:t>
      </w:r>
      <w:r w:rsidR="00457A55">
        <w:rPr>
          <w:rFonts w:ascii="Times New Roman" w:hAnsi="Times New Roman" w:hint="eastAsia"/>
          <w:sz w:val="24"/>
          <w:szCs w:val="24"/>
        </w:rPr>
        <w:t>indicates that som</w:t>
      </w:r>
      <w:r w:rsidR="00B13AB3">
        <w:rPr>
          <w:rFonts w:ascii="Times New Roman" w:hAnsi="Times New Roman" w:hint="eastAsia"/>
          <w:sz w:val="24"/>
          <w:szCs w:val="24"/>
        </w:rPr>
        <w:t>e molecules in the c</w:t>
      </w:r>
      <w:r w:rsidR="00D541A0">
        <w:rPr>
          <w:rFonts w:ascii="Times New Roman" w:hAnsi="Times New Roman" w:hint="eastAsia"/>
          <w:sz w:val="24"/>
          <w:szCs w:val="24"/>
        </w:rPr>
        <w:t>lusters are more perpendicular to the intermolecular axe</w:t>
      </w:r>
      <w:r w:rsidR="00B13AB3">
        <w:rPr>
          <w:rFonts w:ascii="Times New Roman" w:hAnsi="Times New Roman" w:hint="eastAsia"/>
          <w:sz w:val="24"/>
          <w:szCs w:val="24"/>
        </w:rPr>
        <w:t>s than those in the c</w:t>
      </w:r>
      <w:r w:rsidR="00D541A0">
        <w:rPr>
          <w:rFonts w:ascii="Times New Roman" w:hAnsi="Times New Roman" w:hint="eastAsia"/>
          <w:sz w:val="24"/>
          <w:szCs w:val="24"/>
        </w:rPr>
        <w:t>rystals</w:t>
      </w:r>
      <w:r w:rsidR="00B13AB3">
        <w:rPr>
          <w:rFonts w:ascii="Times New Roman" w:hAnsi="Times New Roman" w:hint="eastAsia"/>
          <w:sz w:val="24"/>
          <w:szCs w:val="24"/>
        </w:rPr>
        <w:t>.</w:t>
      </w:r>
    </w:p>
    <w:p w:rsidR="00A4307E" w:rsidRDefault="00A4307E" w:rsidP="00A4307E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580AA6">
        <w:rPr>
          <w:rFonts w:ascii="Times New Roman" w:hAnsi="Times New Roman" w:hint="eastAsia"/>
          <w:sz w:val="24"/>
          <w:szCs w:val="24"/>
        </w:rPr>
        <w:t>longest C</w:t>
      </w:r>
      <w:r w:rsidR="00580AA6">
        <w:rPr>
          <w:rFonts w:ascii="Times New Roman" w:hAnsi="Times New Roman"/>
          <w:sz w:val="24"/>
          <w:szCs w:val="24"/>
        </w:rPr>
        <w:t>…</w:t>
      </w:r>
      <w:r w:rsidR="00580AA6">
        <w:rPr>
          <w:rFonts w:ascii="Times New Roman" w:hAnsi="Times New Roman" w:hint="eastAsia"/>
          <w:sz w:val="24"/>
          <w:szCs w:val="24"/>
        </w:rPr>
        <w:t xml:space="preserve">C distance </w:t>
      </w:r>
      <w:r w:rsidR="00A07858">
        <w:rPr>
          <w:rFonts w:ascii="Times New Roman" w:hAnsi="Times New Roman" w:hint="eastAsia"/>
          <w:sz w:val="24"/>
          <w:szCs w:val="24"/>
        </w:rPr>
        <w:t>in</w:t>
      </w:r>
      <w:r w:rsidR="00580AA6">
        <w:rPr>
          <w:rFonts w:ascii="Times New Roman" w:hAnsi="Times New Roman" w:hint="eastAsia"/>
          <w:sz w:val="24"/>
          <w:szCs w:val="24"/>
        </w:rPr>
        <w:t xml:space="preserve"> the </w:t>
      </w:r>
      <w:r>
        <w:rPr>
          <w:rFonts w:ascii="Times New Roman" w:hAnsi="Times New Roman" w:hint="eastAsia"/>
          <w:sz w:val="24"/>
          <w:szCs w:val="24"/>
        </w:rPr>
        <w:t>phenanthrene molecule</w:t>
      </w:r>
      <w:r w:rsidR="00580AA6">
        <w:rPr>
          <w:rFonts w:ascii="Times New Roman" w:hAnsi="Times New Roman" w:hint="eastAsia"/>
          <w:sz w:val="24"/>
          <w:szCs w:val="24"/>
        </w:rPr>
        <w:t xml:space="preserve">, 7.0 </w:t>
      </w:r>
      <w:r w:rsidR="00580AA6">
        <w:rPr>
          <w:rFonts w:ascii="Times New Roman" w:hAnsi="Times New Roman"/>
          <w:sz w:val="24"/>
          <w:szCs w:val="24"/>
        </w:rPr>
        <w:t>Å</w:t>
      </w:r>
      <w:r w:rsidR="00AF576B">
        <w:rPr>
          <w:rFonts w:ascii="Times New Roman" w:hAnsi="Times New Roman" w:hint="eastAsia"/>
          <w:sz w:val="24"/>
          <w:szCs w:val="24"/>
        </w:rPr>
        <w:t>,</w:t>
      </w:r>
      <w:r w:rsidR="00580AA6">
        <w:rPr>
          <w:rFonts w:ascii="Times New Roman" w:hAnsi="Times New Roman" w:hint="eastAsia"/>
          <w:sz w:val="24"/>
          <w:szCs w:val="24"/>
        </w:rPr>
        <w:t xml:space="preserve"> is </w:t>
      </w:r>
      <w:r w:rsidR="00D46594">
        <w:rPr>
          <w:rFonts w:ascii="Times New Roman" w:hAnsi="Times New Roman" w:hint="eastAsia"/>
          <w:sz w:val="24"/>
          <w:szCs w:val="24"/>
        </w:rPr>
        <w:t>long</w:t>
      </w:r>
      <w:r w:rsidR="00580AA6">
        <w:rPr>
          <w:rFonts w:ascii="Times New Roman" w:hAnsi="Times New Roman" w:hint="eastAsia"/>
          <w:sz w:val="24"/>
          <w:szCs w:val="24"/>
        </w:rPr>
        <w:t xml:space="preserve">er than that </w:t>
      </w:r>
      <w:r w:rsidR="00A07858">
        <w:rPr>
          <w:rFonts w:ascii="Times New Roman" w:hAnsi="Times New Roman" w:hint="eastAsia"/>
          <w:sz w:val="24"/>
          <w:szCs w:val="24"/>
        </w:rPr>
        <w:t>in</w:t>
      </w:r>
      <w:r w:rsidR="00580AA6">
        <w:rPr>
          <w:rFonts w:ascii="Times New Roman" w:hAnsi="Times New Roman" w:hint="eastAsia"/>
          <w:sz w:val="24"/>
          <w:szCs w:val="24"/>
        </w:rPr>
        <w:t xml:space="preserve"> the naphthalene molecule, 5.0 </w:t>
      </w:r>
      <w:r w:rsidR="00580AA6">
        <w:rPr>
          <w:rFonts w:ascii="Times New Roman" w:hAnsi="Times New Roman"/>
          <w:sz w:val="24"/>
          <w:szCs w:val="24"/>
        </w:rPr>
        <w:t>Å</w:t>
      </w:r>
      <w:r w:rsidR="00580AA6">
        <w:rPr>
          <w:rFonts w:ascii="Times New Roman" w:hAnsi="Times New Roman" w:hint="eastAsia"/>
          <w:sz w:val="24"/>
          <w:szCs w:val="24"/>
        </w:rPr>
        <w:t xml:space="preserve"> and </w:t>
      </w:r>
      <w:r w:rsidR="00D46594">
        <w:rPr>
          <w:rFonts w:ascii="Times New Roman" w:hAnsi="Times New Roman" w:hint="eastAsia"/>
          <w:sz w:val="24"/>
          <w:szCs w:val="24"/>
        </w:rPr>
        <w:t>short</w:t>
      </w:r>
      <w:r w:rsidR="00580AA6">
        <w:rPr>
          <w:rFonts w:ascii="Times New Roman" w:hAnsi="Times New Roman" w:hint="eastAsia"/>
          <w:sz w:val="24"/>
          <w:szCs w:val="24"/>
        </w:rPr>
        <w:t>er than that of the anthracene molecules, 7.4</w:t>
      </w:r>
      <w:r w:rsidR="00174E82">
        <w:rPr>
          <w:rFonts w:ascii="Times New Roman" w:hAnsi="Times New Roman" w:hint="eastAsia"/>
          <w:sz w:val="24"/>
          <w:szCs w:val="24"/>
        </w:rPr>
        <w:t xml:space="preserve"> </w:t>
      </w:r>
      <w:r w:rsidR="00174E82">
        <w:rPr>
          <w:rFonts w:ascii="Times New Roman" w:hAnsi="Times New Roman"/>
          <w:sz w:val="24"/>
          <w:szCs w:val="24"/>
        </w:rPr>
        <w:t>Å</w:t>
      </w:r>
      <w:r w:rsidR="00580AA6">
        <w:rPr>
          <w:rFonts w:ascii="Times New Roman" w:hAnsi="Times New Roman" w:hint="eastAsia"/>
          <w:sz w:val="24"/>
          <w:szCs w:val="24"/>
        </w:rPr>
        <w:t xml:space="preserve">.  This </w:t>
      </w:r>
      <w:r>
        <w:rPr>
          <w:rFonts w:ascii="Times New Roman" w:hAnsi="Times New Roman" w:hint="eastAsia"/>
          <w:sz w:val="24"/>
          <w:szCs w:val="24"/>
        </w:rPr>
        <w:t>suggest</w:t>
      </w:r>
      <w:r w:rsidR="00580AA6"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that the phenanthrene clusters have features </w:t>
      </w:r>
      <w:r w:rsidR="00AF576B">
        <w:rPr>
          <w:rFonts w:ascii="Times New Roman" w:hAnsi="Times New Roman" w:hint="eastAsia"/>
          <w:sz w:val="24"/>
          <w:szCs w:val="24"/>
        </w:rPr>
        <w:t>between</w:t>
      </w:r>
      <w:r>
        <w:rPr>
          <w:rFonts w:ascii="Times New Roman" w:hAnsi="Times New Roman" w:hint="eastAsia"/>
          <w:sz w:val="24"/>
          <w:szCs w:val="24"/>
        </w:rPr>
        <w:t xml:space="preserve"> the naphthalene </w:t>
      </w:r>
      <w:r w:rsidR="00AF576B">
        <w:rPr>
          <w:rFonts w:ascii="Times New Roman" w:hAnsi="Times New Roman" w:hint="eastAsia"/>
          <w:sz w:val="24"/>
          <w:szCs w:val="24"/>
        </w:rPr>
        <w:t>and</w:t>
      </w:r>
      <w:r>
        <w:rPr>
          <w:rFonts w:ascii="Times New Roman" w:hAnsi="Times New Roman" w:hint="eastAsia"/>
          <w:sz w:val="24"/>
          <w:szCs w:val="24"/>
        </w:rPr>
        <w:t xml:space="preserve"> anthracene clusters.  This is </w:t>
      </w:r>
      <w:r w:rsidR="0075041F">
        <w:rPr>
          <w:rFonts w:ascii="Times New Roman" w:hAnsi="Times New Roman" w:hint="eastAsia"/>
          <w:sz w:val="24"/>
          <w:szCs w:val="24"/>
        </w:rPr>
        <w:t xml:space="preserve">confirmed in Fig. 3, that is, </w:t>
      </w:r>
      <w:r w:rsidR="00BF5E23">
        <w:rPr>
          <w:rFonts w:ascii="Times New Roman" w:hAnsi="Times New Roman" w:hint="eastAsia"/>
          <w:sz w:val="24"/>
          <w:szCs w:val="24"/>
        </w:rPr>
        <w:t xml:space="preserve">the structure growth sequence of </w:t>
      </w:r>
      <w:r>
        <w:rPr>
          <w:rFonts w:ascii="Times New Roman" w:hAnsi="Times New Roman" w:hint="eastAsia"/>
          <w:sz w:val="24"/>
          <w:szCs w:val="24"/>
        </w:rPr>
        <w:t xml:space="preserve">the phenanthrene clusters with </w:t>
      </w:r>
      <w:r>
        <w:rPr>
          <w:rFonts w:ascii="Times New Roman" w:hAnsi="Times New Roman" w:hint="eastAsia"/>
          <w:i/>
          <w:sz w:val="24"/>
          <w:szCs w:val="24"/>
        </w:rPr>
        <w:t>n</w:t>
      </w:r>
      <w:r>
        <w:rPr>
          <w:rFonts w:ascii="Times New Roman" w:hAnsi="Times New Roman" w:hint="eastAsia"/>
          <w:sz w:val="24"/>
          <w:szCs w:val="24"/>
        </w:rPr>
        <w:t xml:space="preserve"> = 5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hint="eastAsia"/>
          <w:sz w:val="24"/>
          <w:szCs w:val="24"/>
        </w:rPr>
        <w:t xml:space="preserve"> 9 </w:t>
      </w:r>
      <w:r w:rsidR="00BF5E23">
        <w:rPr>
          <w:rFonts w:ascii="Times New Roman" w:hAnsi="Times New Roman" w:hint="eastAsia"/>
          <w:sz w:val="24"/>
          <w:szCs w:val="24"/>
        </w:rPr>
        <w:t>is</w:t>
      </w:r>
      <w:r>
        <w:rPr>
          <w:rFonts w:ascii="Times New Roman" w:hAnsi="Times New Roman" w:hint="eastAsia"/>
          <w:sz w:val="24"/>
          <w:szCs w:val="24"/>
        </w:rPr>
        <w:t xml:space="preserve"> similar to that of the naphthalene clusters </w:t>
      </w:r>
      <w:r w:rsidR="00AF576B">
        <w:rPr>
          <w:rFonts w:ascii="Times New Roman" w:hAnsi="Times New Roman" w:hint="eastAsia"/>
          <w:sz w:val="24"/>
          <w:szCs w:val="24"/>
        </w:rPr>
        <w:t>and</w:t>
      </w:r>
      <w:r w:rsidR="00BF5E23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the geometry of the 10-molecule phenanthrene cluster is similar to that of the </w:t>
      </w:r>
      <w:r w:rsidR="00BF5E23">
        <w:rPr>
          <w:rFonts w:ascii="Times New Roman" w:hAnsi="Times New Roman" w:hint="eastAsia"/>
          <w:sz w:val="24"/>
          <w:szCs w:val="24"/>
        </w:rPr>
        <w:t xml:space="preserve">corresponding </w:t>
      </w:r>
      <w:r>
        <w:rPr>
          <w:rFonts w:ascii="Times New Roman" w:hAnsi="Times New Roman" w:hint="eastAsia"/>
          <w:sz w:val="24"/>
          <w:szCs w:val="24"/>
        </w:rPr>
        <w:t>anthracene cluster.</w:t>
      </w:r>
    </w:p>
    <w:p w:rsidR="00C8128E" w:rsidRDefault="00AF576B" w:rsidP="00417DB4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Contrary to the above clusters, t</w:t>
      </w:r>
      <w:r w:rsidR="007D28D9">
        <w:rPr>
          <w:rFonts w:ascii="Times New Roman" w:hAnsi="Times New Roman" w:hint="eastAsia"/>
          <w:sz w:val="24"/>
          <w:szCs w:val="24"/>
        </w:rPr>
        <w:t>he</w:t>
      </w:r>
      <w:r w:rsidR="000147A4">
        <w:rPr>
          <w:rFonts w:ascii="Times New Roman" w:hAnsi="Times New Roman" w:hint="eastAsia"/>
          <w:sz w:val="24"/>
          <w:szCs w:val="24"/>
        </w:rPr>
        <w:t xml:space="preserve"> phenalene and pyrene clusters</w:t>
      </w:r>
      <w:r w:rsidR="007D28D9">
        <w:rPr>
          <w:rFonts w:ascii="Times New Roman" w:hAnsi="Times New Roman" w:hint="eastAsia"/>
          <w:sz w:val="24"/>
          <w:szCs w:val="24"/>
        </w:rPr>
        <w:t xml:space="preserve"> </w:t>
      </w:r>
      <w:r w:rsidR="00AA7E63">
        <w:rPr>
          <w:rFonts w:ascii="Times New Roman" w:hAnsi="Times New Roman" w:hint="eastAsia"/>
          <w:sz w:val="24"/>
          <w:szCs w:val="24"/>
        </w:rPr>
        <w:t>take amorphous structures</w:t>
      </w:r>
      <w:r w:rsidR="00AB53BD">
        <w:rPr>
          <w:rFonts w:ascii="Times New Roman" w:hAnsi="Times New Roman" w:hint="eastAsia"/>
          <w:sz w:val="24"/>
          <w:szCs w:val="24"/>
        </w:rPr>
        <w:t>.</w:t>
      </w:r>
      <w:r w:rsidR="007D28D9">
        <w:rPr>
          <w:rFonts w:ascii="Times New Roman" w:hAnsi="Times New Roman" w:hint="eastAsia"/>
          <w:sz w:val="24"/>
          <w:szCs w:val="24"/>
        </w:rPr>
        <w:t xml:space="preserve"> </w:t>
      </w:r>
      <w:r w:rsidR="00AB53BD">
        <w:rPr>
          <w:rFonts w:ascii="Times New Roman" w:hAnsi="Times New Roman" w:hint="eastAsia"/>
          <w:sz w:val="24"/>
          <w:szCs w:val="24"/>
        </w:rPr>
        <w:t xml:space="preserve"> </w:t>
      </w:r>
      <w:r w:rsidR="00AA7E63">
        <w:rPr>
          <w:rFonts w:ascii="Times New Roman" w:hAnsi="Times New Roman" w:hint="eastAsia"/>
          <w:sz w:val="24"/>
          <w:szCs w:val="24"/>
        </w:rPr>
        <w:t>This must be related to the fact that the s</w:t>
      </w:r>
      <w:r w:rsidR="00A07858">
        <w:rPr>
          <w:rFonts w:ascii="Times New Roman" w:hAnsi="Times New Roman" w:hint="eastAsia"/>
          <w:sz w:val="24"/>
          <w:szCs w:val="24"/>
        </w:rPr>
        <w:t>hap</w:t>
      </w:r>
      <w:r w:rsidR="00AA7E63">
        <w:rPr>
          <w:rFonts w:ascii="Times New Roman" w:hAnsi="Times New Roman" w:hint="eastAsia"/>
          <w:sz w:val="24"/>
          <w:szCs w:val="24"/>
        </w:rPr>
        <w:t>es of these molecules are more ob</w:t>
      </w:r>
      <w:r w:rsidR="00A07858">
        <w:rPr>
          <w:rFonts w:ascii="Times New Roman" w:hAnsi="Times New Roman" w:hint="eastAsia"/>
          <w:sz w:val="24"/>
          <w:szCs w:val="24"/>
        </w:rPr>
        <w:t xml:space="preserve">late than </w:t>
      </w:r>
      <w:r w:rsidR="00A04BE7">
        <w:rPr>
          <w:rFonts w:ascii="Times New Roman" w:hAnsi="Times New Roman" w:hint="eastAsia"/>
          <w:sz w:val="24"/>
          <w:szCs w:val="24"/>
        </w:rPr>
        <w:t xml:space="preserve">those of </w:t>
      </w:r>
      <w:r w:rsidR="00A07858">
        <w:rPr>
          <w:rFonts w:ascii="Times New Roman" w:hAnsi="Times New Roman" w:hint="eastAsia"/>
          <w:sz w:val="24"/>
          <w:szCs w:val="24"/>
        </w:rPr>
        <w:t>the other molecules.</w:t>
      </w:r>
    </w:p>
    <w:p w:rsidR="00AF576B" w:rsidRDefault="00CF1328" w:rsidP="00417DB4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T</w:t>
      </w:r>
      <w:r w:rsidR="00BE1036">
        <w:rPr>
          <w:rFonts w:ascii="Times New Roman" w:hAnsi="Times New Roman" w:hint="eastAsia"/>
          <w:sz w:val="24"/>
          <w:szCs w:val="24"/>
        </w:rPr>
        <w:t xml:space="preserve">he global-minimum </w:t>
      </w:r>
      <w:r w:rsidR="00202C32">
        <w:rPr>
          <w:rFonts w:ascii="Times New Roman" w:hAnsi="Times New Roman" w:hint="eastAsia"/>
          <w:sz w:val="24"/>
          <w:szCs w:val="24"/>
        </w:rPr>
        <w:t>configuration</w:t>
      </w:r>
      <w:r w:rsidR="00BE1036">
        <w:rPr>
          <w:rFonts w:ascii="Times New Roman" w:hAnsi="Times New Roman" w:hint="eastAsia"/>
          <w:sz w:val="24"/>
          <w:szCs w:val="24"/>
        </w:rPr>
        <w:t xml:space="preserve">s </w:t>
      </w:r>
      <w:r w:rsidR="00456BE1">
        <w:rPr>
          <w:rFonts w:ascii="Times New Roman" w:hAnsi="Times New Roman" w:hint="eastAsia"/>
          <w:sz w:val="24"/>
          <w:szCs w:val="24"/>
        </w:rPr>
        <w:t xml:space="preserve">of the </w:t>
      </w:r>
      <w:r w:rsidR="00696D84">
        <w:rPr>
          <w:rFonts w:ascii="Times New Roman" w:hAnsi="Times New Roman" w:hint="eastAsia"/>
          <w:sz w:val="24"/>
          <w:szCs w:val="24"/>
        </w:rPr>
        <w:t xml:space="preserve">benzene </w:t>
      </w:r>
      <w:r w:rsidR="00456BE1">
        <w:rPr>
          <w:rFonts w:ascii="Times New Roman" w:hAnsi="Times New Roman"/>
          <w:sz w:val="24"/>
          <w:szCs w:val="24"/>
        </w:rPr>
        <w:t>cluster</w:t>
      </w:r>
      <w:r w:rsidR="00456BE1">
        <w:rPr>
          <w:rFonts w:ascii="Times New Roman" w:hAnsi="Times New Roman" w:hint="eastAsia"/>
          <w:sz w:val="24"/>
          <w:szCs w:val="24"/>
        </w:rPr>
        <w:t xml:space="preserve">s </w:t>
      </w:r>
      <w:r w:rsidR="00B679E5">
        <w:rPr>
          <w:rFonts w:ascii="Times New Roman" w:hAnsi="Times New Roman" w:hint="eastAsia"/>
          <w:sz w:val="24"/>
          <w:szCs w:val="24"/>
        </w:rPr>
        <w:t>[1]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D979B2">
        <w:rPr>
          <w:rFonts w:ascii="Times New Roman" w:hAnsi="Times New Roman" w:hint="eastAsia"/>
          <w:sz w:val="24"/>
          <w:szCs w:val="24"/>
        </w:rPr>
        <w:t>hav</w:t>
      </w:r>
      <w:r>
        <w:rPr>
          <w:rFonts w:ascii="Times New Roman" w:hAnsi="Times New Roman" w:hint="eastAsia"/>
          <w:sz w:val="24"/>
          <w:szCs w:val="24"/>
        </w:rPr>
        <w:t>e</w:t>
      </w:r>
      <w:r w:rsidR="00456BE1">
        <w:rPr>
          <w:rFonts w:ascii="Times New Roman" w:hAnsi="Times New Roman" w:hint="eastAsia"/>
          <w:sz w:val="24"/>
          <w:szCs w:val="24"/>
        </w:rPr>
        <w:t xml:space="preserve"> </w:t>
      </w:r>
      <w:r w:rsidR="00696D84">
        <w:rPr>
          <w:rFonts w:ascii="Times New Roman" w:hAnsi="Times New Roman" w:hint="eastAsia"/>
          <w:sz w:val="24"/>
          <w:szCs w:val="24"/>
        </w:rPr>
        <w:t xml:space="preserve">the </w:t>
      </w:r>
      <w:r w:rsidR="00671097">
        <w:rPr>
          <w:rFonts w:ascii="Times New Roman" w:hAnsi="Times New Roman" w:hint="eastAsia"/>
          <w:sz w:val="24"/>
          <w:szCs w:val="24"/>
        </w:rPr>
        <w:t>icosahedra</w:t>
      </w:r>
      <w:r>
        <w:rPr>
          <w:rFonts w:ascii="Times New Roman" w:hAnsi="Times New Roman" w:hint="eastAsia"/>
          <w:sz w:val="24"/>
          <w:szCs w:val="24"/>
        </w:rPr>
        <w:t>l</w:t>
      </w:r>
      <w:r w:rsidR="00671097">
        <w:rPr>
          <w:rFonts w:ascii="Times New Roman" w:hAnsi="Times New Roman" w:hint="eastAsia"/>
          <w:sz w:val="24"/>
          <w:szCs w:val="24"/>
        </w:rPr>
        <w:t xml:space="preserve"> building unit</w:t>
      </w:r>
      <w:r w:rsidR="00696D84">
        <w:rPr>
          <w:rFonts w:ascii="Times New Roman" w:hAnsi="Times New Roman" w:hint="eastAsia"/>
          <w:sz w:val="24"/>
          <w:szCs w:val="24"/>
        </w:rPr>
        <w:t xml:space="preserve">.  </w:t>
      </w:r>
      <w:r w:rsidR="0075041F">
        <w:rPr>
          <w:rFonts w:ascii="Times New Roman" w:hAnsi="Times New Roman" w:hint="eastAsia"/>
          <w:sz w:val="24"/>
          <w:szCs w:val="24"/>
        </w:rPr>
        <w:t xml:space="preserve">The phenalene molecule </w:t>
      </w:r>
      <w:r w:rsidR="00671097">
        <w:rPr>
          <w:rFonts w:ascii="Times New Roman" w:hAnsi="Times New Roman" w:hint="eastAsia"/>
          <w:sz w:val="24"/>
          <w:szCs w:val="24"/>
        </w:rPr>
        <w:t xml:space="preserve">is oblate as well as the </w:t>
      </w:r>
      <w:r w:rsidR="0075041F">
        <w:rPr>
          <w:rFonts w:ascii="Times New Roman" w:hAnsi="Times New Roman" w:hint="eastAsia"/>
          <w:sz w:val="24"/>
          <w:szCs w:val="24"/>
        </w:rPr>
        <w:t>benzene molecule</w:t>
      </w:r>
      <w:r w:rsidR="00671097">
        <w:rPr>
          <w:rFonts w:ascii="Times New Roman" w:hAnsi="Times New Roman" w:hint="eastAsia"/>
          <w:sz w:val="24"/>
          <w:szCs w:val="24"/>
        </w:rPr>
        <w:t xml:space="preserve"> but the phenalene clusters </w:t>
      </w:r>
      <w:r w:rsidR="00AF576B">
        <w:rPr>
          <w:rFonts w:ascii="Times New Roman" w:hAnsi="Times New Roman" w:hint="eastAsia"/>
          <w:sz w:val="24"/>
          <w:szCs w:val="24"/>
        </w:rPr>
        <w:t>take th</w:t>
      </w:r>
      <w:r w:rsidR="00671097">
        <w:rPr>
          <w:rFonts w:ascii="Times New Roman" w:hAnsi="Times New Roman" w:hint="eastAsia"/>
          <w:sz w:val="24"/>
          <w:szCs w:val="24"/>
        </w:rPr>
        <w:t>e amorphous</w:t>
      </w:r>
      <w:r w:rsidR="00AF576B">
        <w:rPr>
          <w:rFonts w:ascii="Times New Roman" w:hAnsi="Times New Roman" w:hint="eastAsia"/>
          <w:sz w:val="24"/>
          <w:szCs w:val="24"/>
        </w:rPr>
        <w:t xml:space="preserve"> structures in contrast with the benzene clusters</w:t>
      </w:r>
      <w:r w:rsidR="0075041F">
        <w:rPr>
          <w:rFonts w:ascii="Times New Roman" w:hAnsi="Times New Roman" w:hint="eastAsia"/>
          <w:sz w:val="24"/>
          <w:szCs w:val="24"/>
        </w:rPr>
        <w:t xml:space="preserve">.  </w:t>
      </w:r>
      <w:r w:rsidR="00671097">
        <w:rPr>
          <w:rFonts w:ascii="Times New Roman" w:hAnsi="Times New Roman" w:hint="eastAsia"/>
          <w:sz w:val="24"/>
          <w:szCs w:val="24"/>
        </w:rPr>
        <w:t xml:space="preserve">Hence </w:t>
      </w:r>
      <w:r w:rsidR="00C8128E">
        <w:rPr>
          <w:rFonts w:ascii="Times New Roman" w:hAnsi="Times New Roman" w:hint="eastAsia"/>
          <w:sz w:val="24"/>
          <w:szCs w:val="24"/>
        </w:rPr>
        <w:t xml:space="preserve">the </w:t>
      </w:r>
      <w:r w:rsidR="00AF576B">
        <w:rPr>
          <w:rFonts w:ascii="Times New Roman" w:hAnsi="Times New Roman" w:hint="eastAsia"/>
          <w:sz w:val="24"/>
          <w:szCs w:val="24"/>
        </w:rPr>
        <w:t xml:space="preserve">structures of the clusters of the </w:t>
      </w:r>
      <w:r w:rsidR="00671097">
        <w:rPr>
          <w:rFonts w:ascii="Times New Roman" w:hAnsi="Times New Roman" w:hint="eastAsia"/>
          <w:sz w:val="24"/>
          <w:szCs w:val="24"/>
        </w:rPr>
        <w:t xml:space="preserve">oblate </w:t>
      </w:r>
      <w:r w:rsidR="00C8128E">
        <w:rPr>
          <w:rFonts w:ascii="Times New Roman" w:hAnsi="Times New Roman" w:hint="eastAsia"/>
          <w:sz w:val="24"/>
          <w:szCs w:val="24"/>
        </w:rPr>
        <w:t xml:space="preserve">planar </w:t>
      </w:r>
      <w:r w:rsidR="00671097">
        <w:rPr>
          <w:rFonts w:ascii="Times New Roman" w:hAnsi="Times New Roman"/>
          <w:sz w:val="24"/>
          <w:szCs w:val="24"/>
        </w:rPr>
        <w:t>molecules</w:t>
      </w:r>
      <w:r w:rsidR="00671097">
        <w:rPr>
          <w:rFonts w:ascii="Times New Roman" w:hAnsi="Times New Roman" w:hint="eastAsia"/>
          <w:sz w:val="24"/>
          <w:szCs w:val="24"/>
        </w:rPr>
        <w:t xml:space="preserve"> </w:t>
      </w:r>
      <w:r w:rsidR="00AF576B">
        <w:rPr>
          <w:rFonts w:ascii="Times New Roman" w:hAnsi="Times New Roman" w:hint="eastAsia"/>
          <w:sz w:val="24"/>
          <w:szCs w:val="24"/>
        </w:rPr>
        <w:t>depend on the sizes</w:t>
      </w:r>
      <w:r>
        <w:rPr>
          <w:rFonts w:ascii="Times New Roman" w:hAnsi="Times New Roman" w:hint="eastAsia"/>
          <w:sz w:val="24"/>
          <w:szCs w:val="24"/>
        </w:rPr>
        <w:t xml:space="preserve"> of the molecules</w:t>
      </w:r>
      <w:r w:rsidR="00AF576B">
        <w:rPr>
          <w:rFonts w:ascii="Times New Roman" w:hAnsi="Times New Roman" w:hint="eastAsia"/>
          <w:sz w:val="24"/>
          <w:szCs w:val="24"/>
        </w:rPr>
        <w:t>.</w:t>
      </w:r>
      <w:r w:rsidR="008E42A6">
        <w:rPr>
          <w:rFonts w:ascii="Times New Roman" w:hAnsi="Times New Roman" w:hint="eastAsia"/>
          <w:sz w:val="24"/>
          <w:szCs w:val="24"/>
        </w:rPr>
        <w:t xml:space="preserve">  </w:t>
      </w:r>
      <w:r w:rsidR="004936C8">
        <w:rPr>
          <w:rFonts w:ascii="Times New Roman" w:hAnsi="Times New Roman" w:hint="eastAsia"/>
          <w:sz w:val="24"/>
          <w:szCs w:val="24"/>
        </w:rPr>
        <w:t>For small planar molecule</w:t>
      </w:r>
      <w:r w:rsidR="000E2C47">
        <w:rPr>
          <w:rFonts w:ascii="Times New Roman" w:hAnsi="Times New Roman" w:hint="eastAsia"/>
          <w:sz w:val="24"/>
          <w:szCs w:val="24"/>
        </w:rPr>
        <w:t>s</w:t>
      </w:r>
      <w:r w:rsidR="008E42A6">
        <w:rPr>
          <w:rFonts w:ascii="Times New Roman" w:hAnsi="Times New Roman" w:hint="eastAsia"/>
          <w:sz w:val="24"/>
          <w:szCs w:val="24"/>
        </w:rPr>
        <w:t xml:space="preserve">, anisotropy of molecular interactions </w:t>
      </w:r>
      <w:r w:rsidR="004936C8">
        <w:rPr>
          <w:rFonts w:ascii="Times New Roman" w:hAnsi="Times New Roman" w:hint="eastAsia"/>
          <w:sz w:val="24"/>
          <w:szCs w:val="24"/>
        </w:rPr>
        <w:t>would be</w:t>
      </w:r>
      <w:r w:rsidR="008E42A6">
        <w:rPr>
          <w:rFonts w:ascii="Times New Roman" w:hAnsi="Times New Roman" w:hint="eastAsia"/>
          <w:sz w:val="24"/>
          <w:szCs w:val="24"/>
        </w:rPr>
        <w:t xml:space="preserve"> small.  </w:t>
      </w:r>
      <w:r w:rsidR="00D0571D">
        <w:rPr>
          <w:rFonts w:ascii="Times New Roman" w:hAnsi="Times New Roman" w:hint="eastAsia"/>
          <w:sz w:val="24"/>
          <w:szCs w:val="24"/>
        </w:rPr>
        <w:t>Consequently</w:t>
      </w:r>
      <w:r w:rsidR="008E42A6">
        <w:rPr>
          <w:rFonts w:ascii="Times New Roman" w:hAnsi="Times New Roman" w:hint="eastAsia"/>
          <w:sz w:val="24"/>
          <w:szCs w:val="24"/>
        </w:rPr>
        <w:t xml:space="preserve"> the benzene clusters </w:t>
      </w:r>
      <w:r w:rsidR="00D0571D">
        <w:rPr>
          <w:rFonts w:ascii="Times New Roman" w:hAnsi="Times New Roman" w:hint="eastAsia"/>
          <w:sz w:val="24"/>
          <w:szCs w:val="24"/>
        </w:rPr>
        <w:t xml:space="preserve">are considered to </w:t>
      </w:r>
      <w:r w:rsidR="008E42A6">
        <w:rPr>
          <w:rFonts w:ascii="Times New Roman" w:hAnsi="Times New Roman" w:hint="eastAsia"/>
          <w:sz w:val="24"/>
          <w:szCs w:val="24"/>
        </w:rPr>
        <w:t>prefer icosahedral structures.</w:t>
      </w:r>
    </w:p>
    <w:p w:rsidR="00D53787" w:rsidRDefault="00031289" w:rsidP="003C4518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As described before, </w:t>
      </w:r>
      <w:r w:rsidRPr="003C4518">
        <w:rPr>
          <w:rFonts w:ascii="Times New Roman" w:hAnsi="Times New Roman" w:hint="eastAsia"/>
          <w:sz w:val="24"/>
          <w:szCs w:val="24"/>
        </w:rPr>
        <w:t>it is not easy to search for the global minima</w:t>
      </w:r>
      <w:r>
        <w:rPr>
          <w:rFonts w:ascii="Times New Roman" w:hAnsi="Times New Roman" w:hint="eastAsia"/>
          <w:sz w:val="24"/>
          <w:szCs w:val="24"/>
        </w:rPr>
        <w:t xml:space="preserve"> of (</w:t>
      </w:r>
      <w:r w:rsidRPr="003C4518">
        <w:rPr>
          <w:rFonts w:ascii="Times New Roman" w:hAnsi="Times New Roman" w:hint="eastAsia"/>
          <w:sz w:val="24"/>
          <w:szCs w:val="24"/>
        </w:rPr>
        <w:t>naphthalene</w:t>
      </w:r>
      <w:proofErr w:type="gramStart"/>
      <w:r>
        <w:rPr>
          <w:rFonts w:ascii="Times New Roman" w:hAnsi="Times New Roman" w:hint="eastAsia"/>
          <w:sz w:val="24"/>
          <w:szCs w:val="24"/>
        </w:rPr>
        <w:t>)</w:t>
      </w:r>
      <w:r w:rsidRPr="003C4518">
        <w:rPr>
          <w:rFonts w:ascii="Times New Roman" w:hAnsi="Times New Roman" w:hint="eastAsia"/>
          <w:sz w:val="24"/>
          <w:szCs w:val="24"/>
          <w:vertAlign w:val="subscript"/>
        </w:rPr>
        <w:t>10</w:t>
      </w:r>
      <w:proofErr w:type="gramEnd"/>
      <w:r w:rsidRPr="003C4518"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(</w:t>
      </w:r>
      <w:r w:rsidRPr="003C4518">
        <w:rPr>
          <w:rFonts w:ascii="Times New Roman" w:hAnsi="Times New Roman" w:hint="eastAsia"/>
          <w:sz w:val="24"/>
          <w:szCs w:val="24"/>
        </w:rPr>
        <w:t>phenanthrene</w:t>
      </w:r>
      <w:r>
        <w:rPr>
          <w:rFonts w:ascii="Times New Roman" w:hAnsi="Times New Roman" w:hint="eastAsia"/>
          <w:sz w:val="24"/>
          <w:szCs w:val="24"/>
        </w:rPr>
        <w:t>)</w:t>
      </w:r>
      <w:r w:rsidRPr="003C4518">
        <w:rPr>
          <w:rFonts w:ascii="Times New Roman" w:hAnsi="Times New Roman" w:hint="eastAsia"/>
          <w:sz w:val="24"/>
          <w:szCs w:val="24"/>
          <w:vertAlign w:val="subscript"/>
        </w:rPr>
        <w:t xml:space="preserve">4, 5, 8 </w:t>
      </w:r>
      <w:r w:rsidRPr="003C4518">
        <w:rPr>
          <w:rFonts w:ascii="Times New Roman" w:hAnsi="Times New Roman"/>
          <w:sz w:val="24"/>
          <w:szCs w:val="24"/>
          <w:vertAlign w:val="subscript"/>
        </w:rPr>
        <w:t>–</w:t>
      </w:r>
      <w:r w:rsidRPr="003C4518">
        <w:rPr>
          <w:rFonts w:ascii="Times New Roman" w:hAnsi="Times New Roman" w:hint="eastAsia"/>
          <w:sz w:val="24"/>
          <w:szCs w:val="24"/>
          <w:vertAlign w:val="subscript"/>
        </w:rPr>
        <w:t xml:space="preserve"> 10</w:t>
      </w:r>
      <w:r w:rsidRPr="003C4518"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(</w:t>
      </w:r>
      <w:r w:rsidRPr="003C4518">
        <w:rPr>
          <w:rFonts w:ascii="Times New Roman" w:hAnsi="Times New Roman" w:hint="eastAsia"/>
          <w:sz w:val="24"/>
          <w:szCs w:val="24"/>
        </w:rPr>
        <w:t>phenalene</w:t>
      </w:r>
      <w:r>
        <w:rPr>
          <w:rFonts w:ascii="Times New Roman" w:hAnsi="Times New Roman" w:hint="eastAsia"/>
          <w:sz w:val="24"/>
          <w:szCs w:val="24"/>
        </w:rPr>
        <w:t>)</w:t>
      </w:r>
      <w:r w:rsidRPr="003C4518">
        <w:rPr>
          <w:rFonts w:ascii="Times New Roman" w:hAnsi="Times New Roman" w:hint="eastAsia"/>
          <w:sz w:val="24"/>
          <w:szCs w:val="24"/>
          <w:vertAlign w:val="subscript"/>
        </w:rPr>
        <w:t xml:space="preserve">7 </w:t>
      </w:r>
      <w:r w:rsidRPr="003C4518">
        <w:rPr>
          <w:rFonts w:ascii="Times New Roman" w:hAnsi="Times New Roman"/>
          <w:sz w:val="24"/>
          <w:szCs w:val="24"/>
          <w:vertAlign w:val="subscript"/>
        </w:rPr>
        <w:t>–</w:t>
      </w:r>
      <w:r w:rsidRPr="003C4518">
        <w:rPr>
          <w:rFonts w:ascii="Times New Roman" w:hAnsi="Times New Roman" w:hint="eastAsia"/>
          <w:sz w:val="24"/>
          <w:szCs w:val="24"/>
          <w:vertAlign w:val="subscript"/>
        </w:rPr>
        <w:t xml:space="preserve"> 10</w:t>
      </w:r>
      <w:r w:rsidRPr="003C4518">
        <w:rPr>
          <w:rFonts w:ascii="Times New Roman" w:hAnsi="Times New Roman" w:hint="eastAsia"/>
          <w:sz w:val="24"/>
          <w:szCs w:val="24"/>
        </w:rPr>
        <w:t xml:space="preserve">, and </w:t>
      </w:r>
      <w:r>
        <w:rPr>
          <w:rFonts w:ascii="Times New Roman" w:hAnsi="Times New Roman" w:hint="eastAsia"/>
          <w:sz w:val="24"/>
          <w:szCs w:val="24"/>
        </w:rPr>
        <w:t>(</w:t>
      </w:r>
      <w:r w:rsidRPr="003C4518">
        <w:rPr>
          <w:rFonts w:ascii="Times New Roman" w:hAnsi="Times New Roman" w:hint="eastAsia"/>
          <w:sz w:val="24"/>
          <w:szCs w:val="24"/>
        </w:rPr>
        <w:t>pyrene</w:t>
      </w:r>
      <w:r>
        <w:rPr>
          <w:rFonts w:ascii="Times New Roman" w:hAnsi="Times New Roman" w:hint="eastAsia"/>
          <w:sz w:val="24"/>
          <w:szCs w:val="24"/>
        </w:rPr>
        <w:t>)</w:t>
      </w:r>
      <w:r w:rsidRPr="003C4518">
        <w:rPr>
          <w:rFonts w:ascii="Times New Roman" w:hAnsi="Times New Roman" w:hint="eastAsia"/>
          <w:sz w:val="24"/>
          <w:szCs w:val="24"/>
          <w:vertAlign w:val="subscript"/>
        </w:rPr>
        <w:t xml:space="preserve">4 </w:t>
      </w:r>
      <w:r w:rsidRPr="003C4518">
        <w:rPr>
          <w:rFonts w:ascii="Times New Roman" w:hAnsi="Times New Roman"/>
          <w:sz w:val="24"/>
          <w:szCs w:val="24"/>
          <w:vertAlign w:val="subscript"/>
        </w:rPr>
        <w:t>–</w:t>
      </w:r>
      <w:r w:rsidRPr="003C4518">
        <w:rPr>
          <w:rFonts w:ascii="Times New Roman" w:hAnsi="Times New Roman" w:hint="eastAsia"/>
          <w:sz w:val="24"/>
          <w:szCs w:val="24"/>
          <w:vertAlign w:val="subscript"/>
        </w:rPr>
        <w:t xml:space="preserve"> 6, 8 </w:t>
      </w:r>
      <w:r w:rsidRPr="003C4518">
        <w:rPr>
          <w:rFonts w:ascii="Times New Roman" w:hAnsi="Times New Roman"/>
          <w:sz w:val="24"/>
          <w:szCs w:val="24"/>
          <w:vertAlign w:val="subscript"/>
        </w:rPr>
        <w:t>–</w:t>
      </w:r>
      <w:r w:rsidRPr="003C4518">
        <w:rPr>
          <w:rFonts w:ascii="Times New Roman" w:hAnsi="Times New Roman" w:hint="eastAsia"/>
          <w:sz w:val="24"/>
          <w:szCs w:val="24"/>
          <w:vertAlign w:val="subscript"/>
        </w:rPr>
        <w:t xml:space="preserve"> 10</w:t>
      </w:r>
      <w:r w:rsidRPr="003C4518">
        <w:rPr>
          <w:rFonts w:ascii="Times New Roman" w:hAnsi="Times New Roman" w:hint="eastAsia"/>
          <w:sz w:val="24"/>
          <w:szCs w:val="24"/>
        </w:rPr>
        <w:t xml:space="preserve">.  </w:t>
      </w:r>
      <w:r w:rsidR="001A6D94">
        <w:rPr>
          <w:rFonts w:ascii="Times New Roman" w:hAnsi="Times New Roman" w:hint="eastAsia"/>
          <w:sz w:val="24"/>
          <w:szCs w:val="24"/>
        </w:rPr>
        <w:t>M</w:t>
      </w:r>
      <w:r w:rsidR="001A6D94">
        <w:rPr>
          <w:rFonts w:ascii="Times New Roman" w:hAnsi="Times New Roman"/>
          <w:sz w:val="24"/>
          <w:szCs w:val="24"/>
        </w:rPr>
        <w:t>o</w:t>
      </w:r>
      <w:r w:rsidR="001A6D94">
        <w:rPr>
          <w:rFonts w:ascii="Times New Roman" w:hAnsi="Times New Roman" w:hint="eastAsia"/>
          <w:sz w:val="24"/>
          <w:szCs w:val="24"/>
        </w:rPr>
        <w:t xml:space="preserve">st of these geometries take </w:t>
      </w:r>
      <w:r w:rsidR="00BF5E23">
        <w:rPr>
          <w:rFonts w:ascii="Times New Roman" w:hAnsi="Times New Roman" w:hint="eastAsia"/>
          <w:sz w:val="24"/>
          <w:szCs w:val="24"/>
        </w:rPr>
        <w:t>amorphous</w:t>
      </w:r>
      <w:r w:rsidR="001A6D94">
        <w:rPr>
          <w:rFonts w:ascii="Times New Roman" w:hAnsi="Times New Roman" w:hint="eastAsia"/>
          <w:sz w:val="24"/>
          <w:szCs w:val="24"/>
        </w:rPr>
        <w:t xml:space="preserve"> structure</w:t>
      </w:r>
      <w:r w:rsidR="00BF5E23">
        <w:rPr>
          <w:rFonts w:ascii="Times New Roman" w:hAnsi="Times New Roman" w:hint="eastAsia"/>
          <w:sz w:val="24"/>
          <w:szCs w:val="24"/>
        </w:rPr>
        <w:t>s</w:t>
      </w:r>
      <w:r w:rsidR="000C0B1B">
        <w:rPr>
          <w:rFonts w:ascii="Times New Roman" w:hAnsi="Times New Roman" w:hint="eastAsia"/>
          <w:sz w:val="24"/>
          <w:szCs w:val="24"/>
        </w:rPr>
        <w:t xml:space="preserve"> </w:t>
      </w:r>
      <w:r w:rsidR="00414A0E">
        <w:rPr>
          <w:rFonts w:ascii="Times New Roman" w:hAnsi="Times New Roman" w:hint="eastAsia"/>
          <w:sz w:val="24"/>
          <w:szCs w:val="24"/>
        </w:rPr>
        <w:t xml:space="preserve">or three-dimensional structures based on </w:t>
      </w:r>
      <w:r w:rsidR="00414A0E">
        <w:rPr>
          <w:rFonts w:ascii="Times New Roman" w:hAnsi="Times New Roman"/>
          <w:sz w:val="24"/>
          <w:szCs w:val="24"/>
        </w:rPr>
        <w:t>herringbone</w:t>
      </w:r>
      <w:r w:rsidR="00414A0E">
        <w:rPr>
          <w:rFonts w:ascii="Times New Roman" w:hAnsi="Times New Roman" w:hint="eastAsia"/>
          <w:sz w:val="24"/>
          <w:szCs w:val="24"/>
        </w:rPr>
        <w:t xml:space="preserve"> geometries</w:t>
      </w:r>
      <w:r w:rsidR="00D979B2">
        <w:rPr>
          <w:rFonts w:ascii="Times New Roman" w:hAnsi="Times New Roman" w:hint="eastAsia"/>
          <w:sz w:val="24"/>
          <w:szCs w:val="24"/>
        </w:rPr>
        <w:t>.</w:t>
      </w:r>
      <w:r w:rsidR="00414A0E">
        <w:rPr>
          <w:rFonts w:ascii="Times New Roman" w:hAnsi="Times New Roman" w:hint="eastAsia"/>
          <w:sz w:val="24"/>
          <w:szCs w:val="24"/>
        </w:rPr>
        <w:t xml:space="preserve"> </w:t>
      </w:r>
      <w:r w:rsidR="000C0B1B">
        <w:rPr>
          <w:rFonts w:ascii="Times New Roman" w:hAnsi="Times New Roman" w:hint="eastAsia"/>
          <w:sz w:val="24"/>
          <w:szCs w:val="24"/>
        </w:rPr>
        <w:t xml:space="preserve"> </w:t>
      </w:r>
      <w:r w:rsidR="00D979B2">
        <w:rPr>
          <w:rFonts w:ascii="Times New Roman" w:hAnsi="Times New Roman" w:hint="eastAsia"/>
          <w:sz w:val="24"/>
          <w:szCs w:val="24"/>
        </w:rPr>
        <w:t>Hence</w:t>
      </w:r>
      <w:r w:rsidR="000C0B1B">
        <w:rPr>
          <w:rFonts w:ascii="Times New Roman" w:hAnsi="Times New Roman" w:hint="eastAsia"/>
          <w:sz w:val="24"/>
          <w:szCs w:val="24"/>
        </w:rPr>
        <w:t xml:space="preserve"> several stable configurations are possible</w:t>
      </w:r>
      <w:r w:rsidR="00BF5E23">
        <w:rPr>
          <w:rFonts w:ascii="Times New Roman" w:hAnsi="Times New Roman" w:hint="eastAsia"/>
          <w:sz w:val="24"/>
          <w:szCs w:val="24"/>
        </w:rPr>
        <w:t xml:space="preserve"> compared with t</w:t>
      </w:r>
      <w:r w:rsidR="00414A0E">
        <w:rPr>
          <w:rFonts w:ascii="Times New Roman" w:hAnsi="Times New Roman" w:hint="eastAsia"/>
          <w:sz w:val="24"/>
          <w:szCs w:val="24"/>
        </w:rPr>
        <w:t>wo-dimensional</w:t>
      </w:r>
      <w:r w:rsidR="00BF5E23">
        <w:rPr>
          <w:rFonts w:ascii="Times New Roman" w:hAnsi="Times New Roman" w:hint="eastAsia"/>
          <w:sz w:val="24"/>
          <w:szCs w:val="24"/>
        </w:rPr>
        <w:t xml:space="preserve"> herringbone structures</w:t>
      </w:r>
      <w:r w:rsidR="001A6D94">
        <w:rPr>
          <w:rFonts w:ascii="Times New Roman" w:hAnsi="Times New Roman" w:hint="eastAsia"/>
          <w:sz w:val="24"/>
          <w:szCs w:val="24"/>
        </w:rPr>
        <w:t xml:space="preserve">.  </w:t>
      </w:r>
      <w:r w:rsidR="008B7638" w:rsidRPr="003C4518">
        <w:rPr>
          <w:rFonts w:ascii="Times New Roman" w:hAnsi="Times New Roman" w:hint="eastAsia"/>
          <w:sz w:val="24"/>
          <w:szCs w:val="24"/>
        </w:rPr>
        <w:t>T</w:t>
      </w:r>
      <w:r w:rsidR="008B7638" w:rsidRPr="008B7638">
        <w:rPr>
          <w:rFonts w:ascii="Times New Roman" w:hAnsi="Times New Roman" w:hint="eastAsia"/>
          <w:sz w:val="24"/>
          <w:szCs w:val="24"/>
        </w:rPr>
        <w:t>he complexity of the potential energy surface</w:t>
      </w:r>
      <w:r w:rsidR="000C0B1B">
        <w:rPr>
          <w:rFonts w:ascii="Times New Roman" w:hAnsi="Times New Roman" w:hint="eastAsia"/>
          <w:sz w:val="24"/>
          <w:szCs w:val="24"/>
        </w:rPr>
        <w:t>s</w:t>
      </w:r>
      <w:r w:rsidR="008B7638" w:rsidRPr="008B7638">
        <w:rPr>
          <w:rFonts w:ascii="Times New Roman" w:hAnsi="Times New Roman" w:hint="eastAsia"/>
          <w:sz w:val="24"/>
          <w:szCs w:val="24"/>
        </w:rPr>
        <w:t xml:space="preserve"> of the</w:t>
      </w:r>
      <w:r w:rsidR="000C0B1B">
        <w:rPr>
          <w:rFonts w:ascii="Times New Roman" w:hAnsi="Times New Roman" w:hint="eastAsia"/>
          <w:sz w:val="24"/>
          <w:szCs w:val="24"/>
        </w:rPr>
        <w:t>se</w:t>
      </w:r>
      <w:r w:rsidR="008B7638" w:rsidRPr="008B7638">
        <w:rPr>
          <w:rFonts w:ascii="Times New Roman" w:hAnsi="Times New Roman" w:hint="eastAsia"/>
          <w:sz w:val="24"/>
          <w:szCs w:val="24"/>
        </w:rPr>
        <w:t xml:space="preserve"> cluster</w:t>
      </w:r>
      <w:r w:rsidR="000C0B1B">
        <w:rPr>
          <w:rFonts w:ascii="Times New Roman" w:hAnsi="Times New Roman" w:hint="eastAsia"/>
          <w:sz w:val="24"/>
          <w:szCs w:val="24"/>
        </w:rPr>
        <w:t>s</w:t>
      </w:r>
      <w:r w:rsidR="008B7638" w:rsidRPr="008B7638">
        <w:rPr>
          <w:rFonts w:ascii="Times New Roman" w:hAnsi="Times New Roman" w:hint="eastAsia"/>
          <w:sz w:val="24"/>
          <w:szCs w:val="24"/>
        </w:rPr>
        <w:t xml:space="preserve"> </w:t>
      </w:r>
      <w:r w:rsidR="00BF5E23">
        <w:rPr>
          <w:rFonts w:ascii="Times New Roman" w:hAnsi="Times New Roman" w:hint="eastAsia"/>
          <w:sz w:val="24"/>
          <w:szCs w:val="24"/>
        </w:rPr>
        <w:t>would be</w:t>
      </w:r>
      <w:r w:rsidR="008B7638" w:rsidRPr="008B7638">
        <w:rPr>
          <w:rFonts w:ascii="Times New Roman" w:hAnsi="Times New Roman" w:hint="eastAsia"/>
          <w:sz w:val="24"/>
          <w:szCs w:val="24"/>
        </w:rPr>
        <w:t xml:space="preserve"> enhanced by </w:t>
      </w:r>
      <w:r w:rsidR="00BF5E23">
        <w:rPr>
          <w:rFonts w:ascii="Times New Roman" w:hAnsi="Times New Roman" w:hint="eastAsia"/>
          <w:sz w:val="24"/>
          <w:szCs w:val="24"/>
        </w:rPr>
        <w:t xml:space="preserve">the </w:t>
      </w:r>
      <w:r w:rsidR="000C0B1B">
        <w:rPr>
          <w:rFonts w:ascii="Times New Roman" w:hAnsi="Times New Roman" w:hint="eastAsia"/>
          <w:sz w:val="24"/>
          <w:szCs w:val="24"/>
        </w:rPr>
        <w:t>number</w:t>
      </w:r>
      <w:r w:rsidR="008B7638" w:rsidRPr="008B7638">
        <w:rPr>
          <w:rFonts w:ascii="Times New Roman" w:hAnsi="Times New Roman" w:hint="eastAsia"/>
          <w:sz w:val="24"/>
          <w:szCs w:val="24"/>
        </w:rPr>
        <w:t xml:space="preserve"> of </w:t>
      </w:r>
      <w:r w:rsidR="000C0B1B">
        <w:rPr>
          <w:rFonts w:ascii="Times New Roman" w:hAnsi="Times New Roman" w:hint="eastAsia"/>
          <w:sz w:val="24"/>
          <w:szCs w:val="24"/>
        </w:rPr>
        <w:t>possible configurations</w:t>
      </w:r>
      <w:r w:rsidR="008B7638" w:rsidRPr="008B7638">
        <w:rPr>
          <w:rFonts w:ascii="Times New Roman" w:hAnsi="Times New Roman" w:hint="eastAsia"/>
          <w:sz w:val="24"/>
          <w:szCs w:val="24"/>
        </w:rPr>
        <w:t>.</w:t>
      </w:r>
    </w:p>
    <w:p w:rsidR="009E4DBB" w:rsidRPr="00371FC1" w:rsidRDefault="00FE2C30" w:rsidP="00BD5F89">
      <w:pPr>
        <w:snapToGrid w:val="0"/>
        <w:spacing w:line="480" w:lineRule="auto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 w:hint="eastAsia"/>
          <w:b/>
          <w:sz w:val="28"/>
          <w:szCs w:val="24"/>
        </w:rPr>
        <w:t>4</w:t>
      </w:r>
      <w:r w:rsidR="00121C47">
        <w:rPr>
          <w:rFonts w:ascii="Times New Roman" w:hAnsi="Times New Roman" w:hint="eastAsia"/>
          <w:b/>
          <w:sz w:val="28"/>
          <w:szCs w:val="24"/>
        </w:rPr>
        <w:t xml:space="preserve">.  </w:t>
      </w:r>
      <w:r w:rsidR="00121C47" w:rsidRPr="00371FC1">
        <w:rPr>
          <w:rFonts w:ascii="Times New Roman" w:hAnsi="Times New Roman"/>
          <w:b/>
          <w:sz w:val="28"/>
          <w:szCs w:val="24"/>
        </w:rPr>
        <w:t>Conclusion</w:t>
      </w:r>
      <w:r w:rsidR="00DB362A">
        <w:rPr>
          <w:rFonts w:ascii="Times New Roman" w:hAnsi="Times New Roman" w:hint="eastAsia"/>
          <w:b/>
          <w:sz w:val="28"/>
          <w:szCs w:val="24"/>
        </w:rPr>
        <w:t>s</w:t>
      </w:r>
    </w:p>
    <w:p w:rsidR="00A70ED1" w:rsidRDefault="009E4DBB" w:rsidP="00A70ED1">
      <w:pPr>
        <w:snapToGrid w:val="0"/>
        <w:spacing w:line="480" w:lineRule="auto"/>
        <w:ind w:firstLineChars="150" w:firstLine="360"/>
        <w:jc w:val="left"/>
        <w:rPr>
          <w:rFonts w:ascii="Times New Roman" w:hAnsi="Times New Roman"/>
          <w:sz w:val="24"/>
          <w:szCs w:val="24"/>
        </w:rPr>
      </w:pPr>
      <w:r w:rsidRPr="00520C00">
        <w:rPr>
          <w:rFonts w:ascii="Times New Roman" w:hAnsi="Times New Roman"/>
          <w:sz w:val="24"/>
          <w:szCs w:val="24"/>
        </w:rPr>
        <w:lastRenderedPageBreak/>
        <w:t xml:space="preserve">Geometry optimization of </w:t>
      </w:r>
      <w:r w:rsidR="00FD01CB">
        <w:rPr>
          <w:rFonts w:ascii="Times New Roman" w:hAnsi="Times New Roman" w:hint="eastAsia"/>
          <w:sz w:val="24"/>
          <w:szCs w:val="24"/>
        </w:rPr>
        <w:t>the PAH</w:t>
      </w:r>
      <w:r w:rsidR="004253A7">
        <w:rPr>
          <w:rFonts w:ascii="Times New Roman" w:hAnsi="Times New Roman" w:hint="eastAsia"/>
          <w:sz w:val="24"/>
          <w:szCs w:val="24"/>
        </w:rPr>
        <w:t xml:space="preserve"> </w:t>
      </w:r>
      <w:r w:rsidRPr="00520C00">
        <w:rPr>
          <w:rFonts w:ascii="Times New Roman" w:hAnsi="Times New Roman"/>
          <w:sz w:val="24"/>
          <w:szCs w:val="24"/>
        </w:rPr>
        <w:t xml:space="preserve">clusters </w:t>
      </w:r>
      <w:r w:rsidR="004253A7">
        <w:rPr>
          <w:rFonts w:ascii="Times New Roman" w:hAnsi="Times New Roman" w:hint="eastAsia"/>
          <w:sz w:val="24"/>
          <w:szCs w:val="24"/>
        </w:rPr>
        <w:t>with up to 10</w:t>
      </w:r>
      <w:r w:rsidRPr="00520C00">
        <w:rPr>
          <w:rFonts w:ascii="Times New Roman" w:hAnsi="Times New Roman"/>
          <w:sz w:val="24"/>
          <w:szCs w:val="24"/>
        </w:rPr>
        <w:t xml:space="preserve"> </w:t>
      </w:r>
      <w:r w:rsidR="004253A7">
        <w:rPr>
          <w:rFonts w:ascii="Times New Roman" w:hAnsi="Times New Roman" w:hint="eastAsia"/>
          <w:sz w:val="24"/>
          <w:szCs w:val="24"/>
        </w:rPr>
        <w:t xml:space="preserve">molecules </w:t>
      </w:r>
      <w:r w:rsidRPr="00520C00">
        <w:rPr>
          <w:rFonts w:ascii="Times New Roman" w:hAnsi="Times New Roman"/>
          <w:sz w:val="24"/>
          <w:szCs w:val="24"/>
        </w:rPr>
        <w:t xml:space="preserve">was performed with </w:t>
      </w:r>
      <w:r w:rsidR="003E7E0A">
        <w:rPr>
          <w:rFonts w:ascii="Times New Roman" w:hAnsi="Times New Roman" w:hint="eastAsia"/>
          <w:sz w:val="24"/>
          <w:szCs w:val="24"/>
        </w:rPr>
        <w:t>the OPLS</w:t>
      </w:r>
      <w:r w:rsidR="004253A7">
        <w:rPr>
          <w:rFonts w:ascii="Times New Roman" w:hAnsi="Times New Roman" w:hint="eastAsia"/>
          <w:sz w:val="24"/>
          <w:szCs w:val="24"/>
        </w:rPr>
        <w:t>-AA</w:t>
      </w:r>
      <w:r w:rsidR="003E7E0A">
        <w:rPr>
          <w:rFonts w:ascii="Times New Roman" w:hAnsi="Times New Roman" w:hint="eastAsia"/>
          <w:sz w:val="24"/>
          <w:szCs w:val="24"/>
        </w:rPr>
        <w:t xml:space="preserve"> potential</w:t>
      </w:r>
      <w:r w:rsidRPr="00520C00">
        <w:rPr>
          <w:rFonts w:ascii="Times New Roman" w:hAnsi="Times New Roman"/>
          <w:sz w:val="24"/>
          <w:szCs w:val="24"/>
        </w:rPr>
        <w:t>.</w:t>
      </w:r>
      <w:r w:rsidR="00BF5E23">
        <w:rPr>
          <w:rFonts w:ascii="Times New Roman" w:hAnsi="Times New Roman" w:hint="eastAsia"/>
          <w:sz w:val="24"/>
          <w:szCs w:val="24"/>
        </w:rPr>
        <w:t xml:space="preserve"> </w:t>
      </w:r>
      <w:r w:rsidR="00BF5E23" w:rsidRPr="00BF5E23">
        <w:rPr>
          <w:rFonts w:ascii="Times New Roman" w:hAnsi="Times New Roman" w:hint="eastAsia"/>
          <w:sz w:val="24"/>
          <w:szCs w:val="24"/>
        </w:rPr>
        <w:t xml:space="preserve"> </w:t>
      </w:r>
      <w:r w:rsidR="00BF5E23">
        <w:rPr>
          <w:rFonts w:ascii="Times New Roman" w:hAnsi="Times New Roman" w:hint="eastAsia"/>
          <w:sz w:val="24"/>
          <w:szCs w:val="24"/>
        </w:rPr>
        <w:t xml:space="preserve">The structural growth sequence of the PAH clusters is different from the icosahedron-based growth sequence of the benzene clusters.  </w:t>
      </w:r>
      <w:r w:rsidR="0075041F">
        <w:rPr>
          <w:rFonts w:ascii="Times New Roman" w:hAnsi="Times New Roman" w:hint="eastAsia"/>
          <w:sz w:val="24"/>
          <w:szCs w:val="24"/>
        </w:rPr>
        <w:t>T</w:t>
      </w:r>
      <w:r w:rsidR="003E7E0A">
        <w:rPr>
          <w:rFonts w:ascii="Times New Roman" w:hAnsi="Times New Roman" w:hint="eastAsia"/>
          <w:sz w:val="24"/>
          <w:szCs w:val="24"/>
        </w:rPr>
        <w:t xml:space="preserve">he </w:t>
      </w:r>
      <w:r w:rsidR="00D25E9A">
        <w:rPr>
          <w:rFonts w:ascii="Times New Roman" w:hAnsi="Times New Roman" w:hint="eastAsia"/>
          <w:sz w:val="24"/>
          <w:szCs w:val="24"/>
        </w:rPr>
        <w:t xml:space="preserve">PAH </w:t>
      </w:r>
      <w:r w:rsidR="003E7E0A">
        <w:rPr>
          <w:rFonts w:ascii="Times New Roman" w:hAnsi="Times New Roman" w:hint="eastAsia"/>
          <w:sz w:val="24"/>
          <w:szCs w:val="24"/>
        </w:rPr>
        <w:t>clusters</w:t>
      </w:r>
      <w:r w:rsidR="00BF5E23">
        <w:rPr>
          <w:rFonts w:ascii="Times New Roman" w:hAnsi="Times New Roman" w:hint="eastAsia"/>
          <w:sz w:val="24"/>
          <w:szCs w:val="24"/>
        </w:rPr>
        <w:t xml:space="preserve"> </w:t>
      </w:r>
      <w:r w:rsidR="004253A7">
        <w:rPr>
          <w:rFonts w:ascii="Times New Roman" w:hAnsi="Times New Roman" w:hint="eastAsia"/>
          <w:sz w:val="24"/>
          <w:szCs w:val="24"/>
        </w:rPr>
        <w:t>a</w:t>
      </w:r>
      <w:r w:rsidR="00890C9E">
        <w:rPr>
          <w:rFonts w:ascii="Times New Roman" w:hAnsi="Times New Roman" w:hint="eastAsia"/>
          <w:sz w:val="24"/>
          <w:szCs w:val="24"/>
        </w:rPr>
        <w:t>re</w:t>
      </w:r>
      <w:r w:rsidR="00BF5E23">
        <w:rPr>
          <w:rFonts w:ascii="Times New Roman" w:hAnsi="Times New Roman" w:hint="eastAsia"/>
          <w:sz w:val="24"/>
          <w:szCs w:val="24"/>
        </w:rPr>
        <w:t xml:space="preserve"> classified into two categories</w:t>
      </w:r>
      <w:r w:rsidR="004253A7">
        <w:rPr>
          <w:rFonts w:ascii="Times New Roman" w:hAnsi="Times New Roman" w:hint="eastAsia"/>
          <w:sz w:val="24"/>
          <w:szCs w:val="24"/>
        </w:rPr>
        <w:t xml:space="preserve">: (1) </w:t>
      </w:r>
      <w:r w:rsidR="00BF5E23">
        <w:rPr>
          <w:rFonts w:ascii="Times New Roman" w:hAnsi="Times New Roman" w:hint="eastAsia"/>
          <w:sz w:val="24"/>
          <w:szCs w:val="24"/>
        </w:rPr>
        <w:t xml:space="preserve">the naphthalene, </w:t>
      </w:r>
      <w:r w:rsidR="004253A7">
        <w:rPr>
          <w:rFonts w:ascii="Times New Roman" w:hAnsi="Times New Roman" w:hint="eastAsia"/>
          <w:sz w:val="24"/>
          <w:szCs w:val="24"/>
        </w:rPr>
        <w:t>anthracene</w:t>
      </w:r>
      <w:r w:rsidR="00D25E9A">
        <w:rPr>
          <w:rFonts w:ascii="Times New Roman" w:hAnsi="Times New Roman" w:hint="eastAsia"/>
          <w:sz w:val="24"/>
          <w:szCs w:val="24"/>
        </w:rPr>
        <w:t>, phenanthrene,</w:t>
      </w:r>
      <w:r w:rsidR="004253A7">
        <w:rPr>
          <w:rFonts w:ascii="Times New Roman" w:hAnsi="Times New Roman" w:hint="eastAsia"/>
          <w:sz w:val="24"/>
          <w:szCs w:val="24"/>
        </w:rPr>
        <w:t xml:space="preserve"> and naphthacene</w:t>
      </w:r>
      <w:r w:rsidR="00CD6E5C">
        <w:rPr>
          <w:rFonts w:ascii="Times New Roman" w:hAnsi="Times New Roman" w:hint="eastAsia"/>
          <w:sz w:val="24"/>
          <w:szCs w:val="24"/>
        </w:rPr>
        <w:t xml:space="preserve"> </w:t>
      </w:r>
      <w:r w:rsidR="005B5BE4">
        <w:rPr>
          <w:rFonts w:ascii="Times New Roman" w:hAnsi="Times New Roman" w:hint="eastAsia"/>
          <w:sz w:val="24"/>
          <w:szCs w:val="24"/>
        </w:rPr>
        <w:t>cluster</w:t>
      </w:r>
      <w:r w:rsidR="00CD6E5C">
        <w:rPr>
          <w:rFonts w:ascii="Times New Roman" w:hAnsi="Times New Roman" w:hint="eastAsia"/>
          <w:sz w:val="24"/>
          <w:szCs w:val="24"/>
        </w:rPr>
        <w:t>s</w:t>
      </w:r>
      <w:r w:rsidR="00BF5E23">
        <w:rPr>
          <w:rFonts w:ascii="Times New Roman" w:hAnsi="Times New Roman" w:hint="eastAsia"/>
          <w:sz w:val="24"/>
          <w:szCs w:val="24"/>
        </w:rPr>
        <w:t xml:space="preserve"> </w:t>
      </w:r>
      <w:r w:rsidR="00671097">
        <w:rPr>
          <w:rFonts w:ascii="Times New Roman" w:hAnsi="Times New Roman" w:hint="eastAsia"/>
          <w:sz w:val="24"/>
          <w:szCs w:val="24"/>
        </w:rPr>
        <w:t>tak</w:t>
      </w:r>
      <w:r w:rsidR="00BF5E23">
        <w:rPr>
          <w:rFonts w:ascii="Times New Roman" w:hAnsi="Times New Roman" w:hint="eastAsia"/>
          <w:sz w:val="24"/>
          <w:szCs w:val="24"/>
        </w:rPr>
        <w:t>ing herringbone structures</w:t>
      </w:r>
      <w:r w:rsidR="004253A7">
        <w:rPr>
          <w:rFonts w:ascii="Times New Roman" w:hAnsi="Times New Roman" w:hint="eastAsia"/>
          <w:sz w:val="24"/>
          <w:szCs w:val="24"/>
        </w:rPr>
        <w:t>; (2)</w:t>
      </w:r>
      <w:r w:rsidR="00890C9E">
        <w:rPr>
          <w:rFonts w:ascii="Times New Roman" w:hAnsi="Times New Roman" w:hint="eastAsia"/>
          <w:sz w:val="24"/>
          <w:szCs w:val="24"/>
        </w:rPr>
        <w:t xml:space="preserve"> </w:t>
      </w:r>
      <w:r w:rsidR="004253A7">
        <w:rPr>
          <w:rFonts w:ascii="Times New Roman" w:hAnsi="Times New Roman" w:hint="eastAsia"/>
          <w:sz w:val="24"/>
          <w:szCs w:val="24"/>
        </w:rPr>
        <w:t xml:space="preserve">the phenalene </w:t>
      </w:r>
      <w:r w:rsidR="00AA7E63">
        <w:rPr>
          <w:rFonts w:ascii="Times New Roman" w:hAnsi="Times New Roman" w:hint="eastAsia"/>
          <w:sz w:val="24"/>
          <w:szCs w:val="24"/>
        </w:rPr>
        <w:t xml:space="preserve">and pyrene </w:t>
      </w:r>
      <w:r w:rsidR="00D25E9A">
        <w:rPr>
          <w:rFonts w:ascii="Times New Roman" w:hAnsi="Times New Roman" w:hint="eastAsia"/>
          <w:sz w:val="24"/>
          <w:szCs w:val="24"/>
        </w:rPr>
        <w:t>cluster</w:t>
      </w:r>
      <w:r w:rsidR="00AA7E63">
        <w:rPr>
          <w:rFonts w:ascii="Times New Roman" w:hAnsi="Times New Roman" w:hint="eastAsia"/>
          <w:sz w:val="24"/>
          <w:szCs w:val="24"/>
        </w:rPr>
        <w:t>s</w:t>
      </w:r>
      <w:r w:rsidR="00D25E9A">
        <w:rPr>
          <w:rFonts w:ascii="Times New Roman" w:hAnsi="Times New Roman" w:hint="eastAsia"/>
          <w:sz w:val="24"/>
          <w:szCs w:val="24"/>
        </w:rPr>
        <w:t xml:space="preserve"> </w:t>
      </w:r>
      <w:r w:rsidR="00BF5E23">
        <w:rPr>
          <w:rFonts w:ascii="Times New Roman" w:hAnsi="Times New Roman" w:hint="eastAsia"/>
          <w:sz w:val="24"/>
          <w:szCs w:val="24"/>
        </w:rPr>
        <w:t>with no regularity (</w:t>
      </w:r>
      <w:r w:rsidR="00BF5E23">
        <w:rPr>
          <w:rFonts w:ascii="Times New Roman" w:hAnsi="Times New Roman"/>
          <w:sz w:val="24"/>
          <w:szCs w:val="24"/>
        </w:rPr>
        <w:t>amorphous</w:t>
      </w:r>
      <w:r w:rsidR="00BF5E23">
        <w:rPr>
          <w:rFonts w:ascii="Times New Roman" w:hAnsi="Times New Roman" w:hint="eastAsia"/>
          <w:sz w:val="24"/>
          <w:szCs w:val="24"/>
        </w:rPr>
        <w:t xml:space="preserve"> structures).  </w:t>
      </w:r>
      <w:r w:rsidR="000E2C47">
        <w:rPr>
          <w:rFonts w:ascii="Times New Roman" w:hAnsi="Times New Roman" w:hint="eastAsia"/>
          <w:sz w:val="24"/>
          <w:szCs w:val="24"/>
        </w:rPr>
        <w:t>T</w:t>
      </w:r>
      <w:r w:rsidR="004936C8">
        <w:rPr>
          <w:rFonts w:ascii="Times New Roman" w:hAnsi="Times New Roman" w:hint="eastAsia"/>
          <w:sz w:val="24"/>
          <w:szCs w:val="24"/>
        </w:rPr>
        <w:t>he oblate planar molecules</w:t>
      </w:r>
      <w:r w:rsidR="00024E19">
        <w:rPr>
          <w:rFonts w:ascii="Times New Roman" w:hAnsi="Times New Roman" w:hint="eastAsia"/>
          <w:sz w:val="24"/>
          <w:szCs w:val="24"/>
        </w:rPr>
        <w:t xml:space="preserve"> (</w:t>
      </w:r>
      <w:r w:rsidR="004936C8">
        <w:rPr>
          <w:rFonts w:ascii="Times New Roman" w:hAnsi="Times New Roman" w:hint="eastAsia"/>
          <w:sz w:val="24"/>
          <w:szCs w:val="24"/>
        </w:rPr>
        <w:t>benzene and phenalene</w:t>
      </w:r>
      <w:r w:rsidR="00024E19">
        <w:rPr>
          <w:rFonts w:ascii="Times New Roman" w:hAnsi="Times New Roman" w:hint="eastAsia"/>
          <w:sz w:val="24"/>
          <w:szCs w:val="24"/>
        </w:rPr>
        <w:t>)</w:t>
      </w:r>
      <w:r w:rsidR="004936C8">
        <w:rPr>
          <w:rFonts w:ascii="Times New Roman" w:hAnsi="Times New Roman" w:hint="eastAsia"/>
          <w:sz w:val="24"/>
          <w:szCs w:val="24"/>
        </w:rPr>
        <w:t xml:space="preserve"> exhibit icosahedral or amorphous </w:t>
      </w:r>
      <w:r w:rsidR="000E2C47">
        <w:rPr>
          <w:rFonts w:ascii="Times New Roman" w:hAnsi="Times New Roman" w:hint="eastAsia"/>
          <w:sz w:val="24"/>
          <w:szCs w:val="24"/>
        </w:rPr>
        <w:t xml:space="preserve">cluster </w:t>
      </w:r>
      <w:r w:rsidR="004936C8">
        <w:rPr>
          <w:rFonts w:ascii="Times New Roman" w:hAnsi="Times New Roman" w:hint="eastAsia"/>
          <w:sz w:val="24"/>
          <w:szCs w:val="24"/>
        </w:rPr>
        <w:t>structure</w:t>
      </w:r>
      <w:r w:rsidR="00024E19">
        <w:rPr>
          <w:rFonts w:ascii="Times New Roman" w:hAnsi="Times New Roman" w:hint="eastAsia"/>
          <w:sz w:val="24"/>
          <w:szCs w:val="24"/>
        </w:rPr>
        <w:t>s</w:t>
      </w:r>
      <w:r w:rsidR="004936C8">
        <w:rPr>
          <w:rFonts w:ascii="Times New Roman" w:hAnsi="Times New Roman" w:hint="eastAsia"/>
          <w:sz w:val="24"/>
          <w:szCs w:val="24"/>
        </w:rPr>
        <w:t xml:space="preserve">.  </w:t>
      </w:r>
      <w:r w:rsidR="00F61C51">
        <w:rPr>
          <w:rFonts w:ascii="Times New Roman" w:hAnsi="Times New Roman" w:hint="eastAsia"/>
          <w:sz w:val="24"/>
          <w:szCs w:val="24"/>
        </w:rPr>
        <w:t>On the other hand, t</w:t>
      </w:r>
      <w:r w:rsidR="004936C8">
        <w:rPr>
          <w:rFonts w:ascii="Times New Roman" w:hAnsi="Times New Roman" w:hint="eastAsia"/>
          <w:sz w:val="24"/>
          <w:szCs w:val="24"/>
        </w:rPr>
        <w:t xml:space="preserve">he prolate </w:t>
      </w:r>
      <w:r w:rsidR="00024E19">
        <w:rPr>
          <w:rFonts w:ascii="Times New Roman" w:hAnsi="Times New Roman" w:hint="eastAsia"/>
          <w:sz w:val="24"/>
          <w:szCs w:val="24"/>
        </w:rPr>
        <w:t xml:space="preserve">planar </w:t>
      </w:r>
      <w:r w:rsidR="004936C8">
        <w:rPr>
          <w:rFonts w:ascii="Times New Roman" w:hAnsi="Times New Roman" w:hint="eastAsia"/>
          <w:sz w:val="24"/>
          <w:szCs w:val="24"/>
        </w:rPr>
        <w:t>molecules</w:t>
      </w:r>
      <w:r w:rsidR="00024E19">
        <w:rPr>
          <w:rFonts w:ascii="Times New Roman" w:hAnsi="Times New Roman" w:hint="eastAsia"/>
          <w:sz w:val="24"/>
          <w:szCs w:val="24"/>
        </w:rPr>
        <w:t xml:space="preserve"> (</w:t>
      </w:r>
      <w:r w:rsidR="004936C8">
        <w:rPr>
          <w:rFonts w:ascii="Times New Roman" w:hAnsi="Times New Roman" w:hint="eastAsia"/>
          <w:sz w:val="24"/>
          <w:szCs w:val="24"/>
        </w:rPr>
        <w:t>ethylene, naphthalene, anthracene, phenanthrene, and naphthacene</w:t>
      </w:r>
      <w:r w:rsidR="00024E19">
        <w:rPr>
          <w:rFonts w:ascii="Times New Roman" w:hAnsi="Times New Roman" w:hint="eastAsia"/>
          <w:sz w:val="24"/>
          <w:szCs w:val="24"/>
        </w:rPr>
        <w:t>)</w:t>
      </w:r>
      <w:r w:rsidR="004936C8">
        <w:rPr>
          <w:rFonts w:ascii="Times New Roman" w:hAnsi="Times New Roman" w:hint="eastAsia"/>
          <w:sz w:val="24"/>
          <w:szCs w:val="24"/>
        </w:rPr>
        <w:t xml:space="preserve"> display amorphous </w:t>
      </w:r>
      <w:r w:rsidR="00024E19">
        <w:rPr>
          <w:rFonts w:ascii="Times New Roman" w:hAnsi="Times New Roman" w:hint="eastAsia"/>
          <w:sz w:val="24"/>
          <w:szCs w:val="24"/>
        </w:rPr>
        <w:t xml:space="preserve">or herringbone </w:t>
      </w:r>
      <w:r w:rsidR="000E2C47">
        <w:rPr>
          <w:rFonts w:ascii="Times New Roman" w:hAnsi="Times New Roman" w:hint="eastAsia"/>
          <w:sz w:val="24"/>
          <w:szCs w:val="24"/>
        </w:rPr>
        <w:t xml:space="preserve">cluster </w:t>
      </w:r>
      <w:r w:rsidR="00024E19">
        <w:rPr>
          <w:rFonts w:ascii="Times New Roman" w:hAnsi="Times New Roman" w:hint="eastAsia"/>
          <w:sz w:val="24"/>
          <w:szCs w:val="24"/>
        </w:rPr>
        <w:t>structures not icosahedral ones.</w:t>
      </w:r>
    </w:p>
    <w:p w:rsidR="001E7549" w:rsidRDefault="001E7549" w:rsidP="00AA7E63">
      <w:pPr>
        <w:snapToGrid w:val="0"/>
        <w:ind w:firstLineChars="150" w:firstLine="360"/>
        <w:jc w:val="left"/>
        <w:rPr>
          <w:rFonts w:ascii="Times New Roman" w:hAnsi="Times New Roman"/>
          <w:sz w:val="24"/>
          <w:szCs w:val="24"/>
        </w:rPr>
      </w:pPr>
    </w:p>
    <w:p w:rsidR="00F61C51" w:rsidRPr="00D774EA" w:rsidRDefault="00F61C51" w:rsidP="00AA7E63">
      <w:pPr>
        <w:snapToGrid w:val="0"/>
        <w:ind w:firstLineChars="150" w:firstLine="360"/>
        <w:jc w:val="left"/>
        <w:rPr>
          <w:rFonts w:ascii="Times New Roman" w:hAnsi="Times New Roman"/>
          <w:sz w:val="24"/>
          <w:szCs w:val="24"/>
        </w:rPr>
      </w:pPr>
    </w:p>
    <w:p w:rsidR="00A33F7E" w:rsidRDefault="00A33F7E" w:rsidP="00163FFE">
      <w:pPr>
        <w:snapToGrid w:val="0"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Appendix A. Su</w:t>
      </w:r>
      <w:r w:rsidR="00163FFE" w:rsidRPr="00163FFE">
        <w:rPr>
          <w:rFonts w:ascii="Times New Roman" w:hAnsi="Times New Roman" w:hint="eastAsia"/>
          <w:b/>
          <w:sz w:val="24"/>
          <w:szCs w:val="24"/>
        </w:rPr>
        <w:t>pp</w:t>
      </w:r>
      <w:r>
        <w:rPr>
          <w:rFonts w:ascii="Times New Roman" w:hAnsi="Times New Roman" w:hint="eastAsia"/>
          <w:b/>
          <w:sz w:val="24"/>
          <w:szCs w:val="24"/>
        </w:rPr>
        <w:t xml:space="preserve">lementary </w:t>
      </w:r>
      <w:r>
        <w:rPr>
          <w:rFonts w:ascii="Times New Roman" w:hAnsi="Times New Roman"/>
          <w:b/>
          <w:sz w:val="24"/>
          <w:szCs w:val="24"/>
        </w:rPr>
        <w:t>material</w:t>
      </w:r>
    </w:p>
    <w:p w:rsidR="00B659F5" w:rsidRDefault="00A33F7E" w:rsidP="008B0115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Supplementary data associated with this article can be found, in the online version, </w:t>
      </w:r>
      <w:r w:rsidR="00163FFE">
        <w:rPr>
          <w:rFonts w:ascii="Times New Roman" w:hAnsi="Times New Roman" w:hint="eastAsia"/>
          <w:sz w:val="24"/>
          <w:szCs w:val="24"/>
        </w:rPr>
        <w:t xml:space="preserve">at </w:t>
      </w:r>
      <w:r>
        <w:rPr>
          <w:rFonts w:ascii="Times New Roman" w:hAnsi="Times New Roman" w:hint="eastAsia"/>
          <w:sz w:val="24"/>
          <w:szCs w:val="24"/>
        </w:rPr>
        <w:t>doi:xxxxxxxx/j.computc.xxxxxxx</w:t>
      </w:r>
      <w:r w:rsidR="00163FFE">
        <w:rPr>
          <w:rFonts w:ascii="Times New Roman" w:hAnsi="Times New Roman" w:hint="eastAsia"/>
          <w:sz w:val="24"/>
          <w:szCs w:val="24"/>
        </w:rPr>
        <w:t>.</w:t>
      </w:r>
    </w:p>
    <w:p w:rsidR="00AA7E63" w:rsidRDefault="00AA7E63" w:rsidP="00AA7E63">
      <w:pPr>
        <w:snapToGrid w:val="0"/>
        <w:jc w:val="left"/>
        <w:rPr>
          <w:rFonts w:ascii="Times New Roman" w:hAnsi="Times New Roman"/>
          <w:sz w:val="24"/>
          <w:szCs w:val="24"/>
        </w:rPr>
      </w:pPr>
    </w:p>
    <w:p w:rsidR="009E4DBB" w:rsidRPr="006212F7" w:rsidRDefault="00121C47" w:rsidP="00BD5F89">
      <w:pPr>
        <w:snapToGrid w:val="0"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6212F7">
        <w:rPr>
          <w:rFonts w:ascii="Times New Roman" w:hAnsi="Times New Roman"/>
          <w:b/>
          <w:sz w:val="24"/>
          <w:szCs w:val="24"/>
        </w:rPr>
        <w:t>References</w:t>
      </w:r>
    </w:p>
    <w:p w:rsidR="001053BC" w:rsidRDefault="001053BC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[1] H. Takeuchi, Structural features of small benzene clusters (C</w:t>
      </w:r>
      <w:r w:rsidRPr="001053BC">
        <w:rPr>
          <w:rFonts w:ascii="Times New Roman" w:hAnsi="Times New Roman" w:hint="eastAsia"/>
          <w:kern w:val="0"/>
          <w:sz w:val="24"/>
          <w:szCs w:val="24"/>
          <w:vertAlign w:val="subscript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>H</w:t>
      </w:r>
      <w:r w:rsidRPr="001053BC">
        <w:rPr>
          <w:rFonts w:ascii="Times New Roman" w:hAnsi="Times New Roman" w:hint="eastAsia"/>
          <w:kern w:val="0"/>
          <w:sz w:val="24"/>
          <w:szCs w:val="24"/>
          <w:vertAlign w:val="subscript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>)</w:t>
      </w:r>
      <w:r w:rsidRPr="001053BC">
        <w:rPr>
          <w:rFonts w:ascii="Times New Roman" w:hAnsi="Times New Roman" w:hint="eastAsia"/>
          <w:i/>
          <w:kern w:val="0"/>
          <w:sz w:val="24"/>
          <w:szCs w:val="24"/>
          <w:vertAlign w:val="subscript"/>
        </w:rPr>
        <w:t>n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(</w:t>
      </w:r>
      <w:r>
        <w:rPr>
          <w:rFonts w:ascii="Times New Roman" w:hAnsi="Times New Roman" w:hint="eastAsia"/>
          <w:i/>
          <w:kern w:val="0"/>
          <w:sz w:val="24"/>
          <w:szCs w:val="24"/>
        </w:rPr>
        <w:t>n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sym w:font="Symbol" w:char="F0A3"/>
      </w:r>
      <w:r>
        <w:rPr>
          <w:rFonts w:ascii="Times New Roman" w:hAnsi="Times New Roman" w:hint="eastAsia"/>
          <w:kern w:val="0"/>
          <w:sz w:val="24"/>
          <w:szCs w:val="24"/>
        </w:rPr>
        <w:t xml:space="preserve"> 30) as investigated with the all-atom OPLS potential, J. Phys. Chem. A 116 (2012) 10172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10181.</w:t>
      </w:r>
    </w:p>
    <w:p w:rsidR="00730D37" w:rsidRDefault="00F618D2" w:rsidP="00730D37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7F13CA">
        <w:rPr>
          <w:rFonts w:ascii="Times New Roman" w:hAnsi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hint="eastAsia"/>
          <w:kern w:val="0"/>
          <w:sz w:val="24"/>
          <w:szCs w:val="24"/>
        </w:rPr>
        <w:t>]</w:t>
      </w:r>
      <w:r w:rsidR="00AD0728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730D37" w:rsidRPr="00E709D6">
        <w:rPr>
          <w:rFonts w:ascii="Times New Roman" w:hAnsi="Times New Roman"/>
          <w:sz w:val="24"/>
          <w:szCs w:val="24"/>
        </w:rPr>
        <w:t>W. L.</w:t>
      </w:r>
      <w:r w:rsidR="00730D37">
        <w:rPr>
          <w:rFonts w:ascii="Times New Roman" w:hAnsi="Times New Roman" w:hint="eastAsia"/>
          <w:sz w:val="24"/>
          <w:szCs w:val="24"/>
        </w:rPr>
        <w:t xml:space="preserve"> </w:t>
      </w:r>
      <w:r w:rsidR="00730D37" w:rsidRPr="00E709D6">
        <w:rPr>
          <w:rFonts w:ascii="Times New Roman" w:hAnsi="Times New Roman"/>
          <w:sz w:val="24"/>
          <w:szCs w:val="24"/>
        </w:rPr>
        <w:t>Jorgensen, D. L.</w:t>
      </w:r>
      <w:r w:rsidR="00730D37">
        <w:rPr>
          <w:rFonts w:ascii="Times New Roman" w:hAnsi="Times New Roman" w:hint="eastAsia"/>
          <w:sz w:val="24"/>
          <w:szCs w:val="24"/>
        </w:rPr>
        <w:t xml:space="preserve"> </w:t>
      </w:r>
      <w:r w:rsidR="00730D37" w:rsidRPr="00E709D6">
        <w:rPr>
          <w:rFonts w:ascii="Times New Roman" w:hAnsi="Times New Roman"/>
          <w:sz w:val="24"/>
          <w:szCs w:val="24"/>
        </w:rPr>
        <w:t xml:space="preserve">Severance, </w:t>
      </w:r>
      <w:r w:rsidR="00730D37">
        <w:rPr>
          <w:rFonts w:ascii="Times New Roman" w:hAnsi="Times New Roman" w:hint="eastAsia"/>
          <w:sz w:val="24"/>
          <w:szCs w:val="24"/>
        </w:rPr>
        <w:t xml:space="preserve">Aromatic-aromatic interactions: free energy profiles for the benzene dimer in water, chloroform, and liquid benzene, </w:t>
      </w:r>
      <w:r w:rsidR="00730D37" w:rsidRPr="00730D37">
        <w:rPr>
          <w:rFonts w:ascii="Times New Roman" w:hAnsi="Times New Roman"/>
          <w:sz w:val="24"/>
          <w:szCs w:val="24"/>
        </w:rPr>
        <w:t>J. Am. Chem. Soc. 112</w:t>
      </w:r>
      <w:r w:rsidR="00730D37">
        <w:rPr>
          <w:rFonts w:ascii="Times New Roman" w:hAnsi="Times New Roman" w:hint="eastAsia"/>
          <w:sz w:val="24"/>
          <w:szCs w:val="24"/>
        </w:rPr>
        <w:t xml:space="preserve"> (</w:t>
      </w:r>
      <w:r w:rsidR="00730D37" w:rsidRPr="00730D37">
        <w:rPr>
          <w:rFonts w:ascii="Times New Roman" w:hAnsi="Times New Roman"/>
          <w:sz w:val="24"/>
          <w:szCs w:val="24"/>
        </w:rPr>
        <w:t>1990</w:t>
      </w:r>
      <w:r w:rsidR="00730D37">
        <w:rPr>
          <w:rFonts w:ascii="Times New Roman" w:hAnsi="Times New Roman" w:hint="eastAsia"/>
          <w:sz w:val="24"/>
          <w:szCs w:val="24"/>
        </w:rPr>
        <w:t>)</w:t>
      </w:r>
      <w:r w:rsidR="00730D37" w:rsidRPr="00E709D6">
        <w:rPr>
          <w:rFonts w:ascii="Times New Roman" w:hAnsi="Times New Roman"/>
          <w:sz w:val="24"/>
          <w:szCs w:val="24"/>
        </w:rPr>
        <w:t xml:space="preserve"> 4768</w:t>
      </w:r>
      <w:r w:rsidR="00730D37" w:rsidRPr="00E709D6">
        <w:rPr>
          <w:rFonts w:ascii="Times New Roman" w:hAnsi="Times New Roman"/>
          <w:sz w:val="24"/>
          <w:szCs w:val="24"/>
        </w:rPr>
        <w:sym w:font="Symbol" w:char="F02D"/>
      </w:r>
      <w:r w:rsidR="00730D37" w:rsidRPr="00E709D6">
        <w:rPr>
          <w:rFonts w:ascii="Times New Roman" w:hAnsi="Times New Roman"/>
          <w:sz w:val="24"/>
          <w:szCs w:val="24"/>
        </w:rPr>
        <w:t>4774.</w:t>
      </w:r>
    </w:p>
    <w:p w:rsidR="00AD0728" w:rsidRPr="00E709D6" w:rsidRDefault="00AD0728" w:rsidP="00730D37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[</w:t>
      </w:r>
      <w:r w:rsidR="001B2BC6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>]</w:t>
      </w:r>
      <w:r w:rsidR="00B44EA3">
        <w:rPr>
          <w:rFonts w:ascii="Times New Roman" w:hAnsi="Times New Roman" w:hint="eastAsia"/>
          <w:sz w:val="24"/>
          <w:szCs w:val="24"/>
        </w:rPr>
        <w:t xml:space="preserve"> H. Takeuchi, Theoretical investigation on structural properties of </w:t>
      </w:r>
      <w:r w:rsidR="00B44EA3">
        <w:rPr>
          <w:rFonts w:ascii="Times New Roman" w:hAnsi="Times New Roman"/>
          <w:sz w:val="24"/>
          <w:szCs w:val="24"/>
        </w:rPr>
        <w:t>ethylene</w:t>
      </w:r>
      <w:r w:rsidR="00B44EA3">
        <w:rPr>
          <w:rFonts w:ascii="Times New Roman" w:hAnsi="Times New Roman" w:hint="eastAsia"/>
          <w:sz w:val="24"/>
          <w:szCs w:val="24"/>
        </w:rPr>
        <w:t xml:space="preserve"> clusters (C</w:t>
      </w:r>
      <w:r w:rsidR="00B44EA3" w:rsidRPr="00B44EA3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B44EA3">
        <w:rPr>
          <w:rFonts w:ascii="Times New Roman" w:hAnsi="Times New Roman" w:hint="eastAsia"/>
          <w:sz w:val="24"/>
          <w:szCs w:val="24"/>
        </w:rPr>
        <w:t>H</w:t>
      </w:r>
      <w:r w:rsidR="00B44EA3" w:rsidRPr="00B44EA3">
        <w:rPr>
          <w:rFonts w:ascii="Times New Roman" w:hAnsi="Times New Roman" w:hint="eastAsia"/>
          <w:sz w:val="24"/>
          <w:szCs w:val="24"/>
          <w:vertAlign w:val="subscript"/>
        </w:rPr>
        <w:t>4</w:t>
      </w:r>
      <w:r w:rsidR="00B44EA3">
        <w:rPr>
          <w:rFonts w:ascii="Times New Roman" w:hAnsi="Times New Roman" w:hint="eastAsia"/>
          <w:sz w:val="24"/>
          <w:szCs w:val="24"/>
        </w:rPr>
        <w:t>)</w:t>
      </w:r>
      <w:r w:rsidR="00B44EA3" w:rsidRPr="00B44EA3">
        <w:rPr>
          <w:rFonts w:ascii="Times New Roman" w:hAnsi="Times New Roman" w:hint="eastAsia"/>
          <w:i/>
          <w:sz w:val="24"/>
          <w:szCs w:val="24"/>
          <w:vertAlign w:val="subscript"/>
        </w:rPr>
        <w:t>n</w:t>
      </w:r>
      <w:r w:rsidR="00B44EA3">
        <w:rPr>
          <w:rFonts w:ascii="Times New Roman" w:hAnsi="Times New Roman" w:hint="eastAsia"/>
          <w:sz w:val="24"/>
          <w:szCs w:val="24"/>
        </w:rPr>
        <w:t xml:space="preserve"> (</w:t>
      </w:r>
      <w:r w:rsidR="00B44EA3" w:rsidRPr="00B44EA3">
        <w:rPr>
          <w:rFonts w:ascii="Times New Roman" w:hAnsi="Times New Roman" w:hint="eastAsia"/>
          <w:i/>
          <w:sz w:val="24"/>
          <w:szCs w:val="24"/>
        </w:rPr>
        <w:t>n</w:t>
      </w:r>
      <w:r w:rsidR="00B44EA3">
        <w:rPr>
          <w:rFonts w:ascii="Times New Roman" w:hAnsi="Times New Roman" w:hint="eastAsia"/>
          <w:sz w:val="24"/>
          <w:szCs w:val="24"/>
        </w:rPr>
        <w:t xml:space="preserve"> </w:t>
      </w:r>
      <w:r w:rsidR="00B44EA3">
        <w:rPr>
          <w:rFonts w:ascii="Times New Roman" w:hAnsi="Times New Roman" w:hint="eastAsia"/>
          <w:sz w:val="24"/>
          <w:szCs w:val="24"/>
        </w:rPr>
        <w:sym w:font="Symbol" w:char="F0A3"/>
      </w:r>
      <w:r w:rsidR="00B44EA3">
        <w:rPr>
          <w:rFonts w:ascii="Times New Roman" w:hAnsi="Times New Roman" w:hint="eastAsia"/>
          <w:sz w:val="24"/>
          <w:szCs w:val="24"/>
        </w:rPr>
        <w:t xml:space="preserve"> 25), Comput. </w:t>
      </w:r>
      <w:r w:rsidR="008644F7">
        <w:rPr>
          <w:rFonts w:ascii="Times New Roman" w:hAnsi="Times New Roman" w:hint="eastAsia"/>
          <w:sz w:val="24"/>
          <w:szCs w:val="24"/>
        </w:rPr>
        <w:t xml:space="preserve">Theoret. </w:t>
      </w:r>
      <w:r w:rsidR="00B44EA3">
        <w:rPr>
          <w:rFonts w:ascii="Times New Roman" w:hAnsi="Times New Roman" w:hint="eastAsia"/>
          <w:sz w:val="24"/>
          <w:szCs w:val="24"/>
        </w:rPr>
        <w:t xml:space="preserve">Chem. 970 (2011) 48 </w:t>
      </w:r>
      <w:r w:rsidR="00B44EA3">
        <w:rPr>
          <w:rFonts w:ascii="Times New Roman" w:hAnsi="Times New Roman"/>
          <w:sz w:val="24"/>
          <w:szCs w:val="24"/>
        </w:rPr>
        <w:t>–</w:t>
      </w:r>
      <w:r w:rsidR="00B44EA3">
        <w:rPr>
          <w:rFonts w:ascii="Times New Roman" w:hAnsi="Times New Roman" w:hint="eastAsia"/>
          <w:sz w:val="24"/>
          <w:szCs w:val="24"/>
        </w:rPr>
        <w:t xml:space="preserve"> 53.</w:t>
      </w:r>
    </w:p>
    <w:p w:rsidR="001053BC" w:rsidRDefault="001053BC" w:rsidP="001053B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hint="eastAsia"/>
          <w:kern w:val="0"/>
          <w:sz w:val="24"/>
          <w:szCs w:val="24"/>
        </w:rPr>
        <w:t>] C. Gilli</w:t>
      </w:r>
      <w:r>
        <w:rPr>
          <w:rFonts w:ascii="Times New Roman" w:hAnsi="Times New Roman"/>
          <w:kern w:val="0"/>
          <w:sz w:val="24"/>
          <w:szCs w:val="24"/>
        </w:rPr>
        <w:t>é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ron, N. Sharma, K. Nauta, T. W. Schmidt, Structure of the naphthalene dimer from rare gas tagging, J. Phys. Chem. A 111 (2007) 4211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4214.</w:t>
      </w:r>
    </w:p>
    <w:p w:rsidR="001053BC" w:rsidRDefault="00431BF0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P. Benharash, M. J. Gleason, P. M. Felker, </w:t>
      </w:r>
      <w:r w:rsidR="000A0620">
        <w:rPr>
          <w:rFonts w:ascii="Times New Roman" w:hAnsi="Times New Roman" w:hint="eastAsia"/>
          <w:kern w:val="0"/>
          <w:sz w:val="24"/>
          <w:szCs w:val="24"/>
        </w:rPr>
        <w:t xml:space="preserve">Rotational Coherence spectroscopy and structure of naphthalene trimer, </w:t>
      </w:r>
      <w:r>
        <w:rPr>
          <w:rFonts w:ascii="Times New Roman" w:hAnsi="Times New Roman" w:hint="eastAsia"/>
          <w:kern w:val="0"/>
          <w:sz w:val="24"/>
          <w:szCs w:val="24"/>
        </w:rPr>
        <w:t>J. Phys. Chem. A 1</w:t>
      </w:r>
      <w:r w:rsidR="000A0620">
        <w:rPr>
          <w:rFonts w:ascii="Times New Roman" w:hAnsi="Times New Roman" w:hint="eastAsia"/>
          <w:kern w:val="0"/>
          <w:sz w:val="24"/>
          <w:szCs w:val="24"/>
        </w:rPr>
        <w:t>03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(</w:t>
      </w:r>
      <w:r w:rsidR="000A0620">
        <w:rPr>
          <w:rFonts w:ascii="Times New Roman" w:hAnsi="Times New Roman" w:hint="eastAsia"/>
          <w:kern w:val="0"/>
          <w:sz w:val="24"/>
          <w:szCs w:val="24"/>
        </w:rPr>
        <w:t>1999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) </w:t>
      </w:r>
      <w:r w:rsidR="000A0620">
        <w:rPr>
          <w:rFonts w:ascii="Times New Roman" w:hAnsi="Times New Roman" w:hint="eastAsia"/>
          <w:kern w:val="0"/>
          <w:sz w:val="24"/>
          <w:szCs w:val="24"/>
        </w:rPr>
        <w:t>14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42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0A0620">
        <w:rPr>
          <w:rFonts w:ascii="Times New Roman" w:hAnsi="Times New Roman" w:hint="eastAsia"/>
          <w:kern w:val="0"/>
          <w:sz w:val="24"/>
          <w:szCs w:val="24"/>
        </w:rPr>
        <w:t>14</w:t>
      </w:r>
      <w:r>
        <w:rPr>
          <w:rFonts w:ascii="Times New Roman" w:hAnsi="Times New Roman" w:hint="eastAsia"/>
          <w:kern w:val="0"/>
          <w:sz w:val="24"/>
          <w:szCs w:val="24"/>
        </w:rPr>
        <w:t>4</w:t>
      </w:r>
      <w:r w:rsidR="000A0620">
        <w:rPr>
          <w:rFonts w:ascii="Times New Roman" w:hAnsi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>.</w:t>
      </w:r>
    </w:p>
    <w:p w:rsidR="000A0620" w:rsidRDefault="000A0620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T. Fujiwara, E. C. Lim, Binding energies of the neutral and ionic clusters of naphthalene in their </w:t>
      </w:r>
      <w:r>
        <w:rPr>
          <w:rFonts w:ascii="Times New Roman" w:hAnsi="Times New Roman" w:hint="eastAsia"/>
          <w:kern w:val="0"/>
          <w:sz w:val="24"/>
          <w:szCs w:val="24"/>
        </w:rPr>
        <w:lastRenderedPageBreak/>
        <w:t xml:space="preserve">ground electronic states, J. Phys. Chem. A 107 (2003) 4381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4386.</w:t>
      </w:r>
    </w:p>
    <w:p w:rsidR="000A0620" w:rsidRDefault="000A0620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7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H. Saigusa, E. C. Lim, Excitonic interactions and excimer formation in pure and mixed cluster isotopomers of naphthalene, J. Chem. Phys. 103 (1995) 8793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8804.</w:t>
      </w:r>
    </w:p>
    <w:p w:rsidR="000A0620" w:rsidRDefault="000A0620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8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J. A. Syage, J. E. Wessel, Resonance two-photon ionization spectroscopy of naphthalene clusters, J. Chem. Phys. 89 (1988) 5962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5963.</w:t>
      </w:r>
    </w:p>
    <w:p w:rsidR="00437FC7" w:rsidRDefault="00437FC7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9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J. E. Wessel, J. A. Syage, Excitonic interactions in naphthalene clusters, J. Phys. Chem. 94 (1990) 737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747.</w:t>
      </w:r>
    </w:p>
    <w:p w:rsidR="00437FC7" w:rsidRDefault="00437FC7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512AF1">
        <w:rPr>
          <w:rFonts w:ascii="Times New Roman" w:hAnsi="Times New Roman" w:hint="eastAsia"/>
          <w:kern w:val="0"/>
          <w:sz w:val="24"/>
          <w:szCs w:val="24"/>
        </w:rPr>
        <w:t>1</w:t>
      </w:r>
      <w:r w:rsidR="001B2BC6">
        <w:rPr>
          <w:rFonts w:ascii="Times New Roman" w:hAnsi="Times New Roman" w:hint="eastAsia"/>
          <w:kern w:val="0"/>
          <w:sz w:val="24"/>
          <w:szCs w:val="24"/>
        </w:rPr>
        <w:t>0</w:t>
      </w:r>
      <w:r>
        <w:rPr>
          <w:rFonts w:ascii="Times New Roman" w:hAnsi="Times New Roman" w:hint="eastAsia"/>
          <w:kern w:val="0"/>
          <w:sz w:val="24"/>
          <w:szCs w:val="24"/>
        </w:rPr>
        <w:t>] M. W. Schaeffer, W. Kim, P.</w:t>
      </w:r>
      <w:r w:rsidR="00B44EA3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M. Maxton, J. Romascan, P. M. Felker, </w:t>
      </w:r>
      <w:r w:rsidR="00E8040D">
        <w:rPr>
          <w:rFonts w:ascii="Times New Roman" w:hAnsi="Times New Roman" w:hint="eastAsia"/>
          <w:kern w:val="0"/>
          <w:sz w:val="24"/>
          <w:szCs w:val="24"/>
        </w:rPr>
        <w:t xml:space="preserve">Raman spectroscopy of naphthalene clusters. Evidence for a symmetric trimer and an unsymmetric tetramer,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Chem. Phys. Lett. 242 (1995) 632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638.</w:t>
      </w:r>
    </w:p>
    <w:p w:rsidR="00A90659" w:rsidRDefault="00A90659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7F13CA">
        <w:rPr>
          <w:rFonts w:ascii="Times New Roman" w:hAnsi="Times New Roman" w:hint="eastAsia"/>
          <w:kern w:val="0"/>
          <w:sz w:val="24"/>
          <w:szCs w:val="24"/>
        </w:rPr>
        <w:t>1</w:t>
      </w:r>
      <w:r w:rsidR="001B2BC6">
        <w:rPr>
          <w:rFonts w:ascii="Times New Roman" w:hAnsi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T. Chakraborty, E. C. Lim, Study of van der Waals clusters of anthracene by laser-induced fluorescence in a supersonic jet: evidence of two structurally different dimers, J. Phys. Chem. 97 (1993) 11151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11153.</w:t>
      </w:r>
    </w:p>
    <w:p w:rsidR="00A90659" w:rsidRDefault="00A90659" w:rsidP="00A90659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[1</w:t>
      </w:r>
      <w:r w:rsidR="001B2BC6">
        <w:rPr>
          <w:rFonts w:ascii="Times New Roman" w:hAnsi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T. Matsuoka, K. Kosugi, K. Hino, M. Nishiguchi, K. Ohashi, N. Nishi, H. Sekiya, Electronic spectra of jet-cooled anthracene dimer: evidence of two isomers in the electronic ground state, J. Phys. Chem. A 102 (1998) 7598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7602.</w:t>
      </w:r>
    </w:p>
    <w:p w:rsidR="00A90659" w:rsidRDefault="00A90659" w:rsidP="00A90659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[1</w:t>
      </w:r>
      <w:r w:rsidR="001B2BC6">
        <w:rPr>
          <w:rFonts w:ascii="Times New Roman" w:hAnsi="Times New Roman" w:hint="eastAsia"/>
          <w:kern w:val="0"/>
          <w:sz w:val="24"/>
          <w:szCs w:val="24"/>
        </w:rPr>
        <w:t>3</w:t>
      </w:r>
      <w:r>
        <w:rPr>
          <w:rFonts w:ascii="Times New Roman" w:hAnsi="Times New Roman" w:hint="eastAsia"/>
          <w:kern w:val="0"/>
          <w:sz w:val="24"/>
          <w:szCs w:val="24"/>
        </w:rPr>
        <w:t>] F. Piuzzi, I. Dimicoli, M. Mons, P. Milli</w:t>
      </w:r>
      <w:r>
        <w:rPr>
          <w:rFonts w:ascii="Times New Roman" w:hAnsi="Times New Roman"/>
          <w:kern w:val="0"/>
          <w:sz w:val="24"/>
          <w:szCs w:val="24"/>
        </w:rPr>
        <w:t>é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, V. Brenner, Q. Zhao, B. Soep, A. Tramer, Spectroscopy, dynamics and structures of jet formed anthracene clusters, Chem. Phys. 275 (2002) 123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147.</w:t>
      </w:r>
    </w:p>
    <w:p w:rsidR="006D3145" w:rsidRDefault="00E8040D" w:rsidP="006D314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A90659">
        <w:rPr>
          <w:rFonts w:ascii="Times New Roman" w:hAnsi="Times New Roman" w:hint="eastAsia"/>
          <w:kern w:val="0"/>
          <w:sz w:val="24"/>
          <w:szCs w:val="24"/>
        </w:rPr>
        <w:t>1</w:t>
      </w:r>
      <w:r w:rsidR="001B2BC6">
        <w:rPr>
          <w:rFonts w:ascii="Times New Roman" w:hAnsi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</w:t>
      </w:r>
      <w:r w:rsidR="006D3145">
        <w:rPr>
          <w:rFonts w:ascii="Times New Roman" w:hAnsi="Times New Roman" w:hint="eastAsia"/>
          <w:kern w:val="0"/>
          <w:sz w:val="24"/>
          <w:szCs w:val="24"/>
        </w:rPr>
        <w:t xml:space="preserve">C. Gonzales, E. C. Lim, Electronic spectra and photophysics of the two stable conformers of anthracene dimer: evaluation of an ab initio structure prediction, Chem. Phys. Lett. </w:t>
      </w:r>
      <w:r w:rsidR="00B44EA3">
        <w:rPr>
          <w:rFonts w:ascii="Times New Roman" w:hAnsi="Times New Roman" w:hint="eastAsia"/>
          <w:kern w:val="0"/>
          <w:sz w:val="24"/>
          <w:szCs w:val="24"/>
        </w:rPr>
        <w:t>3</w:t>
      </w:r>
      <w:r w:rsidR="006D3145">
        <w:rPr>
          <w:rFonts w:ascii="Times New Roman" w:hAnsi="Times New Roman" w:hint="eastAsia"/>
          <w:kern w:val="0"/>
          <w:sz w:val="24"/>
          <w:szCs w:val="24"/>
        </w:rPr>
        <w:t>22 (</w:t>
      </w:r>
      <w:r w:rsidR="00B44EA3">
        <w:rPr>
          <w:rFonts w:ascii="Times New Roman" w:hAnsi="Times New Roman" w:hint="eastAsia"/>
          <w:kern w:val="0"/>
          <w:sz w:val="24"/>
          <w:szCs w:val="24"/>
        </w:rPr>
        <w:t>2000</w:t>
      </w:r>
      <w:r w:rsidR="006D3145">
        <w:rPr>
          <w:rFonts w:ascii="Times New Roman" w:hAnsi="Times New Roman" w:hint="eastAsia"/>
          <w:kern w:val="0"/>
          <w:sz w:val="24"/>
          <w:szCs w:val="24"/>
        </w:rPr>
        <w:t>) 3</w:t>
      </w:r>
      <w:r w:rsidR="00B44EA3">
        <w:rPr>
          <w:rFonts w:ascii="Times New Roman" w:hAnsi="Times New Roman" w:hint="eastAsia"/>
          <w:kern w:val="0"/>
          <w:sz w:val="24"/>
          <w:szCs w:val="24"/>
        </w:rPr>
        <w:t>8</w:t>
      </w:r>
      <w:r w:rsidR="006D3145">
        <w:rPr>
          <w:rFonts w:ascii="Times New Roman" w:hAnsi="Times New Roman" w:hint="eastAsia"/>
          <w:kern w:val="0"/>
          <w:sz w:val="24"/>
          <w:szCs w:val="24"/>
        </w:rPr>
        <w:t xml:space="preserve">2 </w:t>
      </w:r>
      <w:r w:rsidR="006D3145">
        <w:rPr>
          <w:rFonts w:ascii="Times New Roman" w:hAnsi="Times New Roman"/>
          <w:kern w:val="0"/>
          <w:sz w:val="24"/>
          <w:szCs w:val="24"/>
        </w:rPr>
        <w:t>–</w:t>
      </w:r>
      <w:r w:rsidR="006D3145">
        <w:rPr>
          <w:rFonts w:ascii="Times New Roman" w:hAnsi="Times New Roman" w:hint="eastAsia"/>
          <w:kern w:val="0"/>
          <w:sz w:val="24"/>
          <w:szCs w:val="24"/>
        </w:rPr>
        <w:t xml:space="preserve"> 3</w:t>
      </w:r>
      <w:r w:rsidR="00B44EA3">
        <w:rPr>
          <w:rFonts w:ascii="Times New Roman" w:hAnsi="Times New Roman" w:hint="eastAsia"/>
          <w:kern w:val="0"/>
          <w:sz w:val="24"/>
          <w:szCs w:val="24"/>
        </w:rPr>
        <w:t>8</w:t>
      </w:r>
      <w:r w:rsidR="006D3145">
        <w:rPr>
          <w:rFonts w:ascii="Times New Roman" w:hAnsi="Times New Roman" w:hint="eastAsia"/>
          <w:kern w:val="0"/>
          <w:sz w:val="24"/>
          <w:szCs w:val="24"/>
        </w:rPr>
        <w:t>8.</w:t>
      </w:r>
    </w:p>
    <w:p w:rsidR="00E8040D" w:rsidRDefault="006D3145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[1</w:t>
      </w:r>
      <w:r w:rsidR="001B2BC6">
        <w:rPr>
          <w:rFonts w:ascii="Times New Roman" w:hAnsi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</w:t>
      </w:r>
      <w:r w:rsidR="00E8040D">
        <w:rPr>
          <w:rFonts w:ascii="Times New Roman" w:hAnsi="Times New Roman" w:hint="eastAsia"/>
          <w:kern w:val="0"/>
          <w:sz w:val="24"/>
          <w:szCs w:val="24"/>
        </w:rPr>
        <w:t xml:space="preserve">T. Janowski, P. Pulay, A benchmark comparison of </w:t>
      </w:r>
      <w:r w:rsidR="00E8040D" w:rsidRPr="00E8040D">
        <w:rPr>
          <w:rFonts w:ascii="Times New Roman" w:hAnsi="Times New Roman" w:hint="eastAsia"/>
          <w:i/>
          <w:kern w:val="0"/>
          <w:sz w:val="24"/>
          <w:szCs w:val="24"/>
        </w:rPr>
        <w:sym w:font="Symbol" w:char="F073"/>
      </w:r>
      <w:r w:rsidR="00E8040D">
        <w:rPr>
          <w:rFonts w:ascii="Times New Roman" w:hAnsi="Times New Roman" w:hint="eastAsia"/>
          <w:kern w:val="0"/>
          <w:sz w:val="24"/>
          <w:szCs w:val="24"/>
        </w:rPr>
        <w:t>/</w:t>
      </w:r>
      <w:r w:rsidR="00E8040D" w:rsidRPr="00E8040D">
        <w:rPr>
          <w:rFonts w:ascii="Times New Roman" w:hAnsi="Times New Roman" w:hint="eastAsia"/>
          <w:i/>
          <w:kern w:val="0"/>
          <w:sz w:val="24"/>
          <w:szCs w:val="24"/>
        </w:rPr>
        <w:sym w:font="Symbol" w:char="F073"/>
      </w:r>
      <w:r w:rsidR="00E8040D">
        <w:rPr>
          <w:rFonts w:ascii="Times New Roman" w:hAnsi="Times New Roman" w:hint="eastAsia"/>
          <w:kern w:val="0"/>
          <w:sz w:val="24"/>
          <w:szCs w:val="24"/>
        </w:rPr>
        <w:t xml:space="preserve"> and </w:t>
      </w:r>
      <w:r w:rsidR="00E8040D" w:rsidRPr="00EB42AA">
        <w:rPr>
          <w:rFonts w:ascii="Times New Roman" w:hAnsi="Times New Roman" w:hint="eastAsia"/>
          <w:i/>
          <w:kern w:val="0"/>
          <w:sz w:val="24"/>
          <w:szCs w:val="24"/>
        </w:rPr>
        <w:sym w:font="Symbol" w:char="F070"/>
      </w:r>
      <w:r w:rsidR="00E8040D">
        <w:rPr>
          <w:rFonts w:ascii="Times New Roman" w:hAnsi="Times New Roman" w:hint="eastAsia"/>
          <w:kern w:val="0"/>
          <w:sz w:val="24"/>
          <w:szCs w:val="24"/>
        </w:rPr>
        <w:t>/</w:t>
      </w:r>
      <w:r w:rsidR="00E8040D" w:rsidRPr="00EB42AA">
        <w:rPr>
          <w:rFonts w:ascii="Times New Roman" w:hAnsi="Times New Roman" w:hint="eastAsia"/>
          <w:i/>
          <w:kern w:val="0"/>
          <w:sz w:val="24"/>
          <w:szCs w:val="24"/>
        </w:rPr>
        <w:sym w:font="Symbol" w:char="F070"/>
      </w:r>
      <w:r w:rsidR="00E8040D">
        <w:rPr>
          <w:rFonts w:ascii="Times New Roman" w:hAnsi="Times New Roman" w:hint="eastAsia"/>
          <w:kern w:val="0"/>
          <w:sz w:val="24"/>
          <w:szCs w:val="24"/>
        </w:rPr>
        <w:t xml:space="preserve"> dispersion: </w:t>
      </w:r>
      <w:r w:rsidR="00EB42AA">
        <w:rPr>
          <w:rFonts w:ascii="Times New Roman" w:hAnsi="Times New Roman" w:hint="eastAsia"/>
          <w:kern w:val="0"/>
          <w:sz w:val="24"/>
          <w:szCs w:val="24"/>
        </w:rPr>
        <w:t xml:space="preserve">the dimer of naphthalene and decalin, and coronene and perhydrocoronene, J. Am. Chem. Soc. 134 (2012) 17520 </w:t>
      </w:r>
      <w:r w:rsidR="00EB42AA">
        <w:rPr>
          <w:rFonts w:ascii="Times New Roman" w:hAnsi="Times New Roman"/>
          <w:kern w:val="0"/>
          <w:sz w:val="24"/>
          <w:szCs w:val="24"/>
        </w:rPr>
        <w:t>–</w:t>
      </w:r>
      <w:r w:rsidR="00EB42AA">
        <w:rPr>
          <w:rFonts w:ascii="Times New Roman" w:hAnsi="Times New Roman" w:hint="eastAsia"/>
          <w:kern w:val="0"/>
          <w:sz w:val="24"/>
          <w:szCs w:val="24"/>
        </w:rPr>
        <w:t xml:space="preserve"> 17525.</w:t>
      </w:r>
    </w:p>
    <w:p w:rsidR="00EB42AA" w:rsidRDefault="00EB42AA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[1</w:t>
      </w:r>
      <w:r w:rsidR="001B2BC6">
        <w:rPr>
          <w:rFonts w:ascii="Times New Roman" w:hAnsi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T. Sato, T. Tsuneda, K. Hirao, A density-functional study on </w:t>
      </w:r>
      <w:r w:rsidRPr="00EB42AA">
        <w:rPr>
          <w:rFonts w:ascii="Times New Roman" w:hAnsi="Times New Roman" w:hint="eastAsia"/>
          <w:i/>
          <w:kern w:val="0"/>
          <w:sz w:val="24"/>
          <w:szCs w:val="24"/>
        </w:rPr>
        <w:sym w:font="Symbol" w:char="F070"/>
      </w:r>
      <w:r>
        <w:rPr>
          <w:rFonts w:ascii="Times New Roman" w:hAnsi="Times New Roman" w:hint="eastAsia"/>
          <w:kern w:val="0"/>
          <w:sz w:val="24"/>
          <w:szCs w:val="24"/>
        </w:rPr>
        <w:t xml:space="preserve">-aromatic interaction: benzene </w:t>
      </w:r>
      <w:r>
        <w:rPr>
          <w:rFonts w:ascii="Times New Roman" w:hAnsi="Times New Roman" w:hint="eastAsia"/>
          <w:kern w:val="0"/>
          <w:sz w:val="24"/>
          <w:szCs w:val="24"/>
        </w:rPr>
        <w:lastRenderedPageBreak/>
        <w:t>dimer and naphthalene dimer, J. Chem. Phys. 123 (2005) 104307.</w:t>
      </w:r>
    </w:p>
    <w:p w:rsidR="00EB42AA" w:rsidRDefault="00EB42AA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17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S. Tsuzuki, K. Honda, T. Uchimaru, M. Mikami, High-level </w:t>
      </w:r>
      <w:r w:rsidRPr="00EB42AA">
        <w:rPr>
          <w:rFonts w:ascii="Times New Roman" w:hAnsi="Times New Roman" w:hint="eastAsia"/>
          <w:i/>
          <w:kern w:val="0"/>
          <w:sz w:val="24"/>
          <w:szCs w:val="24"/>
        </w:rPr>
        <w:t>ab initio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computations of structures and interaction energies of naphthalene dimers: origin of attraction and its directionality, J. Chem. Phys. 120 (2004) 647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659.</w:t>
      </w:r>
    </w:p>
    <w:p w:rsidR="00E96C95" w:rsidRDefault="00E96C95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18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S. Tsuzuki, T. Uchimaru, K. Matsumura, M. Mikami, K. Tanabe, Effects of the high electron correlation correction on the calculated intermolecular interaction energies of benzene and naphthalene dimers: comparison between MP2 and CCSD(T) calculations, Chem. Phys. Lett. 319 (2000) 547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554.</w:t>
      </w:r>
    </w:p>
    <w:p w:rsidR="00166A8C" w:rsidRDefault="00EB42AA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19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</w:t>
      </w:r>
      <w:r w:rsidR="00166A8C">
        <w:rPr>
          <w:rFonts w:ascii="Times New Roman" w:hAnsi="Times New Roman" w:hint="eastAsia"/>
          <w:kern w:val="0"/>
          <w:sz w:val="24"/>
          <w:szCs w:val="24"/>
        </w:rPr>
        <w:t xml:space="preserve">T. R. Walsh, Exact exchange and Wilson-Levy correlation: pragmatic device for studying complex </w:t>
      </w:r>
      <w:r w:rsidR="00166A8C">
        <w:rPr>
          <w:rFonts w:ascii="Times New Roman" w:hAnsi="Times New Roman"/>
          <w:kern w:val="0"/>
          <w:sz w:val="24"/>
          <w:szCs w:val="24"/>
        </w:rPr>
        <w:t>weakly</w:t>
      </w:r>
      <w:r w:rsidR="00166A8C">
        <w:rPr>
          <w:rFonts w:ascii="Times New Roman" w:hAnsi="Times New Roman" w:hint="eastAsia"/>
          <w:kern w:val="0"/>
          <w:sz w:val="24"/>
          <w:szCs w:val="24"/>
        </w:rPr>
        <w:t xml:space="preserve">-bonded systems, Phys. Chem. Chem. Phys. 7 (2005) 443 </w:t>
      </w:r>
      <w:r w:rsidR="00166A8C">
        <w:rPr>
          <w:rFonts w:ascii="Times New Roman" w:hAnsi="Times New Roman"/>
          <w:kern w:val="0"/>
          <w:sz w:val="24"/>
          <w:szCs w:val="24"/>
        </w:rPr>
        <w:t>–</w:t>
      </w:r>
      <w:r w:rsidR="00166A8C">
        <w:rPr>
          <w:rFonts w:ascii="Times New Roman" w:hAnsi="Times New Roman" w:hint="eastAsia"/>
          <w:kern w:val="0"/>
          <w:sz w:val="24"/>
          <w:szCs w:val="24"/>
        </w:rPr>
        <w:t xml:space="preserve"> 451.</w:t>
      </w:r>
    </w:p>
    <w:p w:rsidR="00E96C95" w:rsidRDefault="00E96C95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512AF1">
        <w:rPr>
          <w:rFonts w:ascii="Times New Roman" w:hAnsi="Times New Roman" w:hint="eastAsia"/>
          <w:kern w:val="0"/>
          <w:sz w:val="24"/>
          <w:szCs w:val="24"/>
        </w:rPr>
        <w:t>2</w:t>
      </w:r>
      <w:r w:rsidR="001B2BC6">
        <w:rPr>
          <w:rFonts w:ascii="Times New Roman" w:hAnsi="Times New Roman" w:hint="eastAsia"/>
          <w:kern w:val="0"/>
          <w:sz w:val="24"/>
          <w:szCs w:val="24"/>
        </w:rPr>
        <w:t>0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T. R. Walsh, An ab initio study of the low energy structures of the naphthalene dimer, Chem. Phys. Lett. 363 (2002) 45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51.</w:t>
      </w:r>
    </w:p>
    <w:p w:rsidR="00166A8C" w:rsidRDefault="00166A8C" w:rsidP="00166A8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7F13CA">
        <w:rPr>
          <w:rFonts w:ascii="Times New Roman" w:hAnsi="Times New Roman" w:hint="eastAsia"/>
          <w:kern w:val="0"/>
          <w:sz w:val="24"/>
          <w:szCs w:val="24"/>
        </w:rPr>
        <w:t>2</w:t>
      </w:r>
      <w:r w:rsidR="001B2BC6">
        <w:rPr>
          <w:rFonts w:ascii="Times New Roman" w:hAnsi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A. Reyes, M. A. Tlenkopatchev, L. Fomina, P. Guadarrama, S. Fomine, Local MP2-based method for estimation of intermolecular interactions in aromatic molecules. Benzene, Naphthalene, and Pyrimidine dimers. A comparison with canonical MP2 method, J. Phys. Chem. A 107 (2003) 7027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7031.</w:t>
      </w:r>
    </w:p>
    <w:p w:rsidR="00166A8C" w:rsidRDefault="00E96C95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6D3145">
        <w:rPr>
          <w:rFonts w:ascii="Times New Roman" w:hAnsi="Times New Roman" w:hint="eastAsia"/>
          <w:kern w:val="0"/>
          <w:sz w:val="24"/>
          <w:szCs w:val="24"/>
        </w:rPr>
        <w:t>2</w:t>
      </w:r>
      <w:r w:rsidR="001B2BC6">
        <w:rPr>
          <w:rFonts w:ascii="Times New Roman" w:hAnsi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C. Gonzalez, E. C. Lim, On the equilibrium geometries of anthracene trimer and naphthalene tetramer: comparison of the exp-6-1 and HFD structure predictions with experiment, Chem. Phys. Lett. 357 (2002) 161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167.</w:t>
      </w:r>
    </w:p>
    <w:p w:rsidR="00E96C95" w:rsidRPr="00EB42AA" w:rsidRDefault="00E96C95" w:rsidP="00AD17EC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A90659">
        <w:rPr>
          <w:rFonts w:ascii="Times New Roman" w:hAnsi="Times New Roman" w:hint="eastAsia"/>
          <w:kern w:val="0"/>
          <w:sz w:val="24"/>
          <w:szCs w:val="24"/>
        </w:rPr>
        <w:t>2</w:t>
      </w:r>
      <w:r w:rsidR="001B2BC6">
        <w:rPr>
          <w:rFonts w:ascii="Times New Roman" w:hAnsi="Times New Roman" w:hint="eastAsia"/>
          <w:kern w:val="0"/>
          <w:sz w:val="24"/>
          <w:szCs w:val="24"/>
        </w:rPr>
        <w:t>3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C. Gonzalez, E. C. Lim, Ab intio and MM3 studies of the conformational structures of naphthalene trimer: comparison with experiment, J. Phys. Chem. A 103 (1999) 1437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1441.</w:t>
      </w:r>
    </w:p>
    <w:p w:rsidR="00E96C95" w:rsidRPr="00E96C95" w:rsidRDefault="00E96C95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A90659">
        <w:rPr>
          <w:rFonts w:ascii="Times New Roman" w:hAnsi="Times New Roman" w:hint="eastAsia"/>
          <w:kern w:val="0"/>
          <w:sz w:val="24"/>
          <w:szCs w:val="24"/>
        </w:rPr>
        <w:t>2</w:t>
      </w:r>
      <w:r w:rsidR="001B2BC6">
        <w:rPr>
          <w:rFonts w:ascii="Times New Roman" w:hAnsi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hint="eastAsia"/>
          <w:kern w:val="0"/>
          <w:sz w:val="24"/>
          <w:szCs w:val="24"/>
        </w:rPr>
        <w:t>] C. Gonzalez, E. C. Lim, A quantum chemistry study of the van der Waals dimers of benzene, naphthalene, and anthracene: crossed (</w:t>
      </w:r>
      <w:r>
        <w:rPr>
          <w:rFonts w:ascii="Times New Roman" w:hAnsi="Times New Roman" w:hint="eastAsia"/>
          <w:i/>
          <w:kern w:val="0"/>
          <w:sz w:val="24"/>
          <w:szCs w:val="24"/>
        </w:rPr>
        <w:t>D</w:t>
      </w:r>
      <w:r>
        <w:rPr>
          <w:rFonts w:ascii="Times New Roman" w:hAnsi="Times New Roman" w:hint="eastAsia"/>
          <w:kern w:val="0"/>
          <w:sz w:val="24"/>
          <w:szCs w:val="24"/>
          <w:vertAlign w:val="subscript"/>
        </w:rPr>
        <w:t>2</w:t>
      </w:r>
      <w:r w:rsidRPr="006E3878">
        <w:rPr>
          <w:rFonts w:ascii="Times New Roman" w:hAnsi="Times New Roman" w:hint="eastAsia"/>
          <w:i/>
          <w:kern w:val="0"/>
          <w:sz w:val="24"/>
          <w:szCs w:val="24"/>
          <w:vertAlign w:val="subscript"/>
        </w:rPr>
        <w:t>d</w:t>
      </w:r>
      <w:r>
        <w:rPr>
          <w:rFonts w:ascii="Times New Roman" w:hAnsi="Times New Roman" w:hint="eastAsia"/>
          <w:kern w:val="0"/>
          <w:sz w:val="24"/>
          <w:szCs w:val="24"/>
        </w:rPr>
        <w:t>) and parallel-displaced (</w:t>
      </w:r>
      <w:r>
        <w:rPr>
          <w:rFonts w:ascii="Times New Roman" w:hAnsi="Times New Roman" w:hint="eastAsia"/>
          <w:i/>
          <w:kern w:val="0"/>
          <w:sz w:val="24"/>
          <w:szCs w:val="24"/>
        </w:rPr>
        <w:t>C</w:t>
      </w:r>
      <w:r w:rsidR="006E3878">
        <w:rPr>
          <w:rFonts w:ascii="Times New Roman" w:hAnsi="Times New Roman" w:hint="eastAsia"/>
          <w:kern w:val="0"/>
          <w:sz w:val="24"/>
          <w:szCs w:val="24"/>
          <w:vertAlign w:val="subscript"/>
        </w:rPr>
        <w:t>2</w:t>
      </w:r>
      <w:r w:rsidR="006E3878" w:rsidRPr="006E3878">
        <w:rPr>
          <w:rFonts w:ascii="Times New Roman" w:hAnsi="Times New Roman" w:hint="eastAsia"/>
          <w:i/>
          <w:kern w:val="0"/>
          <w:sz w:val="24"/>
          <w:szCs w:val="24"/>
          <w:vertAlign w:val="subscript"/>
        </w:rPr>
        <w:t>h</w:t>
      </w:r>
      <w:r>
        <w:rPr>
          <w:rFonts w:ascii="Times New Roman" w:hAnsi="Times New Roman" w:hint="eastAsia"/>
          <w:kern w:val="0"/>
          <w:sz w:val="24"/>
          <w:szCs w:val="24"/>
        </w:rPr>
        <w:t>)</w:t>
      </w:r>
      <w:r w:rsidR="006E3878">
        <w:rPr>
          <w:rFonts w:ascii="Times New Roman" w:hAnsi="Times New Roman" w:hint="eastAsia"/>
          <w:kern w:val="0"/>
          <w:sz w:val="24"/>
          <w:szCs w:val="24"/>
        </w:rPr>
        <w:t xml:space="preserve"> dimers of very similar energies in the linear polyacences, J. Phys. Chem. A 104 (2000) 2953 </w:t>
      </w:r>
      <w:r w:rsidR="006E3878">
        <w:rPr>
          <w:rFonts w:ascii="Times New Roman" w:hAnsi="Times New Roman"/>
          <w:kern w:val="0"/>
          <w:sz w:val="24"/>
          <w:szCs w:val="24"/>
        </w:rPr>
        <w:t>–</w:t>
      </w:r>
      <w:r w:rsidR="006E3878">
        <w:rPr>
          <w:rFonts w:ascii="Times New Roman" w:hAnsi="Times New Roman" w:hint="eastAsia"/>
          <w:kern w:val="0"/>
          <w:sz w:val="24"/>
          <w:szCs w:val="24"/>
        </w:rPr>
        <w:t xml:space="preserve"> 2957.</w:t>
      </w:r>
    </w:p>
    <w:p w:rsidR="00E96C95" w:rsidRDefault="00A90659" w:rsidP="00A90659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[2</w:t>
      </w:r>
      <w:r w:rsidR="001B2BC6">
        <w:rPr>
          <w:rFonts w:ascii="Times New Roman" w:hAnsi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hint="eastAsia"/>
          <w:kern w:val="0"/>
          <w:sz w:val="24"/>
          <w:szCs w:val="24"/>
        </w:rPr>
        <w:t>]</w:t>
      </w:r>
      <w:r w:rsidR="00E96C95">
        <w:rPr>
          <w:rFonts w:ascii="Times New Roman" w:hAnsi="Times New Roman" w:hint="eastAsia"/>
          <w:kern w:val="0"/>
          <w:sz w:val="24"/>
          <w:szCs w:val="24"/>
        </w:rPr>
        <w:t xml:space="preserve"> C. Gonzalez, </w:t>
      </w:r>
      <w:r w:rsidR="006E3878">
        <w:rPr>
          <w:rFonts w:ascii="Times New Roman" w:hAnsi="Times New Roman" w:hint="eastAsia"/>
          <w:kern w:val="0"/>
          <w:sz w:val="24"/>
          <w:szCs w:val="24"/>
        </w:rPr>
        <w:t xml:space="preserve">T. C. Allison, </w:t>
      </w:r>
      <w:r w:rsidR="00E96C95">
        <w:rPr>
          <w:rFonts w:ascii="Times New Roman" w:hAnsi="Times New Roman" w:hint="eastAsia"/>
          <w:kern w:val="0"/>
          <w:sz w:val="24"/>
          <w:szCs w:val="24"/>
        </w:rPr>
        <w:t>E. C. Lim,</w:t>
      </w:r>
      <w:r w:rsidR="006E3878">
        <w:rPr>
          <w:rFonts w:ascii="Times New Roman" w:hAnsi="Times New Roman" w:hint="eastAsia"/>
          <w:kern w:val="0"/>
          <w:sz w:val="24"/>
          <w:szCs w:val="24"/>
        </w:rPr>
        <w:t xml:space="preserve"> Hartree-Fock dispersion probe of the equilibrium structures of small microclusters of benzene and </w:t>
      </w:r>
      <w:r w:rsidR="006E3878">
        <w:rPr>
          <w:rFonts w:ascii="Times New Roman" w:hAnsi="Times New Roman"/>
          <w:kern w:val="0"/>
          <w:sz w:val="24"/>
          <w:szCs w:val="24"/>
        </w:rPr>
        <w:t>naphthalene</w:t>
      </w:r>
      <w:r w:rsidR="006E3878">
        <w:rPr>
          <w:rFonts w:ascii="Times New Roman" w:hAnsi="Times New Roman" w:hint="eastAsia"/>
          <w:kern w:val="0"/>
          <w:sz w:val="24"/>
          <w:szCs w:val="24"/>
        </w:rPr>
        <w:t xml:space="preserve">: comparison with second-order </w:t>
      </w:r>
      <w:r w:rsidR="006E3878">
        <w:rPr>
          <w:rFonts w:ascii="Times New Roman" w:hAnsi="Times New Roman" w:hint="eastAsia"/>
          <w:kern w:val="0"/>
          <w:sz w:val="24"/>
          <w:szCs w:val="24"/>
        </w:rPr>
        <w:lastRenderedPageBreak/>
        <w:t>M</w:t>
      </w:r>
      <w:r w:rsidR="006E3878">
        <w:rPr>
          <w:rFonts w:ascii="Times New Roman" w:hAnsi="Times New Roman"/>
          <w:kern w:val="0"/>
          <w:sz w:val="24"/>
          <w:szCs w:val="24"/>
        </w:rPr>
        <w:t>Ø</w:t>
      </w:r>
      <w:r w:rsidR="006E3878">
        <w:rPr>
          <w:rFonts w:ascii="Times New Roman" w:hAnsi="Times New Roman" w:hint="eastAsia"/>
          <w:kern w:val="0"/>
          <w:sz w:val="24"/>
          <w:szCs w:val="24"/>
        </w:rPr>
        <w:t xml:space="preserve">eller-Plesset geometries, J. Phys. Chem. A 105 (2001) 10583 </w:t>
      </w:r>
      <w:r w:rsidR="006E3878">
        <w:rPr>
          <w:rFonts w:ascii="Times New Roman" w:hAnsi="Times New Roman"/>
          <w:kern w:val="0"/>
          <w:sz w:val="24"/>
          <w:szCs w:val="24"/>
        </w:rPr>
        <w:t>–</w:t>
      </w:r>
      <w:r w:rsidR="006E3878">
        <w:rPr>
          <w:rFonts w:ascii="Times New Roman" w:hAnsi="Times New Roman" w:hint="eastAsia"/>
          <w:kern w:val="0"/>
          <w:sz w:val="24"/>
          <w:szCs w:val="24"/>
        </w:rPr>
        <w:t xml:space="preserve"> 10587.</w:t>
      </w:r>
    </w:p>
    <w:p w:rsidR="006E3878" w:rsidRDefault="006E3878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[2</w:t>
      </w:r>
      <w:r w:rsidR="001B2BC6">
        <w:rPr>
          <w:rFonts w:ascii="Times New Roman" w:hAnsi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N. K. Lee, S. Park, S. K. Kim, </w:t>
      </w:r>
      <w:r>
        <w:rPr>
          <w:rFonts w:ascii="Times New Roman" w:hAnsi="Times New Roman" w:hint="eastAsia"/>
          <w:i/>
          <w:kern w:val="0"/>
          <w:sz w:val="24"/>
          <w:szCs w:val="24"/>
        </w:rPr>
        <w:t>Ab initio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studies on the van der Waals complexes of polycyclic aromatic hydrocarbons. II. Naphthalene dimer and naphthalene-anthracene complex, J. Chem. Phys. 116 (2002) 7910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7917.</w:t>
      </w:r>
    </w:p>
    <w:p w:rsidR="006E3878" w:rsidRDefault="006E3878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27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R. P. White, J. A. Niesse, H. </w:t>
      </w:r>
      <w:r w:rsidR="00B44EA3">
        <w:rPr>
          <w:rFonts w:ascii="Times New Roman" w:hAnsi="Times New Roman" w:hint="eastAsia"/>
          <w:kern w:val="0"/>
          <w:sz w:val="24"/>
          <w:szCs w:val="24"/>
        </w:rPr>
        <w:t xml:space="preserve">R.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Mayne, A study of genetic algorithm approaches to global geometry optimization of aromatic hydrocarbon microclusters, J. Chem. Phys. 108 (1998) 2208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2218.</w:t>
      </w:r>
    </w:p>
    <w:p w:rsidR="006E3878" w:rsidRDefault="006E3878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28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A. Eilmes, A theoretical study of small tetracene clusters: stability and charge stabilization energies, Comput. Theoret. Chem. 982 (2012) 25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29.</w:t>
      </w:r>
    </w:p>
    <w:p w:rsidR="006F2CC1" w:rsidRDefault="006F2CC1" w:rsidP="006F2CC1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29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C. Gonzalez, E. C. Lim, Evaluation of the Hartree-Fock dispersion (HFD) model as a practical tool for probing intermolecular potentials of small aromatic clusters: comparison of the HFD and MP2 intermolecular potentials, J. Phys. Chem. A 107 (2003) 10105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10110.</w:t>
      </w:r>
    </w:p>
    <w:p w:rsidR="006F2CC1" w:rsidRDefault="006F2CC1" w:rsidP="006F2CC1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512AF1">
        <w:rPr>
          <w:rFonts w:ascii="Times New Roman" w:hAnsi="Times New Roman" w:hint="eastAsia"/>
          <w:kern w:val="0"/>
          <w:sz w:val="24"/>
          <w:szCs w:val="24"/>
        </w:rPr>
        <w:t>3</w:t>
      </w:r>
      <w:r w:rsidR="001B2BC6">
        <w:rPr>
          <w:rFonts w:ascii="Times New Roman" w:hAnsi="Times New Roman" w:hint="eastAsia"/>
          <w:kern w:val="0"/>
          <w:sz w:val="24"/>
          <w:szCs w:val="24"/>
        </w:rPr>
        <w:t>0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R. Podeszwa, K. Szalewicz, Physical origins of interactions in dimers of polycyclic aromatic hydrocarbons, Phys. Chem. Chem. </w:t>
      </w:r>
      <w:r>
        <w:rPr>
          <w:rFonts w:ascii="Times New Roman" w:hAnsi="Times New Roman"/>
          <w:kern w:val="0"/>
          <w:sz w:val="24"/>
          <w:szCs w:val="24"/>
        </w:rPr>
        <w:t>P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hys. 10 (2008) 2735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2746.</w:t>
      </w:r>
    </w:p>
    <w:p w:rsidR="006F2CC1" w:rsidRDefault="006F2CC1" w:rsidP="006F2CC1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7F13CA">
        <w:rPr>
          <w:rFonts w:ascii="Times New Roman" w:hAnsi="Times New Roman" w:hint="eastAsia"/>
          <w:kern w:val="0"/>
          <w:sz w:val="24"/>
          <w:szCs w:val="24"/>
        </w:rPr>
        <w:t>3</w:t>
      </w:r>
      <w:r w:rsidR="001B2BC6">
        <w:rPr>
          <w:rFonts w:ascii="Times New Roman" w:hAnsi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hint="eastAsia"/>
          <w:kern w:val="0"/>
          <w:sz w:val="24"/>
          <w:szCs w:val="24"/>
        </w:rPr>
        <w:t>] I. D. Mackie, G. A. DiLabio, Approximations to complete basis set-extrapolated, highly correlated non-covalent interaction energies, J. Chem. Phys. 135 (2011) 134318.</w:t>
      </w:r>
    </w:p>
    <w:p w:rsidR="006F2CC1" w:rsidRDefault="006F2CC1" w:rsidP="006F2CC1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[3</w:t>
      </w:r>
      <w:r w:rsidR="001B2BC6">
        <w:rPr>
          <w:rFonts w:ascii="Times New Roman" w:hAnsi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hint="eastAsia"/>
          <w:kern w:val="0"/>
          <w:sz w:val="24"/>
          <w:szCs w:val="24"/>
        </w:rPr>
        <w:t>] M. Rube</w:t>
      </w:r>
      <w:r>
        <w:rPr>
          <w:rFonts w:ascii="Times New Roman" w:hAnsi="Times New Roman"/>
          <w:kern w:val="0"/>
          <w:sz w:val="24"/>
          <w:szCs w:val="24"/>
        </w:rPr>
        <w:t>š</w:t>
      </w:r>
      <w:r>
        <w:rPr>
          <w:rFonts w:ascii="Times New Roman" w:hAnsi="Times New Roman" w:hint="eastAsia"/>
          <w:kern w:val="0"/>
          <w:sz w:val="24"/>
          <w:szCs w:val="24"/>
        </w:rPr>
        <w:t>, O. Bludsk</w:t>
      </w:r>
      <w:r>
        <w:rPr>
          <w:rFonts w:ascii="Times New Roman" w:hAnsi="Times New Roman"/>
          <w:kern w:val="0"/>
          <w:sz w:val="24"/>
          <w:szCs w:val="24"/>
        </w:rPr>
        <w:t>ý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, P. Nachtigall, Investigation of the benzene-naphthalene and naphthalene-naphthalene potential energy surfaces: DFT/CCSD(T) correction scheme, ChemPhysChem 9 (2008) 1702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1708.</w:t>
      </w:r>
    </w:p>
    <w:p w:rsidR="006F2CC1" w:rsidRDefault="006F2CC1" w:rsidP="006F2CC1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[3</w:t>
      </w:r>
      <w:r w:rsidR="001B2BC6">
        <w:rPr>
          <w:rFonts w:ascii="Times New Roman" w:hAnsi="Times New Roman" w:hint="eastAsia"/>
          <w:kern w:val="0"/>
          <w:sz w:val="24"/>
          <w:szCs w:val="24"/>
        </w:rPr>
        <w:t>3</w:t>
      </w:r>
      <w:r>
        <w:rPr>
          <w:rFonts w:ascii="Times New Roman" w:hAnsi="Times New Roman" w:hint="eastAsia"/>
          <w:kern w:val="0"/>
          <w:sz w:val="24"/>
          <w:szCs w:val="24"/>
        </w:rPr>
        <w:t>] E. R. Johnson, A. D. Becke, A post-Hartree-Fock model of intermolecular interactions: inclusion of higher-order corrections, J. Chem. Phys. 1</w:t>
      </w:r>
      <w:r w:rsidR="0036528B">
        <w:rPr>
          <w:rFonts w:ascii="Times New Roman" w:hAnsi="Times New Roman" w:hint="eastAsia"/>
          <w:kern w:val="0"/>
          <w:sz w:val="24"/>
          <w:szCs w:val="24"/>
        </w:rPr>
        <w:t>24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(20</w:t>
      </w:r>
      <w:r w:rsidR="0036528B">
        <w:rPr>
          <w:rFonts w:ascii="Times New Roman" w:hAnsi="Times New Roman" w:hint="eastAsia"/>
          <w:kern w:val="0"/>
          <w:sz w:val="24"/>
          <w:szCs w:val="24"/>
        </w:rPr>
        <w:t>06</w:t>
      </w:r>
      <w:r>
        <w:rPr>
          <w:rFonts w:ascii="Times New Roman" w:hAnsi="Times New Roman" w:hint="eastAsia"/>
          <w:kern w:val="0"/>
          <w:sz w:val="24"/>
          <w:szCs w:val="24"/>
        </w:rPr>
        <w:t>) 1</w:t>
      </w:r>
      <w:r w:rsidR="0036528B">
        <w:rPr>
          <w:rFonts w:ascii="Times New Roman" w:hAnsi="Times New Roman" w:hint="eastAsia"/>
          <w:kern w:val="0"/>
          <w:sz w:val="24"/>
          <w:szCs w:val="24"/>
        </w:rPr>
        <w:t>74104</w:t>
      </w:r>
      <w:r>
        <w:rPr>
          <w:rFonts w:ascii="Times New Roman" w:hAnsi="Times New Roman" w:hint="eastAsia"/>
          <w:kern w:val="0"/>
          <w:sz w:val="24"/>
          <w:szCs w:val="24"/>
        </w:rPr>
        <w:t>.</w:t>
      </w:r>
    </w:p>
    <w:p w:rsidR="0036528B" w:rsidRPr="00EB42AA" w:rsidRDefault="0036528B" w:rsidP="006F2CC1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[3</w:t>
      </w:r>
      <w:r w:rsidR="001B2BC6">
        <w:rPr>
          <w:rFonts w:ascii="Times New Roman" w:hAnsi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hint="eastAsia"/>
          <w:kern w:val="0"/>
          <w:sz w:val="24"/>
          <w:szCs w:val="24"/>
        </w:rPr>
        <w:t>] S. Grimme, Accurate description of van der Waals complexes by density functional theory including empirical cor</w:t>
      </w:r>
      <w:r w:rsidR="00B44EA3">
        <w:rPr>
          <w:rFonts w:ascii="Times New Roman" w:hAnsi="Times New Roman" w:hint="eastAsia"/>
          <w:kern w:val="0"/>
          <w:sz w:val="24"/>
          <w:szCs w:val="24"/>
        </w:rPr>
        <w:t>rections, J. Comput. Chem. 25 (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2004) 1463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1473.</w:t>
      </w:r>
    </w:p>
    <w:p w:rsidR="00435E90" w:rsidRDefault="00435E90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[3</w:t>
      </w:r>
      <w:r w:rsidR="001B2BC6">
        <w:rPr>
          <w:rFonts w:ascii="Times New Roman" w:hAnsi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H. Takeuchi, Novel method for geometry optimization of </w:t>
      </w:r>
      <w:r>
        <w:rPr>
          <w:rFonts w:ascii="Times New Roman" w:hAnsi="Times New Roman"/>
          <w:kern w:val="0"/>
          <w:sz w:val="24"/>
          <w:szCs w:val="24"/>
        </w:rPr>
        <w:t>molecular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clusters: application to benzene clusters, </w:t>
      </w:r>
      <w:r w:rsidR="00C14A7A">
        <w:rPr>
          <w:rFonts w:ascii="Times New Roman" w:hAnsi="Times New Roman" w:hint="eastAsia"/>
          <w:kern w:val="0"/>
          <w:sz w:val="24"/>
          <w:szCs w:val="24"/>
        </w:rPr>
        <w:t xml:space="preserve">J. Chem. Inf. Model.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47 (2007) 104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109.</w:t>
      </w:r>
    </w:p>
    <w:p w:rsidR="00435E90" w:rsidRDefault="00435E90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[3</w:t>
      </w:r>
      <w:r w:rsidR="001B2BC6">
        <w:rPr>
          <w:rFonts w:ascii="Times New Roman" w:hAnsi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D. E. Williams, T. L. Starr, Calculation of the crystal structures of hydrocarbons by molecular </w:t>
      </w:r>
      <w:r>
        <w:rPr>
          <w:rFonts w:ascii="Times New Roman" w:hAnsi="Times New Roman" w:hint="eastAsia"/>
          <w:kern w:val="0"/>
          <w:sz w:val="24"/>
          <w:szCs w:val="24"/>
        </w:rPr>
        <w:lastRenderedPageBreak/>
        <w:t xml:space="preserve">packing analysis, Comput. Chem. 1 (1977) 173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177.</w:t>
      </w:r>
    </w:p>
    <w:p w:rsidR="00435E90" w:rsidRPr="006E3878" w:rsidRDefault="00435E90" w:rsidP="00E96C95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37</w:t>
      </w:r>
      <w:r>
        <w:rPr>
          <w:rFonts w:ascii="Times New Roman" w:hAnsi="Times New Roman" w:hint="eastAsia"/>
          <w:kern w:val="0"/>
          <w:sz w:val="24"/>
          <w:szCs w:val="24"/>
        </w:rPr>
        <w:t>] J. L.</w:t>
      </w:r>
      <w:r w:rsidR="00366399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Llanio-Trujillo, J. M. C. Marques, F. B. Pereira, An evolutionary algorithm for the global optimization of molecular clusters: application to water, benzene, and benzene cation, J. Phys. Chem. </w:t>
      </w:r>
      <w:r>
        <w:rPr>
          <w:rFonts w:ascii="Times New Roman" w:hAnsi="Times New Roman"/>
          <w:kern w:val="0"/>
          <w:sz w:val="24"/>
          <w:szCs w:val="24"/>
        </w:rPr>
        <w:t>A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115 (2011) 2130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2138.</w:t>
      </w:r>
    </w:p>
    <w:p w:rsidR="00366399" w:rsidRDefault="00366399" w:rsidP="00366399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[</w:t>
      </w:r>
      <w:r w:rsidR="001B2BC6">
        <w:rPr>
          <w:rFonts w:ascii="Times New Roman" w:hAnsi="Times New Roman" w:hint="eastAsia"/>
          <w:kern w:val="0"/>
          <w:sz w:val="24"/>
          <w:szCs w:val="24"/>
        </w:rPr>
        <w:t>38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] </w:t>
      </w:r>
      <w:r>
        <w:rPr>
          <w:rFonts w:ascii="Times New Roman" w:hAnsi="Times New Roman"/>
          <w:sz w:val="24"/>
          <w:szCs w:val="24"/>
        </w:rPr>
        <w:t>D. C.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Pr="00F80801">
        <w:rPr>
          <w:rFonts w:ascii="Times New Roman" w:hAnsi="Times New Roman"/>
          <w:sz w:val="24"/>
          <w:szCs w:val="24"/>
        </w:rPr>
        <w:t>Liu</w:t>
      </w:r>
      <w:r>
        <w:rPr>
          <w:rFonts w:ascii="Times New Roman" w:hAnsi="Times New Roman" w:hint="eastAsia"/>
          <w:sz w:val="24"/>
          <w:szCs w:val="24"/>
        </w:rPr>
        <w:t>, J.</w:t>
      </w:r>
      <w:r w:rsidRPr="00F80801">
        <w:rPr>
          <w:rFonts w:ascii="Times New Roman" w:hAnsi="Times New Roman"/>
          <w:sz w:val="24"/>
          <w:szCs w:val="24"/>
        </w:rPr>
        <w:t xml:space="preserve"> Nocedal, </w:t>
      </w:r>
      <w:r>
        <w:rPr>
          <w:rFonts w:ascii="Times New Roman" w:hAnsi="Times New Roman" w:hint="eastAsia"/>
          <w:sz w:val="24"/>
          <w:szCs w:val="24"/>
        </w:rPr>
        <w:t xml:space="preserve">On the limited memory BFGS method for large scale optimization, </w:t>
      </w:r>
      <w:r w:rsidRPr="00366399">
        <w:rPr>
          <w:rFonts w:ascii="Times New Roman" w:hAnsi="Times New Roman"/>
          <w:sz w:val="24"/>
          <w:szCs w:val="24"/>
        </w:rPr>
        <w:t xml:space="preserve">Math. Prog. </w:t>
      </w:r>
      <w:r>
        <w:rPr>
          <w:rFonts w:ascii="Times New Roman" w:hAnsi="Times New Roman" w:hint="eastAsia"/>
          <w:sz w:val="24"/>
          <w:szCs w:val="24"/>
        </w:rPr>
        <w:t>45 (</w:t>
      </w:r>
      <w:r w:rsidRPr="00366399">
        <w:rPr>
          <w:rFonts w:ascii="Times New Roman" w:hAnsi="Times New Roman"/>
          <w:sz w:val="24"/>
          <w:szCs w:val="24"/>
        </w:rPr>
        <w:t>1989</w:t>
      </w:r>
      <w:r>
        <w:rPr>
          <w:rFonts w:ascii="Times New Roman" w:hAnsi="Times New Roman" w:hint="eastAsia"/>
          <w:sz w:val="24"/>
          <w:szCs w:val="24"/>
        </w:rPr>
        <w:t>)</w:t>
      </w:r>
      <w:r w:rsidRPr="00F80801">
        <w:rPr>
          <w:rFonts w:ascii="Times New Roman" w:hAnsi="Times New Roman"/>
          <w:sz w:val="24"/>
          <w:szCs w:val="24"/>
        </w:rPr>
        <w:t xml:space="preserve"> 503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528</w:t>
      </w:r>
      <w:r w:rsidRPr="00F80801">
        <w:rPr>
          <w:rFonts w:ascii="Times New Roman" w:hAnsi="Times New Roman"/>
          <w:sz w:val="24"/>
          <w:szCs w:val="24"/>
        </w:rPr>
        <w:t>.</w:t>
      </w:r>
    </w:p>
    <w:p w:rsidR="003B1DD8" w:rsidRDefault="00EB5C55" w:rsidP="006212F7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[</w:t>
      </w:r>
      <w:r w:rsidR="001B2BC6">
        <w:rPr>
          <w:rFonts w:ascii="Times New Roman" w:hAnsi="Times New Roman" w:hint="eastAsia"/>
          <w:sz w:val="24"/>
          <w:szCs w:val="24"/>
        </w:rPr>
        <w:t>39</w:t>
      </w:r>
      <w:r>
        <w:rPr>
          <w:rFonts w:ascii="Times New Roman" w:hAnsi="Times New Roman" w:hint="eastAsia"/>
          <w:sz w:val="24"/>
          <w:szCs w:val="24"/>
        </w:rPr>
        <w:t>] G. Henkelman, H. J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 w:hint="eastAsia"/>
          <w:sz w:val="24"/>
          <w:szCs w:val="24"/>
        </w:rPr>
        <w:t xml:space="preserve">nsson, Improved tangent estimate in the nudged elastic band method </w:t>
      </w:r>
      <w:r w:rsidR="008644F7"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 w:hint="eastAsia"/>
          <w:sz w:val="24"/>
          <w:szCs w:val="24"/>
        </w:rPr>
        <w:t xml:space="preserve"> finding minimum energy paths and saddle points, </w:t>
      </w:r>
      <w:r w:rsidRPr="00EB5C55">
        <w:rPr>
          <w:rFonts w:ascii="Times New Roman" w:hAnsi="Times New Roman"/>
          <w:sz w:val="24"/>
          <w:szCs w:val="24"/>
        </w:rPr>
        <w:t xml:space="preserve">J. Chem. Phys. </w:t>
      </w:r>
      <w:r>
        <w:rPr>
          <w:rFonts w:ascii="Times New Roman" w:hAnsi="Times New Roman" w:hint="eastAsia"/>
          <w:sz w:val="24"/>
          <w:szCs w:val="24"/>
        </w:rPr>
        <w:t>113 (</w:t>
      </w:r>
      <w:r w:rsidRPr="00EB5C55">
        <w:rPr>
          <w:rFonts w:ascii="Times New Roman" w:hAnsi="Times New Roman" w:hint="eastAsia"/>
          <w:sz w:val="24"/>
          <w:szCs w:val="24"/>
        </w:rPr>
        <w:t>2000</w:t>
      </w:r>
      <w:r>
        <w:rPr>
          <w:rFonts w:ascii="Times New Roman" w:hAnsi="Times New Roman" w:hint="eastAsia"/>
          <w:sz w:val="24"/>
          <w:szCs w:val="24"/>
        </w:rPr>
        <w:t>)</w:t>
      </w:r>
      <w:r w:rsidRPr="00EB5C55">
        <w:rPr>
          <w:rFonts w:ascii="Times New Roman" w:hAnsi="Times New Roman"/>
          <w:sz w:val="24"/>
          <w:szCs w:val="24"/>
        </w:rPr>
        <w:t xml:space="preserve"> </w:t>
      </w:r>
      <w:r w:rsidRPr="00EB5C55">
        <w:rPr>
          <w:rFonts w:ascii="Times New Roman" w:hAnsi="Times New Roman" w:hint="eastAsia"/>
          <w:sz w:val="24"/>
          <w:szCs w:val="24"/>
        </w:rPr>
        <w:t>9978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EB5C55">
        <w:rPr>
          <w:rFonts w:ascii="Times New Roman" w:hAnsi="Times New Roman"/>
          <w:kern w:val="0"/>
          <w:sz w:val="24"/>
          <w:szCs w:val="24"/>
        </w:rPr>
        <w:t>–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Pr="00EB5C55">
        <w:rPr>
          <w:rFonts w:ascii="Times New Roman" w:hAnsi="Times New Roman" w:hint="eastAsia"/>
          <w:sz w:val="24"/>
          <w:szCs w:val="24"/>
        </w:rPr>
        <w:t>9985</w:t>
      </w:r>
      <w:r w:rsidRPr="00EB5C55">
        <w:rPr>
          <w:rFonts w:ascii="Times New Roman" w:hAnsi="Times New Roman"/>
          <w:sz w:val="24"/>
          <w:szCs w:val="24"/>
        </w:rPr>
        <w:t>.</w:t>
      </w:r>
    </w:p>
    <w:p w:rsidR="003B1DD8" w:rsidRDefault="003B1DD8" w:rsidP="006212F7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[40] C. P. Brock, J. D. </w:t>
      </w:r>
      <w:proofErr w:type="spellStart"/>
      <w:r>
        <w:rPr>
          <w:rFonts w:ascii="Times New Roman" w:hAnsi="Times New Roman" w:hint="eastAsia"/>
          <w:sz w:val="24"/>
          <w:szCs w:val="24"/>
        </w:rPr>
        <w:t>Dunitz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, Temperature dependence of thermal motion in crystalline anthracene, </w:t>
      </w:r>
      <w:proofErr w:type="spellStart"/>
      <w:r>
        <w:rPr>
          <w:rFonts w:ascii="Times New Roman" w:hAnsi="Times New Roman" w:hint="eastAsia"/>
          <w:sz w:val="24"/>
          <w:szCs w:val="24"/>
        </w:rPr>
        <w:t>Acta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  <w:szCs w:val="24"/>
        </w:rPr>
        <w:t>Cryst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. B46 (1990) 795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hint="eastAsia"/>
          <w:sz w:val="24"/>
          <w:szCs w:val="24"/>
        </w:rPr>
        <w:t xml:space="preserve"> 806.</w:t>
      </w:r>
    </w:p>
    <w:p w:rsidR="003B1DD8" w:rsidRDefault="003B1DD8" w:rsidP="006212F7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[41] J. M. Robertson, V. C. Sinclair, J. Trotter, </w:t>
      </w:r>
      <w:r w:rsidR="00495E2C">
        <w:rPr>
          <w:rFonts w:ascii="Times New Roman" w:hAnsi="Times New Roman" w:hint="eastAsia"/>
          <w:sz w:val="24"/>
          <w:szCs w:val="24"/>
        </w:rPr>
        <w:t xml:space="preserve">The crystal and molecular structure of </w:t>
      </w:r>
      <w:proofErr w:type="spellStart"/>
      <w:r w:rsidR="00495E2C">
        <w:rPr>
          <w:rFonts w:ascii="Times New Roman" w:hAnsi="Times New Roman" w:hint="eastAsia"/>
          <w:sz w:val="24"/>
          <w:szCs w:val="24"/>
        </w:rPr>
        <w:t>tetracene</w:t>
      </w:r>
      <w:proofErr w:type="spellEnd"/>
      <w:r w:rsidR="00495E2C">
        <w:rPr>
          <w:rFonts w:ascii="Times New Roman" w:hAnsi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hint="eastAsia"/>
          <w:sz w:val="24"/>
          <w:szCs w:val="24"/>
        </w:rPr>
        <w:t>Acta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  <w:szCs w:val="24"/>
        </w:rPr>
        <w:t>Cryst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. 14 (1961) 697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hint="eastAsia"/>
          <w:sz w:val="24"/>
          <w:szCs w:val="24"/>
        </w:rPr>
        <w:t xml:space="preserve"> 704.</w:t>
      </w:r>
    </w:p>
    <w:p w:rsidR="006848B2" w:rsidRPr="006212F7" w:rsidRDefault="006848B2" w:rsidP="006212F7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br w:type="page"/>
      </w:r>
    </w:p>
    <w:p w:rsidR="00197802" w:rsidRDefault="008F0AD0" w:rsidP="008F0AD0">
      <w:pPr>
        <w:snapToGrid w:val="0"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924DA8">
        <w:rPr>
          <w:rFonts w:ascii="Times New Roman" w:hAnsi="Times New Roman"/>
          <w:b/>
          <w:sz w:val="24"/>
          <w:szCs w:val="24"/>
        </w:rPr>
        <w:lastRenderedPageBreak/>
        <w:t>Table</w:t>
      </w:r>
      <w:r>
        <w:rPr>
          <w:rFonts w:ascii="Times New Roman" w:hAnsi="Times New Roman" w:hint="eastAsia"/>
          <w:b/>
          <w:sz w:val="24"/>
          <w:szCs w:val="24"/>
        </w:rPr>
        <w:t xml:space="preserve"> 1</w:t>
      </w:r>
    </w:p>
    <w:p w:rsidR="008F0AD0" w:rsidRDefault="008F0AD0" w:rsidP="008F0AD0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643A43">
        <w:rPr>
          <w:rFonts w:ascii="Times New Roman" w:hAnsi="Times New Roman" w:hint="eastAsia"/>
          <w:sz w:val="24"/>
          <w:szCs w:val="24"/>
        </w:rPr>
        <w:t xml:space="preserve">number of the initial geometries </w:t>
      </w:r>
      <w:r w:rsidR="00170432">
        <w:rPr>
          <w:rFonts w:ascii="Times New Roman" w:hAnsi="Times New Roman" w:hint="eastAsia"/>
          <w:sz w:val="24"/>
          <w:szCs w:val="24"/>
        </w:rPr>
        <w:t>used in the geometry optimization (</w:t>
      </w:r>
      <w:r w:rsidR="00170432" w:rsidRPr="00643A43">
        <w:rPr>
          <w:rFonts w:ascii="Times New Roman" w:hAnsi="Times New Roman" w:hint="eastAsia"/>
          <w:i/>
          <w:sz w:val="24"/>
          <w:szCs w:val="24"/>
        </w:rPr>
        <w:t>N</w:t>
      </w:r>
      <w:r w:rsidR="00170432" w:rsidRPr="00643A43">
        <w:rPr>
          <w:rFonts w:ascii="Times New Roman" w:hAnsi="Times New Roman" w:hint="eastAsia"/>
          <w:sz w:val="24"/>
          <w:szCs w:val="24"/>
          <w:vertAlign w:val="subscript"/>
        </w:rPr>
        <w:t>i</w:t>
      </w:r>
      <w:r w:rsidR="00170432">
        <w:rPr>
          <w:rFonts w:ascii="Times New Roman" w:hAnsi="Times New Roman" w:hint="eastAsia"/>
          <w:sz w:val="24"/>
          <w:szCs w:val="24"/>
        </w:rPr>
        <w:t>),</w:t>
      </w:r>
      <w:r w:rsidR="00643A43">
        <w:rPr>
          <w:rFonts w:ascii="Times New Roman" w:hAnsi="Times New Roman" w:hint="eastAsia"/>
          <w:sz w:val="24"/>
          <w:szCs w:val="24"/>
        </w:rPr>
        <w:t xml:space="preserve"> the number of </w:t>
      </w:r>
      <w:r w:rsidR="00170432">
        <w:rPr>
          <w:rFonts w:ascii="Times New Roman" w:hAnsi="Times New Roman" w:hint="eastAsia"/>
          <w:sz w:val="24"/>
          <w:szCs w:val="24"/>
        </w:rPr>
        <w:t>the initial geometries</w:t>
      </w:r>
      <w:r w:rsidR="00643A43">
        <w:rPr>
          <w:rFonts w:ascii="Times New Roman" w:hAnsi="Times New Roman" w:hint="eastAsia"/>
          <w:sz w:val="24"/>
          <w:szCs w:val="24"/>
        </w:rPr>
        <w:t xml:space="preserve"> </w:t>
      </w:r>
      <w:r w:rsidR="00170432">
        <w:rPr>
          <w:rFonts w:ascii="Times New Roman" w:hAnsi="Times New Roman" w:hint="eastAsia"/>
          <w:sz w:val="24"/>
          <w:szCs w:val="24"/>
        </w:rPr>
        <w:t xml:space="preserve">from </w:t>
      </w:r>
      <w:r w:rsidR="00643A43">
        <w:rPr>
          <w:rFonts w:ascii="Times New Roman" w:hAnsi="Times New Roman" w:hint="eastAsia"/>
          <w:sz w:val="24"/>
          <w:szCs w:val="24"/>
        </w:rPr>
        <w:t xml:space="preserve">which the </w:t>
      </w:r>
      <w:r w:rsidR="00170432">
        <w:rPr>
          <w:rFonts w:ascii="Times New Roman" w:hAnsi="Times New Roman" w:hint="eastAsia"/>
          <w:sz w:val="24"/>
          <w:szCs w:val="24"/>
        </w:rPr>
        <w:t>global minima are found</w:t>
      </w:r>
      <w:r w:rsidR="00643A43">
        <w:rPr>
          <w:rFonts w:ascii="Times New Roman" w:hAnsi="Times New Roman" w:hint="eastAsia"/>
          <w:sz w:val="24"/>
          <w:szCs w:val="24"/>
        </w:rPr>
        <w:t xml:space="preserve"> (</w:t>
      </w:r>
      <w:r w:rsidR="00643A43" w:rsidRPr="00643A43">
        <w:rPr>
          <w:rFonts w:ascii="Times New Roman" w:hAnsi="Times New Roman" w:hint="eastAsia"/>
          <w:i/>
          <w:sz w:val="24"/>
          <w:szCs w:val="24"/>
        </w:rPr>
        <w:t>N</w:t>
      </w:r>
      <w:r w:rsidR="00643A43" w:rsidRPr="00643A43">
        <w:rPr>
          <w:rFonts w:ascii="Times New Roman" w:hAnsi="Times New Roman" w:hint="eastAsia"/>
          <w:sz w:val="24"/>
          <w:szCs w:val="24"/>
          <w:vertAlign w:val="subscript"/>
        </w:rPr>
        <w:t>s</w:t>
      </w:r>
      <w:r w:rsidR="0032005D">
        <w:rPr>
          <w:rFonts w:ascii="Times New Roman" w:hAnsi="Times New Roman" w:hint="eastAsia"/>
          <w:sz w:val="24"/>
          <w:szCs w:val="24"/>
        </w:rPr>
        <w:t>)</w:t>
      </w:r>
      <w:r w:rsidR="00170432">
        <w:rPr>
          <w:rFonts w:ascii="Times New Roman" w:hAnsi="Times New Roman" w:hint="eastAsia"/>
          <w:sz w:val="24"/>
          <w:szCs w:val="24"/>
        </w:rPr>
        <w:t xml:space="preserve">, and the lowest energy of the cluster with </w:t>
      </w:r>
      <w:r w:rsidR="00170432">
        <w:rPr>
          <w:rFonts w:ascii="Times New Roman" w:hAnsi="Times New Roman" w:hint="eastAsia"/>
          <w:i/>
          <w:sz w:val="24"/>
          <w:szCs w:val="24"/>
        </w:rPr>
        <w:t>n</w:t>
      </w:r>
      <w:r w:rsidR="001B2BC6">
        <w:rPr>
          <w:rFonts w:ascii="Times New Roman" w:hAnsi="Times New Roman" w:hint="eastAsia"/>
          <w:sz w:val="24"/>
          <w:szCs w:val="24"/>
        </w:rPr>
        <w:t xml:space="preserve"> molecules</w:t>
      </w:r>
      <w:r w:rsidR="005F6BD2">
        <w:rPr>
          <w:rFonts w:ascii="Times New Roman" w:hAnsi="Times New Roman" w:hint="eastAsia"/>
          <w:sz w:val="24"/>
          <w:szCs w:val="24"/>
        </w:rPr>
        <w:t>,</w:t>
      </w:r>
      <w:r w:rsidR="00170432">
        <w:rPr>
          <w:rFonts w:ascii="Times New Roman" w:hAnsi="Times New Roman" w:hint="eastAsia"/>
          <w:sz w:val="24"/>
          <w:szCs w:val="24"/>
        </w:rPr>
        <w:t xml:space="preserve"> </w:t>
      </w:r>
      <w:r w:rsidR="00170432">
        <w:rPr>
          <w:rFonts w:ascii="Times New Roman" w:eastAsia="ＭＳ Ｐゴシック" w:hAnsi="Times New Roman" w:hint="eastAsia"/>
          <w:i/>
          <w:color w:val="000000"/>
          <w:kern w:val="0"/>
          <w:sz w:val="24"/>
          <w:szCs w:val="24"/>
        </w:rPr>
        <w:t>V</w:t>
      </w:r>
      <w:r w:rsidR="00170432"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</w:rPr>
        <w:t>(</w:t>
      </w:r>
      <w:r w:rsidR="00170432" w:rsidRPr="00EE6EC6">
        <w:rPr>
          <w:rFonts w:ascii="Times New Roman" w:eastAsia="ＭＳ Ｐゴシック" w:hAnsi="Times New Roman" w:hint="eastAsia"/>
          <w:i/>
          <w:color w:val="000000"/>
          <w:kern w:val="0"/>
          <w:sz w:val="24"/>
          <w:szCs w:val="24"/>
        </w:rPr>
        <w:t>n</w:t>
      </w:r>
      <w:r w:rsidR="00170432"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</w:rPr>
        <w:t xml:space="preserve">) </w:t>
      </w:r>
      <w:r w:rsidR="005F6BD2"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</w:rPr>
        <w:t xml:space="preserve">(in </w:t>
      </w:r>
      <w:r w:rsidR="00170432"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</w:rPr>
        <w:t>kJ mol</w:t>
      </w:r>
      <w:r w:rsidR="00170432" w:rsidRPr="00170432"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  <w:vertAlign w:val="superscript"/>
        </w:rPr>
        <w:t>-1</w:t>
      </w:r>
      <w:r w:rsidR="00170432"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</w:rPr>
        <w:t>)</w:t>
      </w:r>
    </w:p>
    <w:p w:rsidR="00643A43" w:rsidRPr="00170432" w:rsidRDefault="00643A43" w:rsidP="00EE6EC6">
      <w:pPr>
        <w:snapToGrid w:val="0"/>
      </w:pPr>
    </w:p>
    <w:tbl>
      <w:tblPr>
        <w:tblW w:w="9511" w:type="dxa"/>
        <w:tblInd w:w="86" w:type="dxa"/>
        <w:tblLayout w:type="fixed"/>
        <w:tblCellMar>
          <w:left w:w="99" w:type="dxa"/>
          <w:right w:w="99" w:type="dxa"/>
        </w:tblCellMar>
        <w:tblLook w:val="04A0"/>
      </w:tblPr>
      <w:tblGrid>
        <w:gridCol w:w="713"/>
        <w:gridCol w:w="929"/>
        <w:gridCol w:w="929"/>
        <w:gridCol w:w="1072"/>
        <w:gridCol w:w="929"/>
        <w:gridCol w:w="929"/>
        <w:gridCol w:w="1072"/>
        <w:gridCol w:w="929"/>
        <w:gridCol w:w="929"/>
        <w:gridCol w:w="1080"/>
      </w:tblGrid>
      <w:tr w:rsidR="00EA3282" w:rsidRPr="0005556E" w:rsidTr="00EA3282">
        <w:trPr>
          <w:trHeight w:val="270"/>
        </w:trPr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3282" w:rsidRPr="0005556E" w:rsidRDefault="00EA3282" w:rsidP="00170432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size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3282" w:rsidRDefault="00EA3282" w:rsidP="00170432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n</w:t>
            </w: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aphthalene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3282" w:rsidRDefault="00EA3282" w:rsidP="00170432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a</w:t>
            </w: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nthracene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3282" w:rsidRDefault="00EA3282" w:rsidP="00170432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p</w:t>
            </w: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henanthrene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282FF0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V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(</w:t>
            </w:r>
            <w:r w:rsidRPr="00EE6EC6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643A43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V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(</w:t>
            </w:r>
            <w:r w:rsidRPr="00EE6EC6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643A43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V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(</w:t>
            </w:r>
            <w:r w:rsidRPr="00EE6EC6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-19.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-33.2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-33.4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-57.1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-87.9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-82.8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-91.0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-140.5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-133.2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-127.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-198.1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-185.0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-164.7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-255.7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-238.7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-210.4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-328.1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-307.8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-254.4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-390.0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800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-364.2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-294.9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151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-451.5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6</w:t>
            </w: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-425.6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282FF0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-338.5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-526.1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-486.2</w:t>
            </w:r>
          </w:p>
        </w:tc>
      </w:tr>
      <w:tr w:rsidR="00EA3282" w:rsidRPr="0005556E" w:rsidTr="00EA3282">
        <w:trPr>
          <w:trHeight w:val="270"/>
        </w:trPr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3282" w:rsidRPr="0005556E" w:rsidRDefault="00EA3282" w:rsidP="00170432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3282" w:rsidRDefault="00EA3282" w:rsidP="00170432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p</w:t>
            </w: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henalene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3282" w:rsidRPr="0005556E" w:rsidRDefault="00EA3282" w:rsidP="00170432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n</w:t>
            </w: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aphthacene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3282" w:rsidRPr="0005556E" w:rsidRDefault="00EA3282" w:rsidP="00170432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pyrene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643A43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V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(</w:t>
            </w:r>
            <w:r w:rsidRPr="00EE6EC6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643A43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V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(</w:t>
            </w:r>
            <w:r w:rsidRPr="00EE6EC6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643A43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 w:rsidRPr="00643A43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643A43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V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(</w:t>
            </w:r>
            <w:r w:rsidRPr="00EE6EC6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-27.7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-43.9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-38.0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-63.6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-119.0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-77.1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-104.5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-191.2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-128.1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-144.3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-269.4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-178.8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-191.9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-348.1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-238.8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-241.5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-447.8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-302.8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2500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-293.1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-532.3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-373.4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2500</w:t>
            </w: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-348.4</w:t>
            </w: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175</w:t>
            </w: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-616.4</w:t>
            </w: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-431.5</w:t>
            </w:r>
          </w:p>
        </w:tc>
      </w:tr>
      <w:tr w:rsidR="00282FF0" w:rsidRPr="0005556E" w:rsidTr="00EA3282">
        <w:trPr>
          <w:trHeight w:val="270"/>
        </w:trPr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70</w:t>
            </w: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FF0" w:rsidRPr="0005556E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-402.4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5556E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FF0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-718.6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11000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FF0" w:rsidRPr="0005556E" w:rsidRDefault="00282FF0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FF0" w:rsidRDefault="00170432" w:rsidP="00170432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170432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-493.8</w:t>
            </w:r>
          </w:p>
        </w:tc>
      </w:tr>
    </w:tbl>
    <w:p w:rsidR="00142691" w:rsidRDefault="00142691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8F0AD0" w:rsidRDefault="008F0AD0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42691" w:rsidRDefault="00142691" w:rsidP="00142691">
      <w:pPr>
        <w:snapToGrid w:val="0"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924DA8">
        <w:rPr>
          <w:rFonts w:ascii="Times New Roman" w:hAnsi="Times New Roman"/>
          <w:b/>
          <w:sz w:val="24"/>
          <w:szCs w:val="24"/>
        </w:rPr>
        <w:lastRenderedPageBreak/>
        <w:t>Table</w:t>
      </w:r>
      <w:r>
        <w:rPr>
          <w:rFonts w:ascii="Times New Roman" w:hAnsi="Times New Roman" w:hint="eastAsia"/>
          <w:b/>
          <w:sz w:val="24"/>
          <w:szCs w:val="24"/>
        </w:rPr>
        <w:t xml:space="preserve"> 2</w:t>
      </w:r>
    </w:p>
    <w:p w:rsidR="00142691" w:rsidRDefault="003B1DD8" w:rsidP="00142691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Geometrical parameters of </w:t>
      </w:r>
      <w:r w:rsidR="00142691">
        <w:rPr>
          <w:rFonts w:ascii="Times New Roman" w:hAnsi="Times New Roman" w:hint="eastAsia"/>
          <w:sz w:val="24"/>
          <w:szCs w:val="24"/>
        </w:rPr>
        <w:t xml:space="preserve">the dimers in </w:t>
      </w:r>
      <w:r>
        <w:rPr>
          <w:rFonts w:ascii="Times New Roman" w:hAnsi="Times New Roman" w:hint="eastAsia"/>
          <w:sz w:val="24"/>
          <w:szCs w:val="24"/>
        </w:rPr>
        <w:t>(anthracene</w:t>
      </w:r>
      <w:proofErr w:type="gramStart"/>
      <w:r>
        <w:rPr>
          <w:rFonts w:ascii="Times New Roman" w:hAnsi="Times New Roman" w:hint="eastAsia"/>
          <w:sz w:val="24"/>
          <w:szCs w:val="24"/>
        </w:rPr>
        <w:t>)</w:t>
      </w:r>
      <w:r w:rsidR="00142691" w:rsidRPr="003B1DD8">
        <w:rPr>
          <w:rFonts w:ascii="Times New Roman" w:hAnsi="Times New Roman" w:hint="eastAsia"/>
          <w:sz w:val="24"/>
          <w:szCs w:val="24"/>
          <w:vertAlign w:val="subscript"/>
        </w:rPr>
        <w:t>7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and (naphthacene)</w:t>
      </w:r>
      <w:r w:rsidRPr="003B1DD8">
        <w:rPr>
          <w:rFonts w:ascii="Times New Roman" w:hAnsi="Times New Roman" w:hint="eastAsia"/>
          <w:sz w:val="24"/>
          <w:szCs w:val="24"/>
          <w:vertAlign w:val="subscript"/>
        </w:rPr>
        <w:t>7</w:t>
      </w:r>
      <w:r w:rsidR="00142691">
        <w:rPr>
          <w:rFonts w:ascii="Times New Roman" w:hAnsi="Times New Roman" w:hint="eastAsia"/>
          <w:sz w:val="24"/>
          <w:szCs w:val="24"/>
        </w:rPr>
        <w:t xml:space="preserve"> and in the crystal</w:t>
      </w:r>
      <w:r w:rsidR="00084D0C">
        <w:rPr>
          <w:rFonts w:ascii="Times New Roman" w:hAnsi="Times New Roman" w:hint="eastAsia"/>
          <w:sz w:val="24"/>
          <w:szCs w:val="24"/>
        </w:rPr>
        <w:t>s</w:t>
      </w:r>
      <w:r w:rsidR="00142691">
        <w:rPr>
          <w:rFonts w:ascii="Times New Roman" w:hAnsi="Times New Roman" w:hint="eastAsia"/>
          <w:sz w:val="24"/>
          <w:szCs w:val="24"/>
        </w:rPr>
        <w:t xml:space="preserve"> of anthracene and naphthacene</w:t>
      </w:r>
    </w:p>
    <w:p w:rsidR="00142691" w:rsidRDefault="00142691">
      <w:pPr>
        <w:widowControl/>
        <w:jc w:val="left"/>
        <w:rPr>
          <w:rFonts w:ascii="Times New Roman" w:hAnsi="Times New Roman"/>
          <w:sz w:val="24"/>
          <w:szCs w:val="24"/>
        </w:rPr>
      </w:pPr>
    </w:p>
    <w:tbl>
      <w:tblPr>
        <w:tblW w:w="8535" w:type="dxa"/>
        <w:tblInd w:w="84" w:type="dxa"/>
        <w:tblCellMar>
          <w:left w:w="99" w:type="dxa"/>
          <w:right w:w="99" w:type="dxa"/>
        </w:tblCellMar>
        <w:tblLook w:val="04A0"/>
      </w:tblPr>
      <w:tblGrid>
        <w:gridCol w:w="1716"/>
        <w:gridCol w:w="1080"/>
        <w:gridCol w:w="1080"/>
        <w:gridCol w:w="1080"/>
        <w:gridCol w:w="304"/>
        <w:gridCol w:w="1115"/>
        <w:gridCol w:w="1080"/>
        <w:gridCol w:w="1080"/>
      </w:tblGrid>
      <w:tr w:rsidR="00D541A0" w:rsidRPr="00D16D61" w:rsidTr="00D541A0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parameter</w:t>
            </w:r>
            <w:r w:rsidR="00084D0C" w:rsidRPr="003B1DD8"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7-molecule </w:t>
            </w:r>
            <w:proofErr w:type="spellStart"/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cluster</w:t>
            </w:r>
            <w:r w:rsidRPr="00D03FCC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04" w:type="dxa"/>
            <w:tcBorders>
              <w:top w:val="single" w:sz="4" w:space="0" w:color="auto"/>
              <w:left w:val="nil"/>
              <w:right w:val="nil"/>
            </w:tcBorders>
          </w:tcPr>
          <w:p w:rsidR="00D541A0" w:rsidRDefault="00D541A0" w:rsidP="00D03FCC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D03FCC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c</w:t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rystal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3B1DD8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conf. 1</w:t>
            </w:r>
            <w:r w:rsidRPr="00D541A0"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541A0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conf. 2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</w:tcPr>
          <w:p w:rsidR="00D541A0" w:rsidRDefault="00D541A0" w:rsidP="003B1DD8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541A0" w:rsidRDefault="00D541A0" w:rsidP="003B1DD8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conf. 1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541A0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conf. 2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c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a</w:t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nthracene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5.94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4.67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4.76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6.02 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5.23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71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82.7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84.1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82.3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82.8 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61.5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71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97.0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95.6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96.4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97.2 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109.4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66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-0.7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-1.1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-0.8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0.0 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12.3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66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25.1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29.5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29.9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26.2 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27.6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66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22.9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74.8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79.5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26.2 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74.9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</w:rPr>
              <w:t>n</w:t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aphthacene</w:t>
            </w:r>
            <w:r>
              <w:rPr>
                <w:rFonts w:ascii="Times New Roman" w:eastAsia="ＭＳ Ｐゴシック" w:hAnsi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5.94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4.67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4.76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6.14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4.93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5.14 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71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82.5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83.8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82.5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73.3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86.2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66.8 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71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97.4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96.0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96.8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106.7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93.0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111.6 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66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-0.4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-0.7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-0.4 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1.8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1.4 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66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24.8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29.8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29.7 </w:t>
            </w:r>
          </w:p>
        </w:tc>
        <w:tc>
          <w:tcPr>
            <w:tcW w:w="304" w:type="dxa"/>
            <w:tcBorders>
              <w:top w:val="nil"/>
              <w:left w:val="nil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26.6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28.8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27.4 </w:t>
            </w:r>
          </w:p>
        </w:tc>
      </w:tr>
      <w:tr w:rsidR="00D541A0" w:rsidRPr="00D16D61" w:rsidTr="00D541A0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i/>
                <w:color w:val="000000"/>
                <w:kern w:val="0"/>
                <w:sz w:val="24"/>
                <w:szCs w:val="24"/>
              </w:rPr>
              <w:sym w:font="Symbol" w:char="F066"/>
            </w: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75.0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79.6 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26.6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77.5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1A0" w:rsidRPr="00D16D61" w:rsidRDefault="00D541A0" w:rsidP="00CA4CC6">
            <w:pPr>
              <w:widowControl/>
              <w:snapToGrid w:val="0"/>
              <w:spacing w:line="360" w:lineRule="auto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D16D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75.7 </w:t>
            </w:r>
          </w:p>
        </w:tc>
      </w:tr>
    </w:tbl>
    <w:p w:rsidR="00142691" w:rsidRDefault="00142691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D03FCC" w:rsidRDefault="00031289" w:rsidP="00142691">
      <w:pPr>
        <w:widowControl/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 w:rsidRPr="00142691">
        <w:rPr>
          <w:rFonts w:ascii="Times New Roman" w:hAnsi="Times New Roman" w:hint="eastAsia"/>
          <w:sz w:val="24"/>
          <w:szCs w:val="24"/>
          <w:vertAlign w:val="superscript"/>
        </w:rPr>
        <w:t>a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Structural parameters </w:t>
      </w:r>
      <w:r>
        <w:rPr>
          <w:rFonts w:ascii="Times New Roman" w:hAnsi="Times New Roman" w:hint="eastAsia"/>
          <w:i/>
          <w:sz w:val="24"/>
          <w:szCs w:val="24"/>
        </w:rPr>
        <w:t>r</w:t>
      </w:r>
      <w:r>
        <w:rPr>
          <w:rFonts w:ascii="Times New Roman" w:hAnsi="Times New Roman" w:hint="eastAsia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Å</w:t>
      </w:r>
      <w:r>
        <w:rPr>
          <w:rFonts w:ascii="Times New Roman" w:hAnsi="Times New Roman" w:hint="eastAsia"/>
          <w:sz w:val="24"/>
          <w:szCs w:val="24"/>
        </w:rPr>
        <w:t xml:space="preserve">), </w:t>
      </w:r>
      <w:r w:rsidRPr="00D16D61">
        <w:rPr>
          <w:rFonts w:ascii="Times New Roman" w:eastAsia="ＭＳ Ｐゴシック" w:hAnsi="Times New Roman"/>
          <w:i/>
          <w:color w:val="000000"/>
          <w:kern w:val="0"/>
          <w:sz w:val="24"/>
          <w:szCs w:val="24"/>
        </w:rPr>
        <w:sym w:font="Symbol" w:char="F071"/>
      </w:r>
      <w:r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sym w:font="Symbol" w:char="F0B0"/>
      </w:r>
      <w:r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, and </w:t>
      </w:r>
      <w:r w:rsidRPr="00D16D61">
        <w:rPr>
          <w:rFonts w:ascii="Times New Roman" w:eastAsia="ＭＳ Ｐゴシック" w:hAnsi="Times New Roman"/>
          <w:i/>
          <w:color w:val="000000"/>
          <w:kern w:val="0"/>
          <w:sz w:val="24"/>
          <w:szCs w:val="24"/>
        </w:rPr>
        <w:sym w:font="Symbol" w:char="F066"/>
      </w:r>
      <w:r>
        <w:rPr>
          <w:rFonts w:ascii="Times New Roman" w:eastAsia="ＭＳ Ｐゴシック" w:hAnsi="Times New Roman" w:hint="eastAsia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sym w:font="Symbol" w:char="F0B0"/>
      </w:r>
      <w:r>
        <w:rPr>
          <w:rFonts w:ascii="Times New Roman" w:hAnsi="Times New Roman" w:hint="eastAsia"/>
          <w:sz w:val="24"/>
          <w:szCs w:val="24"/>
        </w:rPr>
        <w:t xml:space="preserve">) are </w:t>
      </w:r>
      <w:r w:rsidR="00D03FCC">
        <w:rPr>
          <w:rFonts w:ascii="Times New Roman" w:hAnsi="Times New Roman" w:hint="eastAsia"/>
          <w:sz w:val="24"/>
          <w:szCs w:val="24"/>
        </w:rPr>
        <w:t>defined in Fig. 8.</w:t>
      </w:r>
    </w:p>
    <w:p w:rsidR="003B1DD8" w:rsidRDefault="00D03FCC" w:rsidP="00142691">
      <w:pPr>
        <w:widowControl/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 w:rsidRPr="00D03FCC">
        <w:rPr>
          <w:rFonts w:ascii="Times New Roman" w:hAnsi="Times New Roman" w:hint="eastAsia"/>
          <w:sz w:val="24"/>
          <w:szCs w:val="24"/>
          <w:vertAlign w:val="superscript"/>
        </w:rPr>
        <w:t>b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</w:t>
      </w:r>
      <w:r w:rsidR="003B1DD8">
        <w:rPr>
          <w:rFonts w:ascii="Times New Roman" w:hAnsi="Times New Roman" w:hint="eastAsia"/>
          <w:sz w:val="24"/>
          <w:szCs w:val="24"/>
        </w:rPr>
        <w:t>The values are taken from the dimer geometr</w:t>
      </w:r>
      <w:r w:rsidR="00A37E14">
        <w:rPr>
          <w:rFonts w:ascii="Times New Roman" w:hAnsi="Times New Roman" w:hint="eastAsia"/>
          <w:sz w:val="24"/>
          <w:szCs w:val="24"/>
        </w:rPr>
        <w:t>y</w:t>
      </w:r>
      <w:r w:rsidR="003B1DD8">
        <w:rPr>
          <w:rFonts w:ascii="Times New Roman" w:hAnsi="Times New Roman" w:hint="eastAsia"/>
          <w:sz w:val="24"/>
          <w:szCs w:val="24"/>
        </w:rPr>
        <w:t xml:space="preserve"> i</w:t>
      </w:r>
      <w:r>
        <w:rPr>
          <w:rFonts w:ascii="Times New Roman" w:hAnsi="Times New Roman" w:hint="eastAsia"/>
          <w:sz w:val="24"/>
          <w:szCs w:val="24"/>
        </w:rPr>
        <w:t>ncluding the central molecule</w:t>
      </w:r>
      <w:r w:rsidR="00084D0C">
        <w:rPr>
          <w:rFonts w:ascii="Times New Roman" w:hAnsi="Times New Roman" w:hint="eastAsia"/>
          <w:sz w:val="24"/>
          <w:szCs w:val="24"/>
        </w:rPr>
        <w:t xml:space="preserve"> </w:t>
      </w:r>
      <w:r w:rsidR="00A37E14">
        <w:rPr>
          <w:rFonts w:ascii="Times New Roman" w:hAnsi="Times New Roman" w:hint="eastAsia"/>
          <w:sz w:val="24"/>
          <w:szCs w:val="24"/>
        </w:rPr>
        <w:t>in the cluster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142691" w:rsidRDefault="00D03FCC" w:rsidP="00142691">
      <w:pPr>
        <w:widowControl/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 w:hint="eastAsia"/>
          <w:sz w:val="24"/>
          <w:szCs w:val="24"/>
          <w:vertAlign w:val="superscript"/>
        </w:rPr>
        <w:t>c</w:t>
      </w:r>
      <w:proofErr w:type="gramEnd"/>
      <w:r w:rsidR="00142691">
        <w:rPr>
          <w:rFonts w:ascii="Times New Roman" w:hAnsi="Times New Roman" w:hint="eastAsia"/>
          <w:sz w:val="24"/>
          <w:szCs w:val="24"/>
        </w:rPr>
        <w:t xml:space="preserve"> </w:t>
      </w:r>
      <w:r w:rsidR="003B1DD8">
        <w:rPr>
          <w:rFonts w:ascii="Times New Roman" w:hAnsi="Times New Roman" w:hint="eastAsia"/>
          <w:sz w:val="24"/>
          <w:szCs w:val="24"/>
        </w:rPr>
        <w:t xml:space="preserve">The </w:t>
      </w:r>
      <w:r w:rsidR="00142691">
        <w:rPr>
          <w:rFonts w:ascii="Times New Roman" w:hAnsi="Times New Roman" w:hint="eastAsia"/>
          <w:sz w:val="24"/>
          <w:szCs w:val="24"/>
        </w:rPr>
        <w:t>configurations 1 and 2 are shown in Fig. 6.</w:t>
      </w:r>
      <w:r w:rsidR="00031289">
        <w:rPr>
          <w:rFonts w:ascii="Times New Roman" w:hAnsi="Times New Roman" w:hint="eastAsia"/>
          <w:sz w:val="24"/>
          <w:szCs w:val="24"/>
        </w:rPr>
        <w:t xml:space="preserve">  Two distinct geometries are obtained for the configuration 2 except for the crystal structure of anthracene.</w:t>
      </w:r>
    </w:p>
    <w:p w:rsidR="00D03FCC" w:rsidRDefault="00D03FCC" w:rsidP="00142691">
      <w:pPr>
        <w:widowControl/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 w:hint="eastAsia"/>
          <w:sz w:val="24"/>
          <w:szCs w:val="24"/>
          <w:vertAlign w:val="superscript"/>
        </w:rPr>
        <w:t>d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The crystal data at 295 K taken from [40].</w:t>
      </w:r>
    </w:p>
    <w:p w:rsidR="00D03FCC" w:rsidRDefault="00D03FCC" w:rsidP="00142691">
      <w:pPr>
        <w:widowControl/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 w:hint="eastAsia"/>
          <w:sz w:val="24"/>
          <w:szCs w:val="24"/>
          <w:vertAlign w:val="superscript"/>
        </w:rPr>
        <w:t>e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The crystal data taken from [41].</w:t>
      </w:r>
    </w:p>
    <w:p w:rsidR="00142691" w:rsidRDefault="00142691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B49CE" w:rsidRDefault="00BB49CE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>Figure Captions</w:t>
      </w:r>
    </w:p>
    <w:p w:rsidR="006E0811" w:rsidRDefault="006E0811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44480F" w:rsidRPr="007F13CA" w:rsidRDefault="009E4DBB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20C00">
        <w:rPr>
          <w:rFonts w:ascii="Times New Roman" w:hAnsi="Times New Roman"/>
          <w:sz w:val="24"/>
          <w:szCs w:val="24"/>
        </w:rPr>
        <w:t>Fig</w:t>
      </w:r>
      <w:r w:rsidR="0044480F">
        <w:rPr>
          <w:rFonts w:ascii="Times New Roman" w:hAnsi="Times New Roman" w:hint="eastAsia"/>
          <w:sz w:val="24"/>
          <w:szCs w:val="24"/>
        </w:rPr>
        <w:t>.</w:t>
      </w:r>
      <w:r w:rsidR="004542FE" w:rsidRPr="00520C00">
        <w:rPr>
          <w:rFonts w:ascii="Times New Roman" w:hAnsi="Times New Roman"/>
          <w:sz w:val="24"/>
          <w:szCs w:val="24"/>
        </w:rPr>
        <w:t xml:space="preserve"> 1.  </w:t>
      </w:r>
      <w:r w:rsidR="007F13CA">
        <w:rPr>
          <w:rFonts w:ascii="Times New Roman" w:hAnsi="Times New Roman" w:hint="eastAsia"/>
          <w:sz w:val="24"/>
          <w:szCs w:val="24"/>
        </w:rPr>
        <w:t xml:space="preserve">Top and side views of </w:t>
      </w:r>
      <w:r w:rsidR="00E54362">
        <w:rPr>
          <w:rFonts w:ascii="Times New Roman" w:hAnsi="Times New Roman" w:hint="eastAsia"/>
          <w:sz w:val="24"/>
          <w:szCs w:val="24"/>
        </w:rPr>
        <w:t>the lowest-energy</w:t>
      </w:r>
      <w:r w:rsidR="007F13CA">
        <w:rPr>
          <w:rFonts w:ascii="Times New Roman" w:hAnsi="Times New Roman" w:hint="eastAsia"/>
          <w:sz w:val="24"/>
          <w:szCs w:val="24"/>
        </w:rPr>
        <w:t xml:space="preserve"> configurations of the naphthalene dimer</w:t>
      </w:r>
      <w:r w:rsidR="009F3BD0">
        <w:rPr>
          <w:rFonts w:ascii="Times New Roman" w:hAnsi="Times New Roman" w:hint="eastAsia"/>
          <w:sz w:val="24"/>
          <w:szCs w:val="24"/>
        </w:rPr>
        <w:t xml:space="preserve"> and</w:t>
      </w:r>
      <w:r w:rsidR="007F13CA">
        <w:rPr>
          <w:rFonts w:ascii="Times New Roman" w:hAnsi="Times New Roman" w:hint="eastAsia"/>
          <w:sz w:val="24"/>
          <w:szCs w:val="24"/>
        </w:rPr>
        <w:t xml:space="preserve"> trimer</w:t>
      </w:r>
      <w:r w:rsidR="00E54362">
        <w:rPr>
          <w:rFonts w:ascii="Times New Roman" w:hAnsi="Times New Roman" w:hint="eastAsia"/>
          <w:sz w:val="24"/>
          <w:szCs w:val="24"/>
        </w:rPr>
        <w:t>,</w:t>
      </w:r>
      <w:r w:rsidR="007F13CA">
        <w:rPr>
          <w:rFonts w:ascii="Times New Roman" w:hAnsi="Times New Roman" w:hint="eastAsia"/>
          <w:sz w:val="24"/>
          <w:szCs w:val="24"/>
        </w:rPr>
        <w:t xml:space="preserve"> and </w:t>
      </w:r>
      <w:r w:rsidR="009F3BD0">
        <w:rPr>
          <w:rFonts w:ascii="Times New Roman" w:hAnsi="Times New Roman" w:hint="eastAsia"/>
          <w:sz w:val="24"/>
          <w:szCs w:val="24"/>
        </w:rPr>
        <w:t xml:space="preserve">the two lowest-energy configurations of the </w:t>
      </w:r>
      <w:r w:rsidR="007F13CA">
        <w:rPr>
          <w:rFonts w:ascii="Times New Roman" w:hAnsi="Times New Roman" w:hint="eastAsia"/>
          <w:sz w:val="24"/>
          <w:szCs w:val="24"/>
        </w:rPr>
        <w:t>tetramer</w:t>
      </w:r>
      <w:r w:rsidR="0044480F">
        <w:rPr>
          <w:rFonts w:ascii="Times New Roman" w:hAnsi="Times New Roman" w:hint="eastAsia"/>
          <w:sz w:val="24"/>
          <w:szCs w:val="24"/>
        </w:rPr>
        <w:t>.</w:t>
      </w:r>
      <w:r w:rsidR="007F13CA">
        <w:rPr>
          <w:rFonts w:ascii="Times New Roman" w:hAnsi="Times New Roman" w:hint="eastAsia"/>
          <w:sz w:val="24"/>
          <w:szCs w:val="24"/>
        </w:rPr>
        <w:t xml:space="preserve">  The relative energies </w:t>
      </w:r>
      <w:r w:rsidR="007F13CA">
        <w:rPr>
          <w:rFonts w:ascii="Times New Roman" w:hAnsi="Times New Roman" w:hint="eastAsia"/>
          <w:sz w:val="24"/>
          <w:szCs w:val="24"/>
        </w:rPr>
        <w:sym w:font="Symbol" w:char="F044"/>
      </w:r>
      <w:r w:rsidR="007F13CA">
        <w:rPr>
          <w:rFonts w:ascii="Times New Roman" w:hAnsi="Times New Roman" w:hint="eastAsia"/>
          <w:i/>
          <w:sz w:val="24"/>
          <w:szCs w:val="24"/>
        </w:rPr>
        <w:t>V</w:t>
      </w:r>
      <w:r w:rsidR="007F13CA">
        <w:rPr>
          <w:rFonts w:ascii="Times New Roman" w:hAnsi="Times New Roman" w:hint="eastAsia"/>
          <w:sz w:val="24"/>
          <w:szCs w:val="24"/>
        </w:rPr>
        <w:t xml:space="preserve"> are given </w:t>
      </w:r>
      <w:r w:rsidR="00C8128E">
        <w:rPr>
          <w:rFonts w:ascii="Times New Roman" w:hAnsi="Times New Roman" w:hint="eastAsia"/>
          <w:sz w:val="24"/>
          <w:szCs w:val="24"/>
        </w:rPr>
        <w:t xml:space="preserve">for the tetramer </w:t>
      </w:r>
      <w:r w:rsidR="007F13CA">
        <w:rPr>
          <w:rFonts w:ascii="Times New Roman" w:hAnsi="Times New Roman" w:hint="eastAsia"/>
          <w:sz w:val="24"/>
          <w:szCs w:val="24"/>
        </w:rPr>
        <w:t>in units of kJ mol</w:t>
      </w:r>
      <w:r w:rsidR="007F13CA" w:rsidRPr="007F13CA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7F13CA">
        <w:rPr>
          <w:rFonts w:ascii="Times New Roman" w:hAnsi="Times New Roman" w:hint="eastAsia"/>
          <w:sz w:val="24"/>
          <w:szCs w:val="24"/>
        </w:rPr>
        <w:t>.</w:t>
      </w:r>
    </w:p>
    <w:p w:rsidR="0044480F" w:rsidRDefault="00A14E82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Fig. 2.  </w:t>
      </w:r>
      <w:r w:rsidR="007F13CA">
        <w:rPr>
          <w:rFonts w:ascii="Times New Roman" w:hAnsi="Times New Roman" w:hint="eastAsia"/>
          <w:sz w:val="24"/>
          <w:szCs w:val="24"/>
        </w:rPr>
        <w:t xml:space="preserve">Top and side views of </w:t>
      </w:r>
      <w:r w:rsidR="009F3BD0">
        <w:rPr>
          <w:rFonts w:ascii="Times New Roman" w:hAnsi="Times New Roman" w:hint="eastAsia"/>
          <w:sz w:val="24"/>
          <w:szCs w:val="24"/>
        </w:rPr>
        <w:t>the lowest-energy</w:t>
      </w:r>
      <w:r w:rsidR="007F13CA">
        <w:rPr>
          <w:rFonts w:ascii="Times New Roman" w:hAnsi="Times New Roman" w:hint="eastAsia"/>
          <w:sz w:val="24"/>
          <w:szCs w:val="24"/>
        </w:rPr>
        <w:t xml:space="preserve"> configuration of the anthracene dimer and the three lowest-energy configurations of the trimer.  The relative energies </w:t>
      </w:r>
      <w:r w:rsidR="007F13CA">
        <w:rPr>
          <w:rFonts w:ascii="Times New Roman" w:hAnsi="Times New Roman" w:hint="eastAsia"/>
          <w:sz w:val="24"/>
          <w:szCs w:val="24"/>
        </w:rPr>
        <w:sym w:font="Symbol" w:char="F044"/>
      </w:r>
      <w:r w:rsidR="007F13CA">
        <w:rPr>
          <w:rFonts w:ascii="Times New Roman" w:hAnsi="Times New Roman" w:hint="eastAsia"/>
          <w:i/>
          <w:sz w:val="24"/>
          <w:szCs w:val="24"/>
        </w:rPr>
        <w:t>V</w:t>
      </w:r>
      <w:r w:rsidR="007F13CA">
        <w:rPr>
          <w:rFonts w:ascii="Times New Roman" w:hAnsi="Times New Roman" w:hint="eastAsia"/>
          <w:sz w:val="24"/>
          <w:szCs w:val="24"/>
        </w:rPr>
        <w:t xml:space="preserve"> are given </w:t>
      </w:r>
      <w:r w:rsidR="009F3BD0">
        <w:rPr>
          <w:rFonts w:ascii="Times New Roman" w:hAnsi="Times New Roman" w:hint="eastAsia"/>
          <w:sz w:val="24"/>
          <w:szCs w:val="24"/>
        </w:rPr>
        <w:t xml:space="preserve">for the trimer </w:t>
      </w:r>
      <w:r w:rsidR="007F13CA">
        <w:rPr>
          <w:rFonts w:ascii="Times New Roman" w:hAnsi="Times New Roman" w:hint="eastAsia"/>
          <w:sz w:val="24"/>
          <w:szCs w:val="24"/>
        </w:rPr>
        <w:t>in units of kJ mol</w:t>
      </w:r>
      <w:r w:rsidR="007F13CA" w:rsidRPr="007F13CA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7F13CA">
        <w:rPr>
          <w:rFonts w:ascii="Times New Roman" w:hAnsi="Times New Roman" w:hint="eastAsia"/>
          <w:sz w:val="24"/>
          <w:szCs w:val="24"/>
        </w:rPr>
        <w:t>.</w:t>
      </w:r>
    </w:p>
    <w:p w:rsidR="00A14E82" w:rsidRDefault="00A14E82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Fig. 3.  The global-minimum geometries of the </w:t>
      </w:r>
      <w:r w:rsidR="00C46DFC">
        <w:rPr>
          <w:rFonts w:ascii="Times New Roman" w:hAnsi="Times New Roman" w:hint="eastAsia"/>
          <w:sz w:val="24"/>
          <w:szCs w:val="24"/>
        </w:rPr>
        <w:t>polycyclic aromatic hydrocarbon</w:t>
      </w:r>
      <w:r>
        <w:rPr>
          <w:rFonts w:ascii="Times New Roman" w:hAnsi="Times New Roman" w:hint="eastAsia"/>
          <w:sz w:val="24"/>
          <w:szCs w:val="24"/>
        </w:rPr>
        <w:t xml:space="preserve"> clusters</w:t>
      </w:r>
      <w:r w:rsidR="008A2F04">
        <w:rPr>
          <w:rFonts w:ascii="Times New Roman" w:hAnsi="Times New Roman" w:hint="eastAsia"/>
          <w:sz w:val="24"/>
          <w:szCs w:val="24"/>
        </w:rPr>
        <w:t xml:space="preserve"> with </w:t>
      </w:r>
      <w:r w:rsidR="007F13CA">
        <w:rPr>
          <w:rFonts w:ascii="Times New Roman" w:hAnsi="Times New Roman" w:hint="eastAsia"/>
          <w:i/>
          <w:sz w:val="24"/>
          <w:szCs w:val="24"/>
        </w:rPr>
        <w:t>n</w:t>
      </w:r>
      <w:r w:rsidR="007A0E8D">
        <w:rPr>
          <w:rFonts w:ascii="Times New Roman" w:hAnsi="Times New Roman" w:hint="eastAsia"/>
          <w:sz w:val="24"/>
          <w:szCs w:val="24"/>
        </w:rPr>
        <w:t xml:space="preserve"> </w:t>
      </w:r>
      <w:r w:rsidR="00E862B5">
        <w:rPr>
          <w:rFonts w:ascii="Times New Roman" w:hAnsi="Times New Roman" w:hint="eastAsia"/>
          <w:sz w:val="24"/>
          <w:szCs w:val="24"/>
        </w:rPr>
        <w:sym w:font="Symbol" w:char="F0A3"/>
      </w:r>
      <w:r w:rsidR="007F13CA">
        <w:rPr>
          <w:rFonts w:ascii="Times New Roman" w:hAnsi="Times New Roman" w:hint="eastAsia"/>
          <w:sz w:val="24"/>
          <w:szCs w:val="24"/>
        </w:rPr>
        <w:t xml:space="preserve"> 10.</w:t>
      </w:r>
    </w:p>
    <w:p w:rsidR="00A14E82" w:rsidRDefault="00D41FFC" w:rsidP="00BD5F89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 w:hint="eastAsia"/>
          <w:sz w:val="24"/>
          <w:szCs w:val="24"/>
        </w:rPr>
        <w:t xml:space="preserve">g. </w:t>
      </w:r>
      <w:r w:rsidR="00A07858"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 w:hint="eastAsia"/>
          <w:sz w:val="24"/>
          <w:szCs w:val="24"/>
        </w:rPr>
        <w:t xml:space="preserve">.  </w:t>
      </w:r>
      <w:r w:rsidRPr="00520C00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 xml:space="preserve">relative stability </w:t>
      </w:r>
      <w:r w:rsidRPr="00934B9D">
        <w:rPr>
          <w:rFonts w:ascii="Times New Roman" w:hAnsi="Times New Roman" w:hint="eastAsia"/>
          <w:i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>(</w:t>
      </w:r>
      <w:r w:rsidRPr="00D41FFC">
        <w:rPr>
          <w:rFonts w:ascii="Times New Roman" w:hAnsi="Times New Roman" w:hint="eastAsia"/>
          <w:i/>
          <w:sz w:val="24"/>
          <w:szCs w:val="24"/>
        </w:rPr>
        <w:t>n</w:t>
      </w:r>
      <w:r>
        <w:rPr>
          <w:rFonts w:ascii="Times New Roman" w:hAnsi="Times New Roman" w:hint="eastAsia"/>
          <w:sz w:val="24"/>
          <w:szCs w:val="24"/>
        </w:rPr>
        <w:t>)</w:t>
      </w:r>
      <w:r w:rsidRPr="00D41FFC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of the global-minimum configurations of the </w:t>
      </w:r>
      <w:r w:rsidR="00C46DFC">
        <w:rPr>
          <w:rFonts w:ascii="Times New Roman" w:hAnsi="Times New Roman" w:hint="eastAsia"/>
          <w:sz w:val="24"/>
          <w:szCs w:val="24"/>
        </w:rPr>
        <w:t>polycyclic aromatic hydrocarbon</w:t>
      </w:r>
      <w:r>
        <w:rPr>
          <w:rFonts w:ascii="Times New Roman" w:hAnsi="Times New Roman" w:hint="eastAsia"/>
          <w:sz w:val="24"/>
          <w:szCs w:val="24"/>
        </w:rPr>
        <w:t xml:space="preserve"> clusters.</w:t>
      </w:r>
    </w:p>
    <w:p w:rsidR="004B551C" w:rsidRDefault="004B551C" w:rsidP="004B551C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Fig. </w:t>
      </w:r>
      <w:r w:rsidR="00A07858"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 xml:space="preserve">.  The </w:t>
      </w:r>
      <w:r w:rsidR="00D90F8E">
        <w:rPr>
          <w:rFonts w:ascii="Times New Roman" w:hAnsi="Times New Roman" w:hint="eastAsia"/>
          <w:sz w:val="24"/>
          <w:szCs w:val="24"/>
        </w:rPr>
        <w:t>maximum number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D90F8E">
        <w:rPr>
          <w:rFonts w:ascii="Times New Roman" w:hAnsi="Times New Roman" w:hint="eastAsia"/>
          <w:sz w:val="24"/>
          <w:szCs w:val="24"/>
        </w:rPr>
        <w:t xml:space="preserve">molecules surrounding a molecule in each </w:t>
      </w:r>
      <w:r w:rsidR="00C46DFC">
        <w:rPr>
          <w:rFonts w:ascii="Times New Roman" w:hAnsi="Times New Roman" w:hint="eastAsia"/>
          <w:sz w:val="24"/>
          <w:szCs w:val="24"/>
        </w:rPr>
        <w:t xml:space="preserve">of the polycyclic aromatic hydrocarbon </w:t>
      </w:r>
      <w:r w:rsidR="00D90F8E">
        <w:rPr>
          <w:rFonts w:ascii="Times New Roman" w:hAnsi="Times New Roman" w:hint="eastAsia"/>
          <w:sz w:val="24"/>
          <w:szCs w:val="24"/>
        </w:rPr>
        <w:t>cluster</w:t>
      </w:r>
      <w:r w:rsidR="00C46DFC"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D90F8E" w:rsidRDefault="00FA2070" w:rsidP="00FA2070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</w:t>
      </w:r>
      <w:r w:rsidR="004B551C"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A07858"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 xml:space="preserve">.  </w:t>
      </w:r>
      <w:r w:rsidR="00B44EA3">
        <w:rPr>
          <w:rFonts w:ascii="Times New Roman" w:hAnsi="Times New Roman" w:hint="eastAsia"/>
          <w:sz w:val="24"/>
          <w:szCs w:val="24"/>
        </w:rPr>
        <w:t xml:space="preserve">Top and side views of three types of molecular pairs in the </w:t>
      </w:r>
      <w:r w:rsidR="00D90F8E">
        <w:rPr>
          <w:rFonts w:ascii="Times New Roman" w:hAnsi="Times New Roman" w:hint="eastAsia"/>
          <w:sz w:val="24"/>
          <w:szCs w:val="24"/>
        </w:rPr>
        <w:t>naphthalene cluster</w:t>
      </w:r>
      <w:r w:rsidR="00C26F4C">
        <w:rPr>
          <w:rFonts w:ascii="Times New Roman" w:hAnsi="Times New Roman" w:hint="eastAsia"/>
          <w:sz w:val="24"/>
          <w:szCs w:val="24"/>
        </w:rPr>
        <w:t xml:space="preserve"> with </w:t>
      </w:r>
      <w:r w:rsidR="00C26F4C">
        <w:rPr>
          <w:rFonts w:ascii="Times New Roman" w:hAnsi="Times New Roman" w:hint="eastAsia"/>
          <w:i/>
          <w:sz w:val="24"/>
          <w:szCs w:val="24"/>
        </w:rPr>
        <w:t>n</w:t>
      </w:r>
      <w:r w:rsidR="00C26F4C">
        <w:rPr>
          <w:rFonts w:ascii="Times New Roman" w:hAnsi="Times New Roman" w:hint="eastAsia"/>
          <w:sz w:val="24"/>
          <w:szCs w:val="24"/>
        </w:rPr>
        <w:t xml:space="preserve"> = 8</w:t>
      </w:r>
      <w:r w:rsidR="00D90F8E">
        <w:rPr>
          <w:rFonts w:ascii="Times New Roman" w:hAnsi="Times New Roman" w:hint="eastAsia"/>
          <w:sz w:val="24"/>
          <w:szCs w:val="24"/>
        </w:rPr>
        <w:t>.</w:t>
      </w:r>
    </w:p>
    <w:p w:rsidR="00FA2070" w:rsidRDefault="00D90F8E" w:rsidP="00FA2070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Fig. </w:t>
      </w:r>
      <w:r w:rsidR="00A07858"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 xml:space="preserve">.  </w:t>
      </w:r>
      <w:r w:rsidR="00FA2070">
        <w:rPr>
          <w:rFonts w:ascii="Times New Roman" w:hAnsi="Times New Roman" w:hint="eastAsia"/>
          <w:sz w:val="24"/>
          <w:szCs w:val="24"/>
        </w:rPr>
        <w:t xml:space="preserve">Intermolecular potentials of </w:t>
      </w:r>
      <w:r w:rsidR="00BE0FA0">
        <w:rPr>
          <w:rFonts w:ascii="Times New Roman" w:hAnsi="Times New Roman" w:hint="eastAsia"/>
          <w:sz w:val="24"/>
          <w:szCs w:val="24"/>
        </w:rPr>
        <w:t xml:space="preserve">the </w:t>
      </w:r>
      <w:r w:rsidR="005B3A7E">
        <w:rPr>
          <w:rFonts w:ascii="Times New Roman" w:hAnsi="Times New Roman" w:hint="eastAsia"/>
          <w:sz w:val="24"/>
          <w:szCs w:val="24"/>
        </w:rPr>
        <w:t>naphthalene, anthracene, and naphthacene</w:t>
      </w:r>
      <w:r w:rsidR="005E1EDC">
        <w:rPr>
          <w:rFonts w:ascii="Times New Roman" w:hAnsi="Times New Roman" w:hint="eastAsia"/>
          <w:sz w:val="24"/>
          <w:szCs w:val="24"/>
        </w:rPr>
        <w:t xml:space="preserve"> dimers</w:t>
      </w:r>
      <w:r w:rsidR="00FA2070">
        <w:rPr>
          <w:rFonts w:ascii="Times New Roman" w:hAnsi="Times New Roman" w:hint="eastAsia"/>
          <w:sz w:val="24"/>
          <w:szCs w:val="24"/>
        </w:rPr>
        <w:t>.  T</w:t>
      </w:r>
      <w:r w:rsidR="00FA2070">
        <w:rPr>
          <w:rFonts w:ascii="Times New Roman" w:hAnsi="Times New Roman"/>
          <w:sz w:val="24"/>
          <w:szCs w:val="24"/>
        </w:rPr>
        <w:t>h</w:t>
      </w:r>
      <w:r w:rsidR="00FA2070">
        <w:rPr>
          <w:rFonts w:ascii="Times New Roman" w:hAnsi="Times New Roman" w:hint="eastAsia"/>
          <w:sz w:val="24"/>
          <w:szCs w:val="24"/>
        </w:rPr>
        <w:t xml:space="preserve">e </w:t>
      </w:r>
      <w:r>
        <w:rPr>
          <w:rFonts w:ascii="Times New Roman" w:hAnsi="Times New Roman" w:hint="eastAsia"/>
          <w:sz w:val="24"/>
          <w:szCs w:val="24"/>
        </w:rPr>
        <w:t xml:space="preserve">solid, dashed, and dotted curves represent the potential curves of the </w:t>
      </w:r>
      <w:r w:rsidR="00D05A7D">
        <w:rPr>
          <w:rFonts w:ascii="Times New Roman" w:hAnsi="Times New Roman" w:hint="eastAsia"/>
          <w:sz w:val="24"/>
          <w:szCs w:val="24"/>
        </w:rPr>
        <w:t>configuration</w:t>
      </w:r>
      <w:r w:rsidR="005E1EDC">
        <w:rPr>
          <w:rFonts w:ascii="Times New Roman" w:hAnsi="Times New Roman" w:hint="eastAsia"/>
          <w:sz w:val="24"/>
          <w:szCs w:val="24"/>
        </w:rPr>
        <w:t>s 1,</w:t>
      </w:r>
      <w:r>
        <w:rPr>
          <w:rFonts w:ascii="Times New Roman" w:hAnsi="Times New Roman" w:hint="eastAsia"/>
          <w:sz w:val="24"/>
          <w:szCs w:val="24"/>
        </w:rPr>
        <w:t xml:space="preserve"> 2</w:t>
      </w:r>
      <w:r w:rsidR="005E1EDC">
        <w:rPr>
          <w:rFonts w:ascii="Times New Roman" w:hAnsi="Times New Roman" w:hint="eastAsia"/>
          <w:sz w:val="24"/>
          <w:szCs w:val="24"/>
        </w:rPr>
        <w:t>, and 3</w:t>
      </w:r>
      <w:r w:rsidR="00D05A7D">
        <w:rPr>
          <w:rFonts w:ascii="Times New Roman" w:hAnsi="Times New Roman" w:hint="eastAsia"/>
          <w:sz w:val="24"/>
          <w:szCs w:val="24"/>
        </w:rPr>
        <w:t xml:space="preserve"> shown in Fig. </w:t>
      </w:r>
      <w:r w:rsidR="00A07858"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 xml:space="preserve">, respectively.  The </w:t>
      </w:r>
      <w:r w:rsidR="00FA2070">
        <w:rPr>
          <w:rFonts w:ascii="Times New Roman" w:hAnsi="Times New Roman" w:hint="eastAsia"/>
          <w:sz w:val="24"/>
          <w:szCs w:val="24"/>
        </w:rPr>
        <w:t xml:space="preserve">relative orientations of the molecules are fixed </w:t>
      </w:r>
      <w:r>
        <w:rPr>
          <w:rFonts w:ascii="Times New Roman" w:hAnsi="Times New Roman" w:hint="eastAsia"/>
          <w:sz w:val="24"/>
          <w:szCs w:val="24"/>
        </w:rPr>
        <w:t xml:space="preserve">as shown in Fig. </w:t>
      </w:r>
      <w:r w:rsidR="007A0E8D"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FA2070">
        <w:rPr>
          <w:rFonts w:ascii="Times New Roman" w:hAnsi="Times New Roman" w:hint="eastAsia"/>
          <w:sz w:val="24"/>
          <w:szCs w:val="24"/>
        </w:rPr>
        <w:t>and the distance</w:t>
      </w:r>
      <w:r w:rsidR="00A831E3">
        <w:rPr>
          <w:rFonts w:ascii="Times New Roman" w:hAnsi="Times New Roman" w:hint="eastAsia"/>
          <w:sz w:val="24"/>
          <w:szCs w:val="24"/>
        </w:rPr>
        <w:t xml:space="preserve"> between the centers of mass of molecules</w:t>
      </w:r>
      <w:r w:rsidR="00FA2070">
        <w:rPr>
          <w:rFonts w:ascii="Times New Roman" w:hAnsi="Times New Roman" w:hint="eastAsia"/>
          <w:sz w:val="24"/>
          <w:szCs w:val="24"/>
        </w:rPr>
        <w:t xml:space="preserve"> </w:t>
      </w:r>
      <w:r w:rsidR="00FA2070">
        <w:rPr>
          <w:rFonts w:ascii="Times New Roman" w:hAnsi="Times New Roman" w:hint="eastAsia"/>
          <w:i/>
          <w:sz w:val="24"/>
          <w:szCs w:val="24"/>
        </w:rPr>
        <w:t>r</w:t>
      </w:r>
      <w:r w:rsidR="00FA2070">
        <w:rPr>
          <w:rFonts w:ascii="Times New Roman" w:hAnsi="Times New Roman" w:hint="eastAsia"/>
          <w:sz w:val="24"/>
          <w:szCs w:val="24"/>
        </w:rPr>
        <w:t xml:space="preserve"> is varied.</w:t>
      </w:r>
    </w:p>
    <w:p w:rsidR="00031289" w:rsidRDefault="00031289" w:rsidP="00FA2070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Fig. 8.  </w:t>
      </w:r>
      <w:proofErr w:type="gramStart"/>
      <w:r>
        <w:rPr>
          <w:rFonts w:ascii="Times New Roman" w:hAnsi="Times New Roman" w:hint="eastAsia"/>
          <w:sz w:val="24"/>
          <w:szCs w:val="24"/>
        </w:rPr>
        <w:t>Geometrical parameters of the anthracene dimer.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 </w:t>
      </w:r>
      <w:r w:rsidR="00635288">
        <w:rPr>
          <w:rFonts w:ascii="Times New Roman" w:hAnsi="Times New Roman" w:hint="eastAsia"/>
          <w:sz w:val="24"/>
          <w:szCs w:val="24"/>
        </w:rPr>
        <w:t xml:space="preserve">Five straight lines are drawn: (1) one line connecting the centers of mass of molecules; (2) two lines coinciding with the long axes of the molecules; and (3) two lines along the C-C bonds.  </w:t>
      </w:r>
      <w:r>
        <w:rPr>
          <w:rFonts w:ascii="Times New Roman" w:hAnsi="Times New Roman" w:hint="eastAsia"/>
          <w:sz w:val="24"/>
          <w:szCs w:val="24"/>
        </w:rPr>
        <w:t xml:space="preserve">The intermolecular distance </w:t>
      </w:r>
      <w:r>
        <w:rPr>
          <w:rFonts w:ascii="Times New Roman" w:hAnsi="Times New Roman" w:hint="eastAsia"/>
          <w:i/>
          <w:sz w:val="24"/>
          <w:szCs w:val="24"/>
        </w:rPr>
        <w:t>r</w:t>
      </w:r>
      <w:r w:rsidR="00635288">
        <w:rPr>
          <w:rFonts w:ascii="Times New Roman" w:hAnsi="Times New Roman" w:hint="eastAsia"/>
          <w:sz w:val="24"/>
          <w:szCs w:val="24"/>
        </w:rPr>
        <w:t xml:space="preserve"> is the length of the line (1)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="00A37E14"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angles</w:t>
      </w:r>
      <w:r w:rsidRPr="00031289">
        <w:rPr>
          <w:rFonts w:ascii="Times New Roman" w:hAnsi="Times New Roman" w:hint="eastAsia"/>
          <w:i/>
          <w:sz w:val="24"/>
          <w:szCs w:val="24"/>
        </w:rPr>
        <w:sym w:font="Symbol" w:char="F071"/>
      </w:r>
      <w:r w:rsidR="00635288">
        <w:rPr>
          <w:rFonts w:ascii="Times New Roman" w:hAnsi="Times New Roman" w:hint="eastAsia"/>
          <w:sz w:val="24"/>
          <w:szCs w:val="24"/>
        </w:rPr>
        <w:t xml:space="preserve"> are formed by the two lines (1) and (2)</w:t>
      </w:r>
      <w:r>
        <w:rPr>
          <w:rFonts w:ascii="Times New Roman" w:hAnsi="Times New Roman" w:hint="eastAsia"/>
          <w:sz w:val="24"/>
          <w:szCs w:val="24"/>
        </w:rPr>
        <w:t xml:space="preserve">, and </w:t>
      </w:r>
      <w:r w:rsidR="00A37E14"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 xml:space="preserve">dihedral angles </w:t>
      </w:r>
      <w:r w:rsidRPr="00031289">
        <w:rPr>
          <w:rFonts w:ascii="Times New Roman" w:hAnsi="Times New Roman" w:hint="eastAsia"/>
          <w:i/>
          <w:sz w:val="24"/>
          <w:szCs w:val="24"/>
        </w:rPr>
        <w:sym w:font="Symbol" w:char="F066"/>
      </w:r>
      <w:r>
        <w:rPr>
          <w:rFonts w:ascii="Times New Roman" w:hAnsi="Times New Roman" w:hint="eastAsia"/>
          <w:sz w:val="24"/>
          <w:szCs w:val="24"/>
        </w:rPr>
        <w:t xml:space="preserve"> are </w:t>
      </w:r>
      <w:r w:rsidR="00635288">
        <w:rPr>
          <w:rFonts w:ascii="Times New Roman" w:hAnsi="Times New Roman" w:hint="eastAsia"/>
          <w:sz w:val="24"/>
          <w:szCs w:val="24"/>
        </w:rPr>
        <w:t>defined by the three connected lines.</w:t>
      </w:r>
    </w:p>
    <w:p w:rsidR="00584DE5" w:rsidRDefault="00584DE5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821CA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283964" cy="2125980"/>
            <wp:effectExtent l="19050" t="0" r="2286" b="0"/>
            <wp:docPr id="1" name="図 0" descr="Fig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tif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64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 1</w:t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4212336" cy="2342388"/>
            <wp:effectExtent l="19050" t="0" r="0" b="0"/>
            <wp:docPr id="2" name="図 1" descr="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36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 2</w:t>
      </w:r>
    </w:p>
    <w:p w:rsidR="00584DE5" w:rsidRDefault="00584DE5" w:rsidP="00FA2070">
      <w:pPr>
        <w:snapToGrid w:val="0"/>
        <w:spacing w:line="480" w:lineRule="auto"/>
        <w:jc w:val="left"/>
        <w:rPr>
          <w:rFonts w:ascii="Times New Roman" w:hAnsi="Times New Roman" w:hint="eastAsia"/>
          <w:sz w:val="24"/>
          <w:szCs w:val="24"/>
        </w:rPr>
      </w:pPr>
    </w:p>
    <w:p w:rsidR="00584DE5" w:rsidRDefault="00584DE5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19700" cy="7562088"/>
            <wp:effectExtent l="19050" t="0" r="0" b="0"/>
            <wp:docPr id="4" name="図 3" descr="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noProof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 3</w:t>
      </w:r>
    </w:p>
    <w:p w:rsidR="00584DE5" w:rsidRDefault="00584DE5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2915412" cy="2341626"/>
            <wp:effectExtent l="19050" t="0" r="0" b="0"/>
            <wp:docPr id="5" name="図 4" descr="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12" cy="234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 4</w:t>
      </w:r>
    </w:p>
    <w:p w:rsidR="00584DE5" w:rsidRDefault="00584DE5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2879598" cy="2341626"/>
            <wp:effectExtent l="19050" t="0" r="0" b="0"/>
            <wp:docPr id="6" name="図 5" descr="Fig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34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 5</w:t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3671316" cy="2485644"/>
            <wp:effectExtent l="19050" t="0" r="5334" b="0"/>
            <wp:docPr id="7" name="図 6" descr="Fig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316" cy="24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 6</w:t>
      </w:r>
      <w:r>
        <w:rPr>
          <w:rFonts w:ascii="Times New Roman" w:hAnsi="Times New Roman"/>
          <w:sz w:val="24"/>
          <w:szCs w:val="24"/>
        </w:rPr>
        <w:br w:type="page"/>
      </w:r>
    </w:p>
    <w:p w:rsidR="00584DE5" w:rsidRDefault="00584DE5" w:rsidP="00FA2070">
      <w:pPr>
        <w:snapToGrid w:val="0"/>
        <w:spacing w:line="480" w:lineRule="auto"/>
        <w:jc w:val="left"/>
        <w:rPr>
          <w:rFonts w:ascii="Times New Roman" w:hAnsi="Times New Roman" w:hint="eastAsia"/>
          <w:sz w:val="24"/>
          <w:szCs w:val="24"/>
        </w:rPr>
      </w:pP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2987802" cy="7021830"/>
            <wp:effectExtent l="19050" t="0" r="3048" b="0"/>
            <wp:docPr id="8" name="図 7" descr="Fig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02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 7</w:t>
      </w:r>
    </w:p>
    <w:p w:rsidR="00584DE5" w:rsidRDefault="00584DE5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3240024" cy="2377440"/>
            <wp:effectExtent l="19050" t="0" r="0" b="0"/>
            <wp:docPr id="9" name="図 8" descr="Fig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.tif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E5" w:rsidRDefault="00584DE5" w:rsidP="00584DE5">
      <w:pPr>
        <w:snapToGrid w:val="0"/>
        <w:spacing w:line="480" w:lineRule="auto"/>
        <w:jc w:val="center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 8</w:t>
      </w:r>
    </w:p>
    <w:p w:rsidR="00584DE5" w:rsidRDefault="00584DE5" w:rsidP="00FA2070">
      <w:pPr>
        <w:snapToGrid w:val="0"/>
        <w:spacing w:line="480" w:lineRule="auto"/>
        <w:jc w:val="left"/>
        <w:rPr>
          <w:rFonts w:ascii="Times New Roman" w:hAnsi="Times New Roman" w:hint="eastAsia"/>
          <w:sz w:val="24"/>
          <w:szCs w:val="24"/>
        </w:rPr>
      </w:pPr>
    </w:p>
    <w:p w:rsidR="00584DE5" w:rsidRPr="00031289" w:rsidRDefault="00584DE5" w:rsidP="00FA2070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sectPr w:rsidR="00584DE5" w:rsidRPr="00031289" w:rsidSect="006049D8">
      <w:footerReference w:type="default" r:id="rId24"/>
      <w:pgSz w:w="11906" w:h="16838"/>
      <w:pgMar w:top="1134" w:right="1134" w:bottom="96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F53" w:rsidRDefault="00E22F53" w:rsidP="008C372A">
      <w:r>
        <w:separator/>
      </w:r>
    </w:p>
  </w:endnote>
  <w:endnote w:type="continuationSeparator" w:id="0">
    <w:p w:rsidR="00E22F53" w:rsidRDefault="00E22F53" w:rsidP="008C3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2AD14AD-123F-4493-A274-06E9D27D593C}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2" w:fontKey="{B5FB12BE-5A14-46AB-9E8D-C2A51ECBF39C}"/>
    <w:embedItalic r:id="rId3" w:fontKey="{88BF5897-7152-4BB1-B212-E3AB2BDA50BF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AB4" w:rsidRDefault="00BD03CD">
    <w:pPr>
      <w:pStyle w:val="a5"/>
      <w:jc w:val="right"/>
    </w:pPr>
    <w:fldSimple w:instr=" PAGE   \* MERGEFORMAT ">
      <w:r w:rsidR="00584DE5" w:rsidRPr="00584DE5">
        <w:rPr>
          <w:noProof/>
          <w:lang w:val="ja-JP"/>
        </w:rPr>
        <w:t>25</w:t>
      </w:r>
    </w:fldSimple>
  </w:p>
  <w:p w:rsidR="00145AB4" w:rsidRDefault="00145AB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F53" w:rsidRDefault="00E22F53" w:rsidP="008C372A">
      <w:r>
        <w:separator/>
      </w:r>
    </w:p>
  </w:footnote>
  <w:footnote w:type="continuationSeparator" w:id="0">
    <w:p w:rsidR="00E22F53" w:rsidRDefault="00E22F53" w:rsidP="008C37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50A84"/>
    <w:multiLevelType w:val="hybridMultilevel"/>
    <w:tmpl w:val="9766B360"/>
    <w:lvl w:ilvl="0" w:tplc="6A583E2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2B603DA"/>
    <w:multiLevelType w:val="hybridMultilevel"/>
    <w:tmpl w:val="76C4C428"/>
    <w:lvl w:ilvl="0" w:tplc="AEE28CA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>
    <w:nsid w:val="13195A11"/>
    <w:multiLevelType w:val="hybridMultilevel"/>
    <w:tmpl w:val="C91CF52E"/>
    <w:lvl w:ilvl="0" w:tplc="DDC8E75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">
    <w:nsid w:val="29224A3E"/>
    <w:multiLevelType w:val="hybridMultilevel"/>
    <w:tmpl w:val="CA360EBC"/>
    <w:lvl w:ilvl="0" w:tplc="8B1ACA84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4">
    <w:nsid w:val="37BE3F6D"/>
    <w:multiLevelType w:val="hybridMultilevel"/>
    <w:tmpl w:val="EB746D78"/>
    <w:lvl w:ilvl="0" w:tplc="9C781E5A">
      <w:numFmt w:val="bullet"/>
      <w:lvlText w:val="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AE40561"/>
    <w:multiLevelType w:val="hybridMultilevel"/>
    <w:tmpl w:val="9B161020"/>
    <w:lvl w:ilvl="0" w:tplc="C002A41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752E3382"/>
    <w:multiLevelType w:val="hybridMultilevel"/>
    <w:tmpl w:val="776862DE"/>
    <w:lvl w:ilvl="0" w:tplc="A788B1E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embedTrueType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45442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34D7"/>
    <w:rsid w:val="000006D8"/>
    <w:rsid w:val="000008C1"/>
    <w:rsid w:val="00000A8B"/>
    <w:rsid w:val="00000BD5"/>
    <w:rsid w:val="00000CE2"/>
    <w:rsid w:val="00001929"/>
    <w:rsid w:val="000019F1"/>
    <w:rsid w:val="00001B6D"/>
    <w:rsid w:val="00001C53"/>
    <w:rsid w:val="00001D17"/>
    <w:rsid w:val="00001DC2"/>
    <w:rsid w:val="00001F37"/>
    <w:rsid w:val="00001FF0"/>
    <w:rsid w:val="00003CDE"/>
    <w:rsid w:val="00003F13"/>
    <w:rsid w:val="00005800"/>
    <w:rsid w:val="00006E55"/>
    <w:rsid w:val="00006E71"/>
    <w:rsid w:val="00007448"/>
    <w:rsid w:val="0001003C"/>
    <w:rsid w:val="000104FA"/>
    <w:rsid w:val="00010743"/>
    <w:rsid w:val="00010D03"/>
    <w:rsid w:val="00011205"/>
    <w:rsid w:val="00012424"/>
    <w:rsid w:val="00013189"/>
    <w:rsid w:val="00013714"/>
    <w:rsid w:val="000138B7"/>
    <w:rsid w:val="000147A4"/>
    <w:rsid w:val="00014CDB"/>
    <w:rsid w:val="00014D1B"/>
    <w:rsid w:val="00015193"/>
    <w:rsid w:val="00016080"/>
    <w:rsid w:val="00016A50"/>
    <w:rsid w:val="00016CC0"/>
    <w:rsid w:val="00017688"/>
    <w:rsid w:val="00017C36"/>
    <w:rsid w:val="00017C3C"/>
    <w:rsid w:val="00020126"/>
    <w:rsid w:val="0002089C"/>
    <w:rsid w:val="00020ECA"/>
    <w:rsid w:val="00021B35"/>
    <w:rsid w:val="00022135"/>
    <w:rsid w:val="00023FCE"/>
    <w:rsid w:val="00024D55"/>
    <w:rsid w:val="00024E19"/>
    <w:rsid w:val="000256DE"/>
    <w:rsid w:val="00026D46"/>
    <w:rsid w:val="00026EA1"/>
    <w:rsid w:val="00026EF0"/>
    <w:rsid w:val="00026F5F"/>
    <w:rsid w:val="000301B8"/>
    <w:rsid w:val="000307D5"/>
    <w:rsid w:val="00030CE0"/>
    <w:rsid w:val="000310C0"/>
    <w:rsid w:val="00031289"/>
    <w:rsid w:val="000332D3"/>
    <w:rsid w:val="00033527"/>
    <w:rsid w:val="00033ADA"/>
    <w:rsid w:val="00033B21"/>
    <w:rsid w:val="00033E08"/>
    <w:rsid w:val="000355EE"/>
    <w:rsid w:val="00035B72"/>
    <w:rsid w:val="00035F98"/>
    <w:rsid w:val="00037399"/>
    <w:rsid w:val="00037770"/>
    <w:rsid w:val="00037CA1"/>
    <w:rsid w:val="00037FC1"/>
    <w:rsid w:val="000405BB"/>
    <w:rsid w:val="000408E7"/>
    <w:rsid w:val="00040EA9"/>
    <w:rsid w:val="00041179"/>
    <w:rsid w:val="0004160F"/>
    <w:rsid w:val="00041CF9"/>
    <w:rsid w:val="00041F7D"/>
    <w:rsid w:val="000425F7"/>
    <w:rsid w:val="0004372D"/>
    <w:rsid w:val="000443EC"/>
    <w:rsid w:val="00044556"/>
    <w:rsid w:val="000445C9"/>
    <w:rsid w:val="00044FAA"/>
    <w:rsid w:val="000455FB"/>
    <w:rsid w:val="00045977"/>
    <w:rsid w:val="00047A16"/>
    <w:rsid w:val="0005032A"/>
    <w:rsid w:val="0005044A"/>
    <w:rsid w:val="00050658"/>
    <w:rsid w:val="0005108F"/>
    <w:rsid w:val="00051B3A"/>
    <w:rsid w:val="00052612"/>
    <w:rsid w:val="000529DA"/>
    <w:rsid w:val="00052EB2"/>
    <w:rsid w:val="00053853"/>
    <w:rsid w:val="00053A4C"/>
    <w:rsid w:val="00053EDC"/>
    <w:rsid w:val="00054CC4"/>
    <w:rsid w:val="00054D34"/>
    <w:rsid w:val="00054F89"/>
    <w:rsid w:val="000561CA"/>
    <w:rsid w:val="00056978"/>
    <w:rsid w:val="000575F6"/>
    <w:rsid w:val="00057B64"/>
    <w:rsid w:val="00060966"/>
    <w:rsid w:val="00060A2B"/>
    <w:rsid w:val="0006148E"/>
    <w:rsid w:val="00061808"/>
    <w:rsid w:val="0006197F"/>
    <w:rsid w:val="00061C32"/>
    <w:rsid w:val="00062361"/>
    <w:rsid w:val="00062A92"/>
    <w:rsid w:val="00062BEB"/>
    <w:rsid w:val="000635C9"/>
    <w:rsid w:val="00063D96"/>
    <w:rsid w:val="00064BA2"/>
    <w:rsid w:val="00064D25"/>
    <w:rsid w:val="00064F08"/>
    <w:rsid w:val="0006521F"/>
    <w:rsid w:val="000675B5"/>
    <w:rsid w:val="0007038A"/>
    <w:rsid w:val="00071F58"/>
    <w:rsid w:val="00073008"/>
    <w:rsid w:val="000731DC"/>
    <w:rsid w:val="0007413E"/>
    <w:rsid w:val="0007497E"/>
    <w:rsid w:val="000749E4"/>
    <w:rsid w:val="00074D90"/>
    <w:rsid w:val="00075653"/>
    <w:rsid w:val="00075A3A"/>
    <w:rsid w:val="00077210"/>
    <w:rsid w:val="0008015D"/>
    <w:rsid w:val="00080F35"/>
    <w:rsid w:val="0008117E"/>
    <w:rsid w:val="000813DC"/>
    <w:rsid w:val="00082495"/>
    <w:rsid w:val="00082E48"/>
    <w:rsid w:val="000830DC"/>
    <w:rsid w:val="00083A17"/>
    <w:rsid w:val="00083C2D"/>
    <w:rsid w:val="00084D0C"/>
    <w:rsid w:val="000851FE"/>
    <w:rsid w:val="00086EBE"/>
    <w:rsid w:val="0008753D"/>
    <w:rsid w:val="00087EA5"/>
    <w:rsid w:val="00087EC5"/>
    <w:rsid w:val="00090444"/>
    <w:rsid w:val="00090790"/>
    <w:rsid w:val="00091613"/>
    <w:rsid w:val="00091AE6"/>
    <w:rsid w:val="00092741"/>
    <w:rsid w:val="00093736"/>
    <w:rsid w:val="00093BED"/>
    <w:rsid w:val="00093F63"/>
    <w:rsid w:val="00094142"/>
    <w:rsid w:val="00094212"/>
    <w:rsid w:val="0009454E"/>
    <w:rsid w:val="00094D1B"/>
    <w:rsid w:val="00095604"/>
    <w:rsid w:val="00095ECB"/>
    <w:rsid w:val="00096145"/>
    <w:rsid w:val="00096B32"/>
    <w:rsid w:val="000973F0"/>
    <w:rsid w:val="000A038F"/>
    <w:rsid w:val="000A0620"/>
    <w:rsid w:val="000A09CD"/>
    <w:rsid w:val="000A182C"/>
    <w:rsid w:val="000A18F5"/>
    <w:rsid w:val="000A3815"/>
    <w:rsid w:val="000A4447"/>
    <w:rsid w:val="000A4B27"/>
    <w:rsid w:val="000A4E73"/>
    <w:rsid w:val="000A5078"/>
    <w:rsid w:val="000A647B"/>
    <w:rsid w:val="000A72F3"/>
    <w:rsid w:val="000A78C3"/>
    <w:rsid w:val="000A7A4C"/>
    <w:rsid w:val="000A7AF6"/>
    <w:rsid w:val="000B0A9A"/>
    <w:rsid w:val="000B0C5B"/>
    <w:rsid w:val="000B13FB"/>
    <w:rsid w:val="000B1A2C"/>
    <w:rsid w:val="000B2514"/>
    <w:rsid w:val="000B2C20"/>
    <w:rsid w:val="000B3261"/>
    <w:rsid w:val="000B3608"/>
    <w:rsid w:val="000B39E1"/>
    <w:rsid w:val="000B3CD6"/>
    <w:rsid w:val="000B4540"/>
    <w:rsid w:val="000B6459"/>
    <w:rsid w:val="000B69BF"/>
    <w:rsid w:val="000B6C5C"/>
    <w:rsid w:val="000B76BB"/>
    <w:rsid w:val="000B779A"/>
    <w:rsid w:val="000C0B1B"/>
    <w:rsid w:val="000C1910"/>
    <w:rsid w:val="000C1A78"/>
    <w:rsid w:val="000C27A2"/>
    <w:rsid w:val="000C30A1"/>
    <w:rsid w:val="000C30D6"/>
    <w:rsid w:val="000C3C95"/>
    <w:rsid w:val="000C4408"/>
    <w:rsid w:val="000C45AB"/>
    <w:rsid w:val="000C464A"/>
    <w:rsid w:val="000C582A"/>
    <w:rsid w:val="000C5D4A"/>
    <w:rsid w:val="000C5D9C"/>
    <w:rsid w:val="000C5FC2"/>
    <w:rsid w:val="000C6735"/>
    <w:rsid w:val="000C69B5"/>
    <w:rsid w:val="000C7214"/>
    <w:rsid w:val="000C7594"/>
    <w:rsid w:val="000C779A"/>
    <w:rsid w:val="000C79E8"/>
    <w:rsid w:val="000D00C7"/>
    <w:rsid w:val="000D13EE"/>
    <w:rsid w:val="000D19DE"/>
    <w:rsid w:val="000D1BB5"/>
    <w:rsid w:val="000D1E98"/>
    <w:rsid w:val="000D32E7"/>
    <w:rsid w:val="000D4429"/>
    <w:rsid w:val="000D4537"/>
    <w:rsid w:val="000D4959"/>
    <w:rsid w:val="000D4C35"/>
    <w:rsid w:val="000D59CF"/>
    <w:rsid w:val="000D5DDD"/>
    <w:rsid w:val="000D62C5"/>
    <w:rsid w:val="000D7118"/>
    <w:rsid w:val="000D76E3"/>
    <w:rsid w:val="000E0B74"/>
    <w:rsid w:val="000E0B7D"/>
    <w:rsid w:val="000E1D48"/>
    <w:rsid w:val="000E2C47"/>
    <w:rsid w:val="000E34F2"/>
    <w:rsid w:val="000E3B40"/>
    <w:rsid w:val="000E45D1"/>
    <w:rsid w:val="000E54A6"/>
    <w:rsid w:val="000E59AB"/>
    <w:rsid w:val="000E5B41"/>
    <w:rsid w:val="000E5FAA"/>
    <w:rsid w:val="000E6667"/>
    <w:rsid w:val="000F084D"/>
    <w:rsid w:val="000F0AC4"/>
    <w:rsid w:val="000F0DAB"/>
    <w:rsid w:val="000F1022"/>
    <w:rsid w:val="000F1458"/>
    <w:rsid w:val="000F4549"/>
    <w:rsid w:val="000F469F"/>
    <w:rsid w:val="000F522F"/>
    <w:rsid w:val="000F6348"/>
    <w:rsid w:val="000F6CF6"/>
    <w:rsid w:val="000F6E5C"/>
    <w:rsid w:val="000F74ED"/>
    <w:rsid w:val="00100902"/>
    <w:rsid w:val="00100D4A"/>
    <w:rsid w:val="001016FB"/>
    <w:rsid w:val="00101AB0"/>
    <w:rsid w:val="00101CC3"/>
    <w:rsid w:val="00102366"/>
    <w:rsid w:val="00102D4E"/>
    <w:rsid w:val="00103257"/>
    <w:rsid w:val="001035CE"/>
    <w:rsid w:val="0010387F"/>
    <w:rsid w:val="00104DDF"/>
    <w:rsid w:val="001053BC"/>
    <w:rsid w:val="00105576"/>
    <w:rsid w:val="00105A00"/>
    <w:rsid w:val="00105DAA"/>
    <w:rsid w:val="00105DE5"/>
    <w:rsid w:val="00106C79"/>
    <w:rsid w:val="00107419"/>
    <w:rsid w:val="0010795F"/>
    <w:rsid w:val="00110788"/>
    <w:rsid w:val="00111A76"/>
    <w:rsid w:val="001120CA"/>
    <w:rsid w:val="001121FE"/>
    <w:rsid w:val="00112467"/>
    <w:rsid w:val="001128F3"/>
    <w:rsid w:val="00112A67"/>
    <w:rsid w:val="0011418B"/>
    <w:rsid w:val="00114A70"/>
    <w:rsid w:val="00115343"/>
    <w:rsid w:val="001157BE"/>
    <w:rsid w:val="00115CB3"/>
    <w:rsid w:val="00116195"/>
    <w:rsid w:val="00116227"/>
    <w:rsid w:val="001176A5"/>
    <w:rsid w:val="0011790D"/>
    <w:rsid w:val="00117DE6"/>
    <w:rsid w:val="00120135"/>
    <w:rsid w:val="00120308"/>
    <w:rsid w:val="001207DA"/>
    <w:rsid w:val="001213C8"/>
    <w:rsid w:val="001217CB"/>
    <w:rsid w:val="00121A67"/>
    <w:rsid w:val="00121C2A"/>
    <w:rsid w:val="00121C47"/>
    <w:rsid w:val="0012286A"/>
    <w:rsid w:val="001232BC"/>
    <w:rsid w:val="00123F00"/>
    <w:rsid w:val="001246BF"/>
    <w:rsid w:val="00124DAB"/>
    <w:rsid w:val="001264FD"/>
    <w:rsid w:val="0012793A"/>
    <w:rsid w:val="00130C14"/>
    <w:rsid w:val="00131B51"/>
    <w:rsid w:val="00131B77"/>
    <w:rsid w:val="0013202E"/>
    <w:rsid w:val="00132194"/>
    <w:rsid w:val="00132759"/>
    <w:rsid w:val="001328C4"/>
    <w:rsid w:val="001329C6"/>
    <w:rsid w:val="00132BF6"/>
    <w:rsid w:val="0013370B"/>
    <w:rsid w:val="001338A0"/>
    <w:rsid w:val="001338CF"/>
    <w:rsid w:val="001347CD"/>
    <w:rsid w:val="00134AEF"/>
    <w:rsid w:val="00134EBA"/>
    <w:rsid w:val="001358BD"/>
    <w:rsid w:val="00135E8C"/>
    <w:rsid w:val="001363F0"/>
    <w:rsid w:val="00136732"/>
    <w:rsid w:val="00137055"/>
    <w:rsid w:val="001372BD"/>
    <w:rsid w:val="00140D6E"/>
    <w:rsid w:val="001416CA"/>
    <w:rsid w:val="00141850"/>
    <w:rsid w:val="001423A0"/>
    <w:rsid w:val="001424F1"/>
    <w:rsid w:val="00142691"/>
    <w:rsid w:val="0014340A"/>
    <w:rsid w:val="001448A0"/>
    <w:rsid w:val="001459FD"/>
    <w:rsid w:val="00145A08"/>
    <w:rsid w:val="00145AB4"/>
    <w:rsid w:val="001477CB"/>
    <w:rsid w:val="00147AD3"/>
    <w:rsid w:val="0015027C"/>
    <w:rsid w:val="00151AA7"/>
    <w:rsid w:val="00152C34"/>
    <w:rsid w:val="001543AD"/>
    <w:rsid w:val="001555FD"/>
    <w:rsid w:val="001557A1"/>
    <w:rsid w:val="0015596A"/>
    <w:rsid w:val="00155E02"/>
    <w:rsid w:val="0015615B"/>
    <w:rsid w:val="00156805"/>
    <w:rsid w:val="00157010"/>
    <w:rsid w:val="00157087"/>
    <w:rsid w:val="00157C2E"/>
    <w:rsid w:val="00161F44"/>
    <w:rsid w:val="001621E3"/>
    <w:rsid w:val="00162B55"/>
    <w:rsid w:val="00162FC6"/>
    <w:rsid w:val="00163066"/>
    <w:rsid w:val="001634FD"/>
    <w:rsid w:val="00163FFE"/>
    <w:rsid w:val="001642B3"/>
    <w:rsid w:val="00164AF7"/>
    <w:rsid w:val="001651E7"/>
    <w:rsid w:val="00165E9C"/>
    <w:rsid w:val="001662DE"/>
    <w:rsid w:val="001663A8"/>
    <w:rsid w:val="00166516"/>
    <w:rsid w:val="00166A8C"/>
    <w:rsid w:val="00166AF2"/>
    <w:rsid w:val="00166EA7"/>
    <w:rsid w:val="0016719D"/>
    <w:rsid w:val="00167EC9"/>
    <w:rsid w:val="00170385"/>
    <w:rsid w:val="00170432"/>
    <w:rsid w:val="00170AB6"/>
    <w:rsid w:val="00171715"/>
    <w:rsid w:val="00171D26"/>
    <w:rsid w:val="00172FFF"/>
    <w:rsid w:val="00173634"/>
    <w:rsid w:val="00173799"/>
    <w:rsid w:val="0017490F"/>
    <w:rsid w:val="00174E82"/>
    <w:rsid w:val="00174EB3"/>
    <w:rsid w:val="0017577A"/>
    <w:rsid w:val="0017588D"/>
    <w:rsid w:val="00177C4A"/>
    <w:rsid w:val="00180441"/>
    <w:rsid w:val="001804D7"/>
    <w:rsid w:val="0018098B"/>
    <w:rsid w:val="00180B0E"/>
    <w:rsid w:val="00180EFE"/>
    <w:rsid w:val="00181523"/>
    <w:rsid w:val="0018177D"/>
    <w:rsid w:val="00182A55"/>
    <w:rsid w:val="00183602"/>
    <w:rsid w:val="001839B8"/>
    <w:rsid w:val="00183D90"/>
    <w:rsid w:val="00184AF2"/>
    <w:rsid w:val="001858E6"/>
    <w:rsid w:val="0018630F"/>
    <w:rsid w:val="00186CFF"/>
    <w:rsid w:val="001875AF"/>
    <w:rsid w:val="00187761"/>
    <w:rsid w:val="0018783C"/>
    <w:rsid w:val="001907B0"/>
    <w:rsid w:val="0019268C"/>
    <w:rsid w:val="00193EFC"/>
    <w:rsid w:val="001940A9"/>
    <w:rsid w:val="001943FD"/>
    <w:rsid w:val="00194843"/>
    <w:rsid w:val="00195083"/>
    <w:rsid w:val="0019533E"/>
    <w:rsid w:val="001955B3"/>
    <w:rsid w:val="00195B37"/>
    <w:rsid w:val="00196992"/>
    <w:rsid w:val="001976C2"/>
    <w:rsid w:val="00197802"/>
    <w:rsid w:val="001A01AE"/>
    <w:rsid w:val="001A13B0"/>
    <w:rsid w:val="001A15BD"/>
    <w:rsid w:val="001A1B76"/>
    <w:rsid w:val="001A2F30"/>
    <w:rsid w:val="001A30E1"/>
    <w:rsid w:val="001A38A0"/>
    <w:rsid w:val="001A3D91"/>
    <w:rsid w:val="001A48FD"/>
    <w:rsid w:val="001A6834"/>
    <w:rsid w:val="001A6B67"/>
    <w:rsid w:val="001A6D94"/>
    <w:rsid w:val="001A6DC9"/>
    <w:rsid w:val="001A6FFF"/>
    <w:rsid w:val="001A7B32"/>
    <w:rsid w:val="001B0458"/>
    <w:rsid w:val="001B0EBE"/>
    <w:rsid w:val="001B2167"/>
    <w:rsid w:val="001B21E7"/>
    <w:rsid w:val="001B2540"/>
    <w:rsid w:val="001B2BC6"/>
    <w:rsid w:val="001B3DC8"/>
    <w:rsid w:val="001B420F"/>
    <w:rsid w:val="001B4D01"/>
    <w:rsid w:val="001C0567"/>
    <w:rsid w:val="001C1677"/>
    <w:rsid w:val="001C1AD0"/>
    <w:rsid w:val="001C1D50"/>
    <w:rsid w:val="001C2E52"/>
    <w:rsid w:val="001C3C3D"/>
    <w:rsid w:val="001C4889"/>
    <w:rsid w:val="001C4D23"/>
    <w:rsid w:val="001C71F6"/>
    <w:rsid w:val="001C7BA8"/>
    <w:rsid w:val="001D0EB4"/>
    <w:rsid w:val="001D133C"/>
    <w:rsid w:val="001D1883"/>
    <w:rsid w:val="001D22B0"/>
    <w:rsid w:val="001D2832"/>
    <w:rsid w:val="001D324E"/>
    <w:rsid w:val="001D3641"/>
    <w:rsid w:val="001D3BDA"/>
    <w:rsid w:val="001D4BE0"/>
    <w:rsid w:val="001D5640"/>
    <w:rsid w:val="001D5AF6"/>
    <w:rsid w:val="001D7416"/>
    <w:rsid w:val="001D783A"/>
    <w:rsid w:val="001D791E"/>
    <w:rsid w:val="001D7A5A"/>
    <w:rsid w:val="001E037F"/>
    <w:rsid w:val="001E0A37"/>
    <w:rsid w:val="001E201A"/>
    <w:rsid w:val="001E29A0"/>
    <w:rsid w:val="001E3638"/>
    <w:rsid w:val="001E3713"/>
    <w:rsid w:val="001E3A66"/>
    <w:rsid w:val="001E3BB4"/>
    <w:rsid w:val="001E3D1C"/>
    <w:rsid w:val="001E459E"/>
    <w:rsid w:val="001E534E"/>
    <w:rsid w:val="001E5868"/>
    <w:rsid w:val="001E5AD7"/>
    <w:rsid w:val="001E6196"/>
    <w:rsid w:val="001E61DA"/>
    <w:rsid w:val="001E7549"/>
    <w:rsid w:val="001E773F"/>
    <w:rsid w:val="001F07D7"/>
    <w:rsid w:val="001F0B14"/>
    <w:rsid w:val="001F10BF"/>
    <w:rsid w:val="001F15E7"/>
    <w:rsid w:val="001F1CAA"/>
    <w:rsid w:val="001F2179"/>
    <w:rsid w:val="001F375F"/>
    <w:rsid w:val="001F3839"/>
    <w:rsid w:val="001F3B04"/>
    <w:rsid w:val="001F4576"/>
    <w:rsid w:val="001F4A3C"/>
    <w:rsid w:val="001F4E33"/>
    <w:rsid w:val="001F5599"/>
    <w:rsid w:val="001F57FA"/>
    <w:rsid w:val="001F7431"/>
    <w:rsid w:val="0020010E"/>
    <w:rsid w:val="0020073A"/>
    <w:rsid w:val="00200954"/>
    <w:rsid w:val="00200DA0"/>
    <w:rsid w:val="00200EA8"/>
    <w:rsid w:val="00201C60"/>
    <w:rsid w:val="002020EA"/>
    <w:rsid w:val="0020221B"/>
    <w:rsid w:val="0020273D"/>
    <w:rsid w:val="00202741"/>
    <w:rsid w:val="00202C32"/>
    <w:rsid w:val="0020326A"/>
    <w:rsid w:val="002032D0"/>
    <w:rsid w:val="00203639"/>
    <w:rsid w:val="002038D2"/>
    <w:rsid w:val="002044F4"/>
    <w:rsid w:val="0020536C"/>
    <w:rsid w:val="002063A9"/>
    <w:rsid w:val="002064CF"/>
    <w:rsid w:val="0020691B"/>
    <w:rsid w:val="00206985"/>
    <w:rsid w:val="00212101"/>
    <w:rsid w:val="00212A04"/>
    <w:rsid w:val="002130DD"/>
    <w:rsid w:val="00213431"/>
    <w:rsid w:val="002136D3"/>
    <w:rsid w:val="00213B96"/>
    <w:rsid w:val="0021486F"/>
    <w:rsid w:val="002148AD"/>
    <w:rsid w:val="00214DF9"/>
    <w:rsid w:val="00215297"/>
    <w:rsid w:val="002164B7"/>
    <w:rsid w:val="00216AFF"/>
    <w:rsid w:val="00216E4D"/>
    <w:rsid w:val="00216EB2"/>
    <w:rsid w:val="002170B1"/>
    <w:rsid w:val="0021750F"/>
    <w:rsid w:val="00217736"/>
    <w:rsid w:val="00217C40"/>
    <w:rsid w:val="00217DD4"/>
    <w:rsid w:val="00220CAF"/>
    <w:rsid w:val="0022173C"/>
    <w:rsid w:val="00222283"/>
    <w:rsid w:val="002222CF"/>
    <w:rsid w:val="002223C7"/>
    <w:rsid w:val="002226B8"/>
    <w:rsid w:val="00222B44"/>
    <w:rsid w:val="002236E8"/>
    <w:rsid w:val="00223816"/>
    <w:rsid w:val="00223B62"/>
    <w:rsid w:val="002243D8"/>
    <w:rsid w:val="00224A3B"/>
    <w:rsid w:val="00225BE0"/>
    <w:rsid w:val="00225F7F"/>
    <w:rsid w:val="00225FC2"/>
    <w:rsid w:val="002262CA"/>
    <w:rsid w:val="00226AC0"/>
    <w:rsid w:val="00226CEF"/>
    <w:rsid w:val="00227A22"/>
    <w:rsid w:val="00231423"/>
    <w:rsid w:val="00232C34"/>
    <w:rsid w:val="0023379F"/>
    <w:rsid w:val="002338E4"/>
    <w:rsid w:val="00233DEB"/>
    <w:rsid w:val="00234EDF"/>
    <w:rsid w:val="00235211"/>
    <w:rsid w:val="00235BE2"/>
    <w:rsid w:val="00235FAB"/>
    <w:rsid w:val="002376CD"/>
    <w:rsid w:val="00237818"/>
    <w:rsid w:val="00237C21"/>
    <w:rsid w:val="00237DAE"/>
    <w:rsid w:val="00240F70"/>
    <w:rsid w:val="00241516"/>
    <w:rsid w:val="00241536"/>
    <w:rsid w:val="00241603"/>
    <w:rsid w:val="002418F5"/>
    <w:rsid w:val="00241A6B"/>
    <w:rsid w:val="00241EF5"/>
    <w:rsid w:val="00242EF4"/>
    <w:rsid w:val="0024344B"/>
    <w:rsid w:val="002438F0"/>
    <w:rsid w:val="00243D1A"/>
    <w:rsid w:val="00243EA2"/>
    <w:rsid w:val="00243EC0"/>
    <w:rsid w:val="00244C0C"/>
    <w:rsid w:val="0024513C"/>
    <w:rsid w:val="002454FF"/>
    <w:rsid w:val="00245DD8"/>
    <w:rsid w:val="00245FCB"/>
    <w:rsid w:val="00246708"/>
    <w:rsid w:val="0024695F"/>
    <w:rsid w:val="00247290"/>
    <w:rsid w:val="0024752A"/>
    <w:rsid w:val="002505BF"/>
    <w:rsid w:val="0025108E"/>
    <w:rsid w:val="002514F2"/>
    <w:rsid w:val="002521BD"/>
    <w:rsid w:val="00252D93"/>
    <w:rsid w:val="00252F70"/>
    <w:rsid w:val="00252F9E"/>
    <w:rsid w:val="00253C44"/>
    <w:rsid w:val="00254029"/>
    <w:rsid w:val="002544FB"/>
    <w:rsid w:val="00254BA0"/>
    <w:rsid w:val="00255059"/>
    <w:rsid w:val="002559DD"/>
    <w:rsid w:val="00255A83"/>
    <w:rsid w:val="00256470"/>
    <w:rsid w:val="0025708E"/>
    <w:rsid w:val="002572A0"/>
    <w:rsid w:val="00257CF0"/>
    <w:rsid w:val="00257F6A"/>
    <w:rsid w:val="00260247"/>
    <w:rsid w:val="002605E3"/>
    <w:rsid w:val="00260E2F"/>
    <w:rsid w:val="00260E8B"/>
    <w:rsid w:val="00261EA0"/>
    <w:rsid w:val="002623E0"/>
    <w:rsid w:val="002629F5"/>
    <w:rsid w:val="00262B1B"/>
    <w:rsid w:val="00262B59"/>
    <w:rsid w:val="00263C4B"/>
    <w:rsid w:val="00263FC4"/>
    <w:rsid w:val="0026459D"/>
    <w:rsid w:val="0026476B"/>
    <w:rsid w:val="002651AE"/>
    <w:rsid w:val="00266199"/>
    <w:rsid w:val="0026676C"/>
    <w:rsid w:val="00267B5B"/>
    <w:rsid w:val="00267DC9"/>
    <w:rsid w:val="0027092D"/>
    <w:rsid w:val="002724FC"/>
    <w:rsid w:val="00273997"/>
    <w:rsid w:val="00273CB5"/>
    <w:rsid w:val="00273CFA"/>
    <w:rsid w:val="00274072"/>
    <w:rsid w:val="00274924"/>
    <w:rsid w:val="00274F1A"/>
    <w:rsid w:val="00275696"/>
    <w:rsid w:val="00275C60"/>
    <w:rsid w:val="00275D9F"/>
    <w:rsid w:val="00276018"/>
    <w:rsid w:val="002767FF"/>
    <w:rsid w:val="0027770F"/>
    <w:rsid w:val="00280CCE"/>
    <w:rsid w:val="0028116E"/>
    <w:rsid w:val="0028207E"/>
    <w:rsid w:val="002825E6"/>
    <w:rsid w:val="00282FF0"/>
    <w:rsid w:val="00283614"/>
    <w:rsid w:val="00284780"/>
    <w:rsid w:val="00285794"/>
    <w:rsid w:val="00285B52"/>
    <w:rsid w:val="00287796"/>
    <w:rsid w:val="00287E65"/>
    <w:rsid w:val="00290FB0"/>
    <w:rsid w:val="00291258"/>
    <w:rsid w:val="00292CF1"/>
    <w:rsid w:val="00293092"/>
    <w:rsid w:val="0029395E"/>
    <w:rsid w:val="0029435E"/>
    <w:rsid w:val="002947FE"/>
    <w:rsid w:val="00295CAF"/>
    <w:rsid w:val="00296F55"/>
    <w:rsid w:val="00297F01"/>
    <w:rsid w:val="002A1E5D"/>
    <w:rsid w:val="002A25BB"/>
    <w:rsid w:val="002A2E5E"/>
    <w:rsid w:val="002A3094"/>
    <w:rsid w:val="002A3188"/>
    <w:rsid w:val="002A3718"/>
    <w:rsid w:val="002A3B8D"/>
    <w:rsid w:val="002A3FC0"/>
    <w:rsid w:val="002A41DF"/>
    <w:rsid w:val="002A4A21"/>
    <w:rsid w:val="002A598C"/>
    <w:rsid w:val="002A64B9"/>
    <w:rsid w:val="002A6589"/>
    <w:rsid w:val="002A78A8"/>
    <w:rsid w:val="002A7A99"/>
    <w:rsid w:val="002B01A5"/>
    <w:rsid w:val="002B06FD"/>
    <w:rsid w:val="002B0A3F"/>
    <w:rsid w:val="002B0BF5"/>
    <w:rsid w:val="002B1176"/>
    <w:rsid w:val="002B194F"/>
    <w:rsid w:val="002B1E8A"/>
    <w:rsid w:val="002B25AC"/>
    <w:rsid w:val="002B28ED"/>
    <w:rsid w:val="002B2BB2"/>
    <w:rsid w:val="002B3141"/>
    <w:rsid w:val="002B3DCD"/>
    <w:rsid w:val="002B3F42"/>
    <w:rsid w:val="002B5F2C"/>
    <w:rsid w:val="002B6DC0"/>
    <w:rsid w:val="002B7305"/>
    <w:rsid w:val="002B7675"/>
    <w:rsid w:val="002C0870"/>
    <w:rsid w:val="002C0ECE"/>
    <w:rsid w:val="002C14A1"/>
    <w:rsid w:val="002C2024"/>
    <w:rsid w:val="002C2189"/>
    <w:rsid w:val="002C250A"/>
    <w:rsid w:val="002C273F"/>
    <w:rsid w:val="002C383E"/>
    <w:rsid w:val="002C3BBA"/>
    <w:rsid w:val="002C4632"/>
    <w:rsid w:val="002C58BA"/>
    <w:rsid w:val="002C5B20"/>
    <w:rsid w:val="002C63E6"/>
    <w:rsid w:val="002C6AAE"/>
    <w:rsid w:val="002C6FA8"/>
    <w:rsid w:val="002C728D"/>
    <w:rsid w:val="002C760D"/>
    <w:rsid w:val="002C7716"/>
    <w:rsid w:val="002C7FE8"/>
    <w:rsid w:val="002D1AD5"/>
    <w:rsid w:val="002D22DD"/>
    <w:rsid w:val="002D243B"/>
    <w:rsid w:val="002D266E"/>
    <w:rsid w:val="002D382D"/>
    <w:rsid w:val="002D4603"/>
    <w:rsid w:val="002D5499"/>
    <w:rsid w:val="002D5FF9"/>
    <w:rsid w:val="002D6596"/>
    <w:rsid w:val="002D7EB2"/>
    <w:rsid w:val="002E0296"/>
    <w:rsid w:val="002E03A6"/>
    <w:rsid w:val="002E12C3"/>
    <w:rsid w:val="002E1466"/>
    <w:rsid w:val="002E1543"/>
    <w:rsid w:val="002E1BF0"/>
    <w:rsid w:val="002E29F3"/>
    <w:rsid w:val="002E36B8"/>
    <w:rsid w:val="002E3B62"/>
    <w:rsid w:val="002E3BBA"/>
    <w:rsid w:val="002E4379"/>
    <w:rsid w:val="002E4E80"/>
    <w:rsid w:val="002E58F5"/>
    <w:rsid w:val="002E5BF6"/>
    <w:rsid w:val="002E5C8F"/>
    <w:rsid w:val="002E6C23"/>
    <w:rsid w:val="002E6D16"/>
    <w:rsid w:val="002E6E0F"/>
    <w:rsid w:val="002E72DC"/>
    <w:rsid w:val="002E76CA"/>
    <w:rsid w:val="002E7A6B"/>
    <w:rsid w:val="002F011D"/>
    <w:rsid w:val="002F065E"/>
    <w:rsid w:val="002F08AC"/>
    <w:rsid w:val="002F2256"/>
    <w:rsid w:val="002F264E"/>
    <w:rsid w:val="002F2D1F"/>
    <w:rsid w:val="002F33A3"/>
    <w:rsid w:val="002F42B3"/>
    <w:rsid w:val="002F4495"/>
    <w:rsid w:val="002F484B"/>
    <w:rsid w:val="002F4C21"/>
    <w:rsid w:val="002F507D"/>
    <w:rsid w:val="002F57E1"/>
    <w:rsid w:val="002F6614"/>
    <w:rsid w:val="002F66A0"/>
    <w:rsid w:val="002F7213"/>
    <w:rsid w:val="002F79AF"/>
    <w:rsid w:val="00300230"/>
    <w:rsid w:val="0030060D"/>
    <w:rsid w:val="00300A24"/>
    <w:rsid w:val="00302CD7"/>
    <w:rsid w:val="003039D2"/>
    <w:rsid w:val="00303EB0"/>
    <w:rsid w:val="0030536D"/>
    <w:rsid w:val="003059C9"/>
    <w:rsid w:val="00305F34"/>
    <w:rsid w:val="00307151"/>
    <w:rsid w:val="003076FB"/>
    <w:rsid w:val="00307778"/>
    <w:rsid w:val="003115DB"/>
    <w:rsid w:val="00312F18"/>
    <w:rsid w:val="0031405B"/>
    <w:rsid w:val="003147B8"/>
    <w:rsid w:val="00314873"/>
    <w:rsid w:val="00314B6C"/>
    <w:rsid w:val="00314CF3"/>
    <w:rsid w:val="00315CC3"/>
    <w:rsid w:val="0031609C"/>
    <w:rsid w:val="00316215"/>
    <w:rsid w:val="00317341"/>
    <w:rsid w:val="0032005D"/>
    <w:rsid w:val="00320D1A"/>
    <w:rsid w:val="00322583"/>
    <w:rsid w:val="00322C93"/>
    <w:rsid w:val="0032363D"/>
    <w:rsid w:val="00323761"/>
    <w:rsid w:val="00323BFA"/>
    <w:rsid w:val="00323D07"/>
    <w:rsid w:val="0032436A"/>
    <w:rsid w:val="00324E26"/>
    <w:rsid w:val="00324EA8"/>
    <w:rsid w:val="00324F87"/>
    <w:rsid w:val="0032580D"/>
    <w:rsid w:val="00325829"/>
    <w:rsid w:val="00325F80"/>
    <w:rsid w:val="003264F4"/>
    <w:rsid w:val="003269E6"/>
    <w:rsid w:val="003271D2"/>
    <w:rsid w:val="00330E81"/>
    <w:rsid w:val="003321EF"/>
    <w:rsid w:val="00332411"/>
    <w:rsid w:val="00332440"/>
    <w:rsid w:val="003333CE"/>
    <w:rsid w:val="0033359F"/>
    <w:rsid w:val="00333EB4"/>
    <w:rsid w:val="003342E2"/>
    <w:rsid w:val="00334519"/>
    <w:rsid w:val="00336CDC"/>
    <w:rsid w:val="003370CD"/>
    <w:rsid w:val="00340953"/>
    <w:rsid w:val="00341617"/>
    <w:rsid w:val="00341B7F"/>
    <w:rsid w:val="00342329"/>
    <w:rsid w:val="00342383"/>
    <w:rsid w:val="003426DB"/>
    <w:rsid w:val="003427B2"/>
    <w:rsid w:val="003429F4"/>
    <w:rsid w:val="00342CA7"/>
    <w:rsid w:val="003432D1"/>
    <w:rsid w:val="003438EA"/>
    <w:rsid w:val="00343952"/>
    <w:rsid w:val="00343F07"/>
    <w:rsid w:val="00343F8A"/>
    <w:rsid w:val="00344F31"/>
    <w:rsid w:val="003458C6"/>
    <w:rsid w:val="0034629D"/>
    <w:rsid w:val="00346707"/>
    <w:rsid w:val="00346754"/>
    <w:rsid w:val="0034701C"/>
    <w:rsid w:val="003470CD"/>
    <w:rsid w:val="003470F8"/>
    <w:rsid w:val="003501E3"/>
    <w:rsid w:val="00350881"/>
    <w:rsid w:val="00351552"/>
    <w:rsid w:val="00351556"/>
    <w:rsid w:val="00351CAA"/>
    <w:rsid w:val="00352174"/>
    <w:rsid w:val="003532FA"/>
    <w:rsid w:val="00353377"/>
    <w:rsid w:val="00353CAC"/>
    <w:rsid w:val="00353EB5"/>
    <w:rsid w:val="0035417A"/>
    <w:rsid w:val="00354603"/>
    <w:rsid w:val="00354A51"/>
    <w:rsid w:val="00355503"/>
    <w:rsid w:val="00355715"/>
    <w:rsid w:val="003557F0"/>
    <w:rsid w:val="00356145"/>
    <w:rsid w:val="003561DC"/>
    <w:rsid w:val="0035661F"/>
    <w:rsid w:val="00356F5B"/>
    <w:rsid w:val="0035747F"/>
    <w:rsid w:val="00357990"/>
    <w:rsid w:val="00361F07"/>
    <w:rsid w:val="0036275C"/>
    <w:rsid w:val="003628E2"/>
    <w:rsid w:val="00362B68"/>
    <w:rsid w:val="00363AB6"/>
    <w:rsid w:val="00363FCD"/>
    <w:rsid w:val="003644B4"/>
    <w:rsid w:val="0036528B"/>
    <w:rsid w:val="00365661"/>
    <w:rsid w:val="003659AA"/>
    <w:rsid w:val="00366399"/>
    <w:rsid w:val="003667F4"/>
    <w:rsid w:val="00366A54"/>
    <w:rsid w:val="0037022F"/>
    <w:rsid w:val="003704FC"/>
    <w:rsid w:val="003715B6"/>
    <w:rsid w:val="00371E0E"/>
    <w:rsid w:val="00371FC1"/>
    <w:rsid w:val="0037218A"/>
    <w:rsid w:val="00372607"/>
    <w:rsid w:val="00373C34"/>
    <w:rsid w:val="003746DB"/>
    <w:rsid w:val="00374F9B"/>
    <w:rsid w:val="00375B49"/>
    <w:rsid w:val="00375C3E"/>
    <w:rsid w:val="003761D2"/>
    <w:rsid w:val="00376462"/>
    <w:rsid w:val="00376A33"/>
    <w:rsid w:val="00376DF9"/>
    <w:rsid w:val="0037775B"/>
    <w:rsid w:val="003778A0"/>
    <w:rsid w:val="00377E98"/>
    <w:rsid w:val="003803D1"/>
    <w:rsid w:val="00380955"/>
    <w:rsid w:val="00380E07"/>
    <w:rsid w:val="003811CD"/>
    <w:rsid w:val="003832C1"/>
    <w:rsid w:val="00383789"/>
    <w:rsid w:val="00383B09"/>
    <w:rsid w:val="00384891"/>
    <w:rsid w:val="00384DAE"/>
    <w:rsid w:val="00385463"/>
    <w:rsid w:val="0038574D"/>
    <w:rsid w:val="00385B88"/>
    <w:rsid w:val="0038605C"/>
    <w:rsid w:val="00386E9D"/>
    <w:rsid w:val="00387D71"/>
    <w:rsid w:val="0039099F"/>
    <w:rsid w:val="00390CE0"/>
    <w:rsid w:val="00390EA2"/>
    <w:rsid w:val="00391B69"/>
    <w:rsid w:val="0039282F"/>
    <w:rsid w:val="00392ABA"/>
    <w:rsid w:val="00392FE5"/>
    <w:rsid w:val="00393414"/>
    <w:rsid w:val="00394183"/>
    <w:rsid w:val="003948EC"/>
    <w:rsid w:val="00395D6D"/>
    <w:rsid w:val="00395FF4"/>
    <w:rsid w:val="00396484"/>
    <w:rsid w:val="00396A9C"/>
    <w:rsid w:val="00397755"/>
    <w:rsid w:val="003A026C"/>
    <w:rsid w:val="003A0F5E"/>
    <w:rsid w:val="003A2E74"/>
    <w:rsid w:val="003A3311"/>
    <w:rsid w:val="003A3751"/>
    <w:rsid w:val="003A3773"/>
    <w:rsid w:val="003A382D"/>
    <w:rsid w:val="003A3859"/>
    <w:rsid w:val="003A3D52"/>
    <w:rsid w:val="003A50A7"/>
    <w:rsid w:val="003A5319"/>
    <w:rsid w:val="003A5369"/>
    <w:rsid w:val="003A5810"/>
    <w:rsid w:val="003A59E0"/>
    <w:rsid w:val="003A63FF"/>
    <w:rsid w:val="003A6440"/>
    <w:rsid w:val="003B074A"/>
    <w:rsid w:val="003B13D6"/>
    <w:rsid w:val="003B1DD8"/>
    <w:rsid w:val="003B2D0D"/>
    <w:rsid w:val="003B347E"/>
    <w:rsid w:val="003B3C51"/>
    <w:rsid w:val="003B3CBC"/>
    <w:rsid w:val="003B3DC5"/>
    <w:rsid w:val="003B3FBB"/>
    <w:rsid w:val="003B40EE"/>
    <w:rsid w:val="003B41B7"/>
    <w:rsid w:val="003B4250"/>
    <w:rsid w:val="003B4AB9"/>
    <w:rsid w:val="003B4B59"/>
    <w:rsid w:val="003B4BB0"/>
    <w:rsid w:val="003B5FF7"/>
    <w:rsid w:val="003B63E4"/>
    <w:rsid w:val="003B6CD8"/>
    <w:rsid w:val="003B6D19"/>
    <w:rsid w:val="003B757B"/>
    <w:rsid w:val="003C0323"/>
    <w:rsid w:val="003C0EF5"/>
    <w:rsid w:val="003C133A"/>
    <w:rsid w:val="003C1871"/>
    <w:rsid w:val="003C2388"/>
    <w:rsid w:val="003C2503"/>
    <w:rsid w:val="003C2772"/>
    <w:rsid w:val="003C29B9"/>
    <w:rsid w:val="003C2BED"/>
    <w:rsid w:val="003C4079"/>
    <w:rsid w:val="003C4151"/>
    <w:rsid w:val="003C4518"/>
    <w:rsid w:val="003C45D4"/>
    <w:rsid w:val="003C4E41"/>
    <w:rsid w:val="003C501F"/>
    <w:rsid w:val="003C5619"/>
    <w:rsid w:val="003C736E"/>
    <w:rsid w:val="003C766C"/>
    <w:rsid w:val="003C76C6"/>
    <w:rsid w:val="003C7BE5"/>
    <w:rsid w:val="003D03D1"/>
    <w:rsid w:val="003D0C53"/>
    <w:rsid w:val="003D1431"/>
    <w:rsid w:val="003D1578"/>
    <w:rsid w:val="003D1FC0"/>
    <w:rsid w:val="003D22F0"/>
    <w:rsid w:val="003D282B"/>
    <w:rsid w:val="003D2B1F"/>
    <w:rsid w:val="003D3B34"/>
    <w:rsid w:val="003D4445"/>
    <w:rsid w:val="003D584B"/>
    <w:rsid w:val="003D5A85"/>
    <w:rsid w:val="003D5C87"/>
    <w:rsid w:val="003D60B2"/>
    <w:rsid w:val="003D61B6"/>
    <w:rsid w:val="003D6B93"/>
    <w:rsid w:val="003D72F9"/>
    <w:rsid w:val="003D7D01"/>
    <w:rsid w:val="003E03C2"/>
    <w:rsid w:val="003E17C2"/>
    <w:rsid w:val="003E2041"/>
    <w:rsid w:val="003E24CD"/>
    <w:rsid w:val="003E2657"/>
    <w:rsid w:val="003E2FAA"/>
    <w:rsid w:val="003E36C3"/>
    <w:rsid w:val="003E4930"/>
    <w:rsid w:val="003E4B8B"/>
    <w:rsid w:val="003E4CEF"/>
    <w:rsid w:val="003E506E"/>
    <w:rsid w:val="003E513D"/>
    <w:rsid w:val="003E55D6"/>
    <w:rsid w:val="003E5F10"/>
    <w:rsid w:val="003E63DC"/>
    <w:rsid w:val="003E6C19"/>
    <w:rsid w:val="003E7489"/>
    <w:rsid w:val="003E74C0"/>
    <w:rsid w:val="003E7667"/>
    <w:rsid w:val="003E77D5"/>
    <w:rsid w:val="003E7E0A"/>
    <w:rsid w:val="003F08CD"/>
    <w:rsid w:val="003F2082"/>
    <w:rsid w:val="003F2F4D"/>
    <w:rsid w:val="003F3710"/>
    <w:rsid w:val="003F4B3F"/>
    <w:rsid w:val="003F4D05"/>
    <w:rsid w:val="003F524F"/>
    <w:rsid w:val="003F56D7"/>
    <w:rsid w:val="003F69A1"/>
    <w:rsid w:val="003F6CEF"/>
    <w:rsid w:val="003F7219"/>
    <w:rsid w:val="003F7610"/>
    <w:rsid w:val="004002ED"/>
    <w:rsid w:val="004011CF"/>
    <w:rsid w:val="00401827"/>
    <w:rsid w:val="00401BCD"/>
    <w:rsid w:val="004022B5"/>
    <w:rsid w:val="0040291F"/>
    <w:rsid w:val="00402C3D"/>
    <w:rsid w:val="004039FF"/>
    <w:rsid w:val="004048B6"/>
    <w:rsid w:val="0040687C"/>
    <w:rsid w:val="00407D1B"/>
    <w:rsid w:val="00410029"/>
    <w:rsid w:val="00410260"/>
    <w:rsid w:val="004102D6"/>
    <w:rsid w:val="00410B46"/>
    <w:rsid w:val="00411AE3"/>
    <w:rsid w:val="00411F7D"/>
    <w:rsid w:val="00413A9F"/>
    <w:rsid w:val="00413E37"/>
    <w:rsid w:val="00413E49"/>
    <w:rsid w:val="00414A0E"/>
    <w:rsid w:val="00414DF2"/>
    <w:rsid w:val="00415385"/>
    <w:rsid w:val="00415CE8"/>
    <w:rsid w:val="004166FA"/>
    <w:rsid w:val="00417605"/>
    <w:rsid w:val="00417DB4"/>
    <w:rsid w:val="00417F69"/>
    <w:rsid w:val="00420A2E"/>
    <w:rsid w:val="00420AC1"/>
    <w:rsid w:val="00420CDD"/>
    <w:rsid w:val="00420D41"/>
    <w:rsid w:val="0042144D"/>
    <w:rsid w:val="00421B2B"/>
    <w:rsid w:val="00422951"/>
    <w:rsid w:val="004229C3"/>
    <w:rsid w:val="00422BE5"/>
    <w:rsid w:val="004230FF"/>
    <w:rsid w:val="00423609"/>
    <w:rsid w:val="0042497F"/>
    <w:rsid w:val="00424AB6"/>
    <w:rsid w:val="00424B94"/>
    <w:rsid w:val="00424DE3"/>
    <w:rsid w:val="004253A7"/>
    <w:rsid w:val="0042542E"/>
    <w:rsid w:val="004256BA"/>
    <w:rsid w:val="00425FF8"/>
    <w:rsid w:val="00427C39"/>
    <w:rsid w:val="0043008D"/>
    <w:rsid w:val="004302AC"/>
    <w:rsid w:val="0043030B"/>
    <w:rsid w:val="00431142"/>
    <w:rsid w:val="00431499"/>
    <w:rsid w:val="00431BF0"/>
    <w:rsid w:val="00431DF9"/>
    <w:rsid w:val="0043283A"/>
    <w:rsid w:val="00432A55"/>
    <w:rsid w:val="00432BF8"/>
    <w:rsid w:val="0043318E"/>
    <w:rsid w:val="00434552"/>
    <w:rsid w:val="00435E90"/>
    <w:rsid w:val="004362E3"/>
    <w:rsid w:val="0043756B"/>
    <w:rsid w:val="00437855"/>
    <w:rsid w:val="00437A3D"/>
    <w:rsid w:val="00437FC7"/>
    <w:rsid w:val="00440030"/>
    <w:rsid w:val="004400D9"/>
    <w:rsid w:val="0044065E"/>
    <w:rsid w:val="0044156B"/>
    <w:rsid w:val="00442520"/>
    <w:rsid w:val="004428D4"/>
    <w:rsid w:val="004429B9"/>
    <w:rsid w:val="00442E71"/>
    <w:rsid w:val="004430E5"/>
    <w:rsid w:val="00443399"/>
    <w:rsid w:val="0044480F"/>
    <w:rsid w:val="00444C02"/>
    <w:rsid w:val="004466EE"/>
    <w:rsid w:val="00446835"/>
    <w:rsid w:val="00446984"/>
    <w:rsid w:val="00446DB5"/>
    <w:rsid w:val="0044722A"/>
    <w:rsid w:val="0044728E"/>
    <w:rsid w:val="00447635"/>
    <w:rsid w:val="00447F97"/>
    <w:rsid w:val="00450711"/>
    <w:rsid w:val="0045075F"/>
    <w:rsid w:val="00450A23"/>
    <w:rsid w:val="0045162E"/>
    <w:rsid w:val="004519B5"/>
    <w:rsid w:val="004539BD"/>
    <w:rsid w:val="00453D80"/>
    <w:rsid w:val="004542FE"/>
    <w:rsid w:val="0045494B"/>
    <w:rsid w:val="00454A84"/>
    <w:rsid w:val="00454AE3"/>
    <w:rsid w:val="00455825"/>
    <w:rsid w:val="00456758"/>
    <w:rsid w:val="00456ACE"/>
    <w:rsid w:val="00456BE1"/>
    <w:rsid w:val="00457482"/>
    <w:rsid w:val="004579DE"/>
    <w:rsid w:val="00457A0F"/>
    <w:rsid w:val="00457A55"/>
    <w:rsid w:val="0046013F"/>
    <w:rsid w:val="004607C8"/>
    <w:rsid w:val="004611E2"/>
    <w:rsid w:val="0046132C"/>
    <w:rsid w:val="004616AF"/>
    <w:rsid w:val="004618A6"/>
    <w:rsid w:val="00461D70"/>
    <w:rsid w:val="0046257E"/>
    <w:rsid w:val="004631F1"/>
    <w:rsid w:val="00463475"/>
    <w:rsid w:val="0046370F"/>
    <w:rsid w:val="00463A2D"/>
    <w:rsid w:val="00463E21"/>
    <w:rsid w:val="004647C2"/>
    <w:rsid w:val="00465600"/>
    <w:rsid w:val="004656E8"/>
    <w:rsid w:val="00465986"/>
    <w:rsid w:val="00465DC8"/>
    <w:rsid w:val="004663CB"/>
    <w:rsid w:val="00466919"/>
    <w:rsid w:val="0046737B"/>
    <w:rsid w:val="0046776E"/>
    <w:rsid w:val="0047001E"/>
    <w:rsid w:val="00470EDA"/>
    <w:rsid w:val="0047262D"/>
    <w:rsid w:val="00473E0C"/>
    <w:rsid w:val="0047452D"/>
    <w:rsid w:val="00474D3F"/>
    <w:rsid w:val="00475335"/>
    <w:rsid w:val="004773D7"/>
    <w:rsid w:val="00477869"/>
    <w:rsid w:val="004825F8"/>
    <w:rsid w:val="00482C64"/>
    <w:rsid w:val="00483E96"/>
    <w:rsid w:val="00486B0B"/>
    <w:rsid w:val="00486FDB"/>
    <w:rsid w:val="0048716C"/>
    <w:rsid w:val="0048763D"/>
    <w:rsid w:val="00487F28"/>
    <w:rsid w:val="00490079"/>
    <w:rsid w:val="0049012B"/>
    <w:rsid w:val="004913FC"/>
    <w:rsid w:val="0049254A"/>
    <w:rsid w:val="00492926"/>
    <w:rsid w:val="00493172"/>
    <w:rsid w:val="004936C8"/>
    <w:rsid w:val="004944EF"/>
    <w:rsid w:val="00494767"/>
    <w:rsid w:val="00495366"/>
    <w:rsid w:val="00495E2C"/>
    <w:rsid w:val="00496163"/>
    <w:rsid w:val="004968ED"/>
    <w:rsid w:val="0049780E"/>
    <w:rsid w:val="00497824"/>
    <w:rsid w:val="004A0AED"/>
    <w:rsid w:val="004A1794"/>
    <w:rsid w:val="004A17D5"/>
    <w:rsid w:val="004A3DA7"/>
    <w:rsid w:val="004A4F9C"/>
    <w:rsid w:val="004A523E"/>
    <w:rsid w:val="004A533C"/>
    <w:rsid w:val="004A6A60"/>
    <w:rsid w:val="004A76B8"/>
    <w:rsid w:val="004B00C0"/>
    <w:rsid w:val="004B14AB"/>
    <w:rsid w:val="004B1A21"/>
    <w:rsid w:val="004B23E0"/>
    <w:rsid w:val="004B23E4"/>
    <w:rsid w:val="004B362C"/>
    <w:rsid w:val="004B4DB6"/>
    <w:rsid w:val="004B4F59"/>
    <w:rsid w:val="004B52FE"/>
    <w:rsid w:val="004B548F"/>
    <w:rsid w:val="004B551C"/>
    <w:rsid w:val="004B5ED4"/>
    <w:rsid w:val="004B6F7D"/>
    <w:rsid w:val="004B7C66"/>
    <w:rsid w:val="004C0A93"/>
    <w:rsid w:val="004C12BA"/>
    <w:rsid w:val="004C1C8F"/>
    <w:rsid w:val="004C1D8A"/>
    <w:rsid w:val="004C3CF4"/>
    <w:rsid w:val="004C3F3D"/>
    <w:rsid w:val="004C403A"/>
    <w:rsid w:val="004C4145"/>
    <w:rsid w:val="004C4281"/>
    <w:rsid w:val="004C5EAE"/>
    <w:rsid w:val="004C606D"/>
    <w:rsid w:val="004C699C"/>
    <w:rsid w:val="004C6E78"/>
    <w:rsid w:val="004C6F91"/>
    <w:rsid w:val="004C767F"/>
    <w:rsid w:val="004C7FDD"/>
    <w:rsid w:val="004D002A"/>
    <w:rsid w:val="004D0B38"/>
    <w:rsid w:val="004D0E45"/>
    <w:rsid w:val="004D1808"/>
    <w:rsid w:val="004D20B9"/>
    <w:rsid w:val="004D2F99"/>
    <w:rsid w:val="004D3728"/>
    <w:rsid w:val="004D3900"/>
    <w:rsid w:val="004D467A"/>
    <w:rsid w:val="004D526F"/>
    <w:rsid w:val="004D56C2"/>
    <w:rsid w:val="004D5731"/>
    <w:rsid w:val="004D5A9A"/>
    <w:rsid w:val="004D5ADD"/>
    <w:rsid w:val="004D6CA5"/>
    <w:rsid w:val="004E06B5"/>
    <w:rsid w:val="004E12E6"/>
    <w:rsid w:val="004E17A8"/>
    <w:rsid w:val="004E1B14"/>
    <w:rsid w:val="004E2457"/>
    <w:rsid w:val="004E2493"/>
    <w:rsid w:val="004E26D8"/>
    <w:rsid w:val="004E2707"/>
    <w:rsid w:val="004E2C5D"/>
    <w:rsid w:val="004E37CB"/>
    <w:rsid w:val="004E53A4"/>
    <w:rsid w:val="004E555E"/>
    <w:rsid w:val="004E5691"/>
    <w:rsid w:val="004E6102"/>
    <w:rsid w:val="004E620D"/>
    <w:rsid w:val="004E6552"/>
    <w:rsid w:val="004E6914"/>
    <w:rsid w:val="004E6A01"/>
    <w:rsid w:val="004E7111"/>
    <w:rsid w:val="004F01AA"/>
    <w:rsid w:val="004F0300"/>
    <w:rsid w:val="004F091F"/>
    <w:rsid w:val="004F0F52"/>
    <w:rsid w:val="004F13F8"/>
    <w:rsid w:val="004F1AEE"/>
    <w:rsid w:val="004F2247"/>
    <w:rsid w:val="004F34C7"/>
    <w:rsid w:val="004F3C06"/>
    <w:rsid w:val="004F3D17"/>
    <w:rsid w:val="004F3E69"/>
    <w:rsid w:val="004F49BA"/>
    <w:rsid w:val="004F4A6C"/>
    <w:rsid w:val="004F4BCB"/>
    <w:rsid w:val="004F51FD"/>
    <w:rsid w:val="004F5E4F"/>
    <w:rsid w:val="004F647B"/>
    <w:rsid w:val="004F6A4F"/>
    <w:rsid w:val="004F7476"/>
    <w:rsid w:val="004F7BCC"/>
    <w:rsid w:val="004F7D16"/>
    <w:rsid w:val="004F7E6B"/>
    <w:rsid w:val="00500B6B"/>
    <w:rsid w:val="005026BB"/>
    <w:rsid w:val="005035CB"/>
    <w:rsid w:val="00503947"/>
    <w:rsid w:val="00504714"/>
    <w:rsid w:val="00504A56"/>
    <w:rsid w:val="00505028"/>
    <w:rsid w:val="005075DB"/>
    <w:rsid w:val="00507D77"/>
    <w:rsid w:val="00510E2E"/>
    <w:rsid w:val="00511971"/>
    <w:rsid w:val="00511AE6"/>
    <w:rsid w:val="00511D7F"/>
    <w:rsid w:val="00512AF1"/>
    <w:rsid w:val="0051344D"/>
    <w:rsid w:val="005136F3"/>
    <w:rsid w:val="005146C2"/>
    <w:rsid w:val="00514DB0"/>
    <w:rsid w:val="0051529F"/>
    <w:rsid w:val="00515385"/>
    <w:rsid w:val="00516194"/>
    <w:rsid w:val="00516796"/>
    <w:rsid w:val="00517CFB"/>
    <w:rsid w:val="00520699"/>
    <w:rsid w:val="005206E4"/>
    <w:rsid w:val="00520C00"/>
    <w:rsid w:val="00520DCC"/>
    <w:rsid w:val="0052140B"/>
    <w:rsid w:val="00521816"/>
    <w:rsid w:val="00522543"/>
    <w:rsid w:val="005235E6"/>
    <w:rsid w:val="0052481E"/>
    <w:rsid w:val="00524E16"/>
    <w:rsid w:val="00525F14"/>
    <w:rsid w:val="0052717C"/>
    <w:rsid w:val="0052777F"/>
    <w:rsid w:val="005278DC"/>
    <w:rsid w:val="00530250"/>
    <w:rsid w:val="00530680"/>
    <w:rsid w:val="00530772"/>
    <w:rsid w:val="00530FF9"/>
    <w:rsid w:val="005314AC"/>
    <w:rsid w:val="00531534"/>
    <w:rsid w:val="0053159E"/>
    <w:rsid w:val="00532159"/>
    <w:rsid w:val="005325B3"/>
    <w:rsid w:val="00532A07"/>
    <w:rsid w:val="0053368A"/>
    <w:rsid w:val="00534442"/>
    <w:rsid w:val="00534FBA"/>
    <w:rsid w:val="00535395"/>
    <w:rsid w:val="005353C7"/>
    <w:rsid w:val="0053571B"/>
    <w:rsid w:val="00540778"/>
    <w:rsid w:val="00540D1D"/>
    <w:rsid w:val="00541724"/>
    <w:rsid w:val="005417B1"/>
    <w:rsid w:val="00542255"/>
    <w:rsid w:val="00542C76"/>
    <w:rsid w:val="0054330D"/>
    <w:rsid w:val="00543937"/>
    <w:rsid w:val="00544038"/>
    <w:rsid w:val="0054429F"/>
    <w:rsid w:val="00544B47"/>
    <w:rsid w:val="00544B85"/>
    <w:rsid w:val="00547BA8"/>
    <w:rsid w:val="005504B9"/>
    <w:rsid w:val="005509E7"/>
    <w:rsid w:val="0055298A"/>
    <w:rsid w:val="00552F70"/>
    <w:rsid w:val="005534FF"/>
    <w:rsid w:val="00554179"/>
    <w:rsid w:val="005543C9"/>
    <w:rsid w:val="00555606"/>
    <w:rsid w:val="005557E8"/>
    <w:rsid w:val="005558B5"/>
    <w:rsid w:val="00555D24"/>
    <w:rsid w:val="00556079"/>
    <w:rsid w:val="0055622F"/>
    <w:rsid w:val="005563DE"/>
    <w:rsid w:val="00556AA1"/>
    <w:rsid w:val="005575E4"/>
    <w:rsid w:val="00557748"/>
    <w:rsid w:val="0056040F"/>
    <w:rsid w:val="00561068"/>
    <w:rsid w:val="00561589"/>
    <w:rsid w:val="00561705"/>
    <w:rsid w:val="005619D8"/>
    <w:rsid w:val="00561F44"/>
    <w:rsid w:val="0056264E"/>
    <w:rsid w:val="00562C7C"/>
    <w:rsid w:val="0056333C"/>
    <w:rsid w:val="00563E3F"/>
    <w:rsid w:val="00564D69"/>
    <w:rsid w:val="0056588F"/>
    <w:rsid w:val="00566D56"/>
    <w:rsid w:val="005671C7"/>
    <w:rsid w:val="00567489"/>
    <w:rsid w:val="00567737"/>
    <w:rsid w:val="00567761"/>
    <w:rsid w:val="00567BA4"/>
    <w:rsid w:val="00571968"/>
    <w:rsid w:val="00571A29"/>
    <w:rsid w:val="00571C8F"/>
    <w:rsid w:val="00572598"/>
    <w:rsid w:val="00572E74"/>
    <w:rsid w:val="00573A1C"/>
    <w:rsid w:val="00574B1E"/>
    <w:rsid w:val="00575023"/>
    <w:rsid w:val="0057525C"/>
    <w:rsid w:val="00575909"/>
    <w:rsid w:val="00576468"/>
    <w:rsid w:val="005807DA"/>
    <w:rsid w:val="00580AA6"/>
    <w:rsid w:val="005834E9"/>
    <w:rsid w:val="00584DE5"/>
    <w:rsid w:val="00585842"/>
    <w:rsid w:val="005860DD"/>
    <w:rsid w:val="00590565"/>
    <w:rsid w:val="00590DFE"/>
    <w:rsid w:val="00590FE2"/>
    <w:rsid w:val="00591403"/>
    <w:rsid w:val="00591676"/>
    <w:rsid w:val="00591696"/>
    <w:rsid w:val="005916CA"/>
    <w:rsid w:val="00591C5D"/>
    <w:rsid w:val="005923C2"/>
    <w:rsid w:val="005926B2"/>
    <w:rsid w:val="00596139"/>
    <w:rsid w:val="005A0B22"/>
    <w:rsid w:val="005A174C"/>
    <w:rsid w:val="005A22CD"/>
    <w:rsid w:val="005A231B"/>
    <w:rsid w:val="005A275E"/>
    <w:rsid w:val="005A2B75"/>
    <w:rsid w:val="005A2DF2"/>
    <w:rsid w:val="005A3813"/>
    <w:rsid w:val="005A39B4"/>
    <w:rsid w:val="005A3CDD"/>
    <w:rsid w:val="005A4788"/>
    <w:rsid w:val="005A4B98"/>
    <w:rsid w:val="005A5B0D"/>
    <w:rsid w:val="005A5D36"/>
    <w:rsid w:val="005A6325"/>
    <w:rsid w:val="005A68EB"/>
    <w:rsid w:val="005A6D4E"/>
    <w:rsid w:val="005A724B"/>
    <w:rsid w:val="005A78E9"/>
    <w:rsid w:val="005B08A3"/>
    <w:rsid w:val="005B1640"/>
    <w:rsid w:val="005B1B9F"/>
    <w:rsid w:val="005B1BD1"/>
    <w:rsid w:val="005B2054"/>
    <w:rsid w:val="005B27A0"/>
    <w:rsid w:val="005B3018"/>
    <w:rsid w:val="005B3A7E"/>
    <w:rsid w:val="005B3C14"/>
    <w:rsid w:val="005B3E7B"/>
    <w:rsid w:val="005B4704"/>
    <w:rsid w:val="005B4B86"/>
    <w:rsid w:val="005B4B8F"/>
    <w:rsid w:val="005B59AF"/>
    <w:rsid w:val="005B5BE4"/>
    <w:rsid w:val="005B6AC2"/>
    <w:rsid w:val="005B6F80"/>
    <w:rsid w:val="005C0D48"/>
    <w:rsid w:val="005C1D68"/>
    <w:rsid w:val="005C23C6"/>
    <w:rsid w:val="005C334C"/>
    <w:rsid w:val="005C3B51"/>
    <w:rsid w:val="005C3D3C"/>
    <w:rsid w:val="005C541C"/>
    <w:rsid w:val="005C6284"/>
    <w:rsid w:val="005C677F"/>
    <w:rsid w:val="005C7790"/>
    <w:rsid w:val="005D0826"/>
    <w:rsid w:val="005D0A75"/>
    <w:rsid w:val="005D1706"/>
    <w:rsid w:val="005D1977"/>
    <w:rsid w:val="005D1D23"/>
    <w:rsid w:val="005D235C"/>
    <w:rsid w:val="005D26B1"/>
    <w:rsid w:val="005D31E0"/>
    <w:rsid w:val="005D32E1"/>
    <w:rsid w:val="005D4A85"/>
    <w:rsid w:val="005D563F"/>
    <w:rsid w:val="005D5F4A"/>
    <w:rsid w:val="005D65E5"/>
    <w:rsid w:val="005D6643"/>
    <w:rsid w:val="005D6C97"/>
    <w:rsid w:val="005D7303"/>
    <w:rsid w:val="005D7454"/>
    <w:rsid w:val="005D797A"/>
    <w:rsid w:val="005D7F24"/>
    <w:rsid w:val="005E0586"/>
    <w:rsid w:val="005E0CF3"/>
    <w:rsid w:val="005E157A"/>
    <w:rsid w:val="005E1EDC"/>
    <w:rsid w:val="005E29BA"/>
    <w:rsid w:val="005E2A1C"/>
    <w:rsid w:val="005E3F42"/>
    <w:rsid w:val="005E4511"/>
    <w:rsid w:val="005E4651"/>
    <w:rsid w:val="005E4C6C"/>
    <w:rsid w:val="005E5372"/>
    <w:rsid w:val="005E6696"/>
    <w:rsid w:val="005E6B26"/>
    <w:rsid w:val="005F12F8"/>
    <w:rsid w:val="005F1CD4"/>
    <w:rsid w:val="005F35E0"/>
    <w:rsid w:val="005F36E0"/>
    <w:rsid w:val="005F3ECB"/>
    <w:rsid w:val="005F4CED"/>
    <w:rsid w:val="005F500A"/>
    <w:rsid w:val="005F5B81"/>
    <w:rsid w:val="005F5DE1"/>
    <w:rsid w:val="005F6BD2"/>
    <w:rsid w:val="005F7331"/>
    <w:rsid w:val="005F7C89"/>
    <w:rsid w:val="0060079E"/>
    <w:rsid w:val="00602A6E"/>
    <w:rsid w:val="006035E5"/>
    <w:rsid w:val="006044BE"/>
    <w:rsid w:val="006049D8"/>
    <w:rsid w:val="00605699"/>
    <w:rsid w:val="006058CE"/>
    <w:rsid w:val="00605ACE"/>
    <w:rsid w:val="00606191"/>
    <w:rsid w:val="0060657C"/>
    <w:rsid w:val="0060675F"/>
    <w:rsid w:val="0060797D"/>
    <w:rsid w:val="00611583"/>
    <w:rsid w:val="00611CE5"/>
    <w:rsid w:val="00613660"/>
    <w:rsid w:val="00614375"/>
    <w:rsid w:val="00614B5D"/>
    <w:rsid w:val="00614F41"/>
    <w:rsid w:val="00614FD6"/>
    <w:rsid w:val="0061531F"/>
    <w:rsid w:val="0061566C"/>
    <w:rsid w:val="00615F22"/>
    <w:rsid w:val="00615FC0"/>
    <w:rsid w:val="00616181"/>
    <w:rsid w:val="00616474"/>
    <w:rsid w:val="006179AB"/>
    <w:rsid w:val="006179EC"/>
    <w:rsid w:val="00620A13"/>
    <w:rsid w:val="006212F7"/>
    <w:rsid w:val="00621444"/>
    <w:rsid w:val="00621AAD"/>
    <w:rsid w:val="00622215"/>
    <w:rsid w:val="006224D7"/>
    <w:rsid w:val="00622B1F"/>
    <w:rsid w:val="00622E29"/>
    <w:rsid w:val="006233BA"/>
    <w:rsid w:val="006244E2"/>
    <w:rsid w:val="0062470F"/>
    <w:rsid w:val="006250AF"/>
    <w:rsid w:val="006250D9"/>
    <w:rsid w:val="00625BD8"/>
    <w:rsid w:val="00626B49"/>
    <w:rsid w:val="006271E0"/>
    <w:rsid w:val="00627B2B"/>
    <w:rsid w:val="00627D6F"/>
    <w:rsid w:val="00627F2D"/>
    <w:rsid w:val="00630BCA"/>
    <w:rsid w:val="00630CA6"/>
    <w:rsid w:val="006316DD"/>
    <w:rsid w:val="00632171"/>
    <w:rsid w:val="00632D99"/>
    <w:rsid w:val="006337FB"/>
    <w:rsid w:val="00634C9C"/>
    <w:rsid w:val="00634F41"/>
    <w:rsid w:val="00635288"/>
    <w:rsid w:val="006359A5"/>
    <w:rsid w:val="00636684"/>
    <w:rsid w:val="00636C7B"/>
    <w:rsid w:val="00636ED8"/>
    <w:rsid w:val="00636FE3"/>
    <w:rsid w:val="006379C9"/>
    <w:rsid w:val="00640355"/>
    <w:rsid w:val="00640863"/>
    <w:rsid w:val="0064198E"/>
    <w:rsid w:val="006419A4"/>
    <w:rsid w:val="006433D1"/>
    <w:rsid w:val="00643A43"/>
    <w:rsid w:val="006443A5"/>
    <w:rsid w:val="00644961"/>
    <w:rsid w:val="006450F5"/>
    <w:rsid w:val="0064795F"/>
    <w:rsid w:val="00647D3D"/>
    <w:rsid w:val="006502F4"/>
    <w:rsid w:val="00650677"/>
    <w:rsid w:val="00650E9D"/>
    <w:rsid w:val="00651A6E"/>
    <w:rsid w:val="00652191"/>
    <w:rsid w:val="006534CE"/>
    <w:rsid w:val="00654865"/>
    <w:rsid w:val="00654A6A"/>
    <w:rsid w:val="0065540B"/>
    <w:rsid w:val="006600CB"/>
    <w:rsid w:val="00660659"/>
    <w:rsid w:val="00660C2D"/>
    <w:rsid w:val="00660C38"/>
    <w:rsid w:val="00660ED3"/>
    <w:rsid w:val="006615C6"/>
    <w:rsid w:val="006618A1"/>
    <w:rsid w:val="0066233D"/>
    <w:rsid w:val="006626A4"/>
    <w:rsid w:val="006632C7"/>
    <w:rsid w:val="00664E76"/>
    <w:rsid w:val="00665E94"/>
    <w:rsid w:val="006664DF"/>
    <w:rsid w:val="00666600"/>
    <w:rsid w:val="00667A18"/>
    <w:rsid w:val="00671034"/>
    <w:rsid w:val="00671097"/>
    <w:rsid w:val="006711FA"/>
    <w:rsid w:val="0067202C"/>
    <w:rsid w:val="006724BA"/>
    <w:rsid w:val="00673E98"/>
    <w:rsid w:val="00675073"/>
    <w:rsid w:val="006758CC"/>
    <w:rsid w:val="00675FA0"/>
    <w:rsid w:val="0067660F"/>
    <w:rsid w:val="00676A52"/>
    <w:rsid w:val="00676B34"/>
    <w:rsid w:val="0068103D"/>
    <w:rsid w:val="006810F8"/>
    <w:rsid w:val="006811C0"/>
    <w:rsid w:val="0068136B"/>
    <w:rsid w:val="00681ACA"/>
    <w:rsid w:val="006822A5"/>
    <w:rsid w:val="00682EF2"/>
    <w:rsid w:val="006839D3"/>
    <w:rsid w:val="00683CD1"/>
    <w:rsid w:val="006843F3"/>
    <w:rsid w:val="006848B2"/>
    <w:rsid w:val="00684FA8"/>
    <w:rsid w:val="006853A0"/>
    <w:rsid w:val="00685431"/>
    <w:rsid w:val="006874E4"/>
    <w:rsid w:val="00687AFA"/>
    <w:rsid w:val="00687D09"/>
    <w:rsid w:val="00687D40"/>
    <w:rsid w:val="00690DA2"/>
    <w:rsid w:val="006917BF"/>
    <w:rsid w:val="00691ECD"/>
    <w:rsid w:val="00693D82"/>
    <w:rsid w:val="00694FA0"/>
    <w:rsid w:val="006952BA"/>
    <w:rsid w:val="00695533"/>
    <w:rsid w:val="006957E6"/>
    <w:rsid w:val="006964DA"/>
    <w:rsid w:val="006969A5"/>
    <w:rsid w:val="006969B0"/>
    <w:rsid w:val="00696D84"/>
    <w:rsid w:val="00696F5A"/>
    <w:rsid w:val="00697139"/>
    <w:rsid w:val="00697631"/>
    <w:rsid w:val="00697BD3"/>
    <w:rsid w:val="006A234A"/>
    <w:rsid w:val="006A2A85"/>
    <w:rsid w:val="006A2EF4"/>
    <w:rsid w:val="006A3C0C"/>
    <w:rsid w:val="006A4341"/>
    <w:rsid w:val="006A4D58"/>
    <w:rsid w:val="006A534C"/>
    <w:rsid w:val="006A5ED0"/>
    <w:rsid w:val="006A6962"/>
    <w:rsid w:val="006A6D16"/>
    <w:rsid w:val="006A7BA5"/>
    <w:rsid w:val="006B02D4"/>
    <w:rsid w:val="006B0EE8"/>
    <w:rsid w:val="006B10AA"/>
    <w:rsid w:val="006B15BC"/>
    <w:rsid w:val="006B1716"/>
    <w:rsid w:val="006B1BA3"/>
    <w:rsid w:val="006B1BE3"/>
    <w:rsid w:val="006B1EB0"/>
    <w:rsid w:val="006B22A3"/>
    <w:rsid w:val="006B25CD"/>
    <w:rsid w:val="006B3091"/>
    <w:rsid w:val="006B3683"/>
    <w:rsid w:val="006B36B0"/>
    <w:rsid w:val="006B474E"/>
    <w:rsid w:val="006B5027"/>
    <w:rsid w:val="006B54B6"/>
    <w:rsid w:val="006B6242"/>
    <w:rsid w:val="006B6810"/>
    <w:rsid w:val="006B6AF1"/>
    <w:rsid w:val="006B6DDC"/>
    <w:rsid w:val="006B70CA"/>
    <w:rsid w:val="006C0289"/>
    <w:rsid w:val="006C0B8B"/>
    <w:rsid w:val="006C1134"/>
    <w:rsid w:val="006C1779"/>
    <w:rsid w:val="006C18D6"/>
    <w:rsid w:val="006C3CD8"/>
    <w:rsid w:val="006C51D3"/>
    <w:rsid w:val="006C571E"/>
    <w:rsid w:val="006C5A98"/>
    <w:rsid w:val="006C6222"/>
    <w:rsid w:val="006C7C1C"/>
    <w:rsid w:val="006D034E"/>
    <w:rsid w:val="006D0EA3"/>
    <w:rsid w:val="006D1712"/>
    <w:rsid w:val="006D18DA"/>
    <w:rsid w:val="006D1971"/>
    <w:rsid w:val="006D19EF"/>
    <w:rsid w:val="006D236D"/>
    <w:rsid w:val="006D3145"/>
    <w:rsid w:val="006D42A3"/>
    <w:rsid w:val="006D4315"/>
    <w:rsid w:val="006D4D2A"/>
    <w:rsid w:val="006D537B"/>
    <w:rsid w:val="006D5440"/>
    <w:rsid w:val="006D656E"/>
    <w:rsid w:val="006D71B5"/>
    <w:rsid w:val="006D7B6A"/>
    <w:rsid w:val="006D7E86"/>
    <w:rsid w:val="006D7F41"/>
    <w:rsid w:val="006E006E"/>
    <w:rsid w:val="006E0811"/>
    <w:rsid w:val="006E0884"/>
    <w:rsid w:val="006E1424"/>
    <w:rsid w:val="006E2E4A"/>
    <w:rsid w:val="006E36CB"/>
    <w:rsid w:val="006E3878"/>
    <w:rsid w:val="006E4A84"/>
    <w:rsid w:val="006E55E4"/>
    <w:rsid w:val="006E587E"/>
    <w:rsid w:val="006E59EA"/>
    <w:rsid w:val="006E69B9"/>
    <w:rsid w:val="006E6E56"/>
    <w:rsid w:val="006F00AB"/>
    <w:rsid w:val="006F0F5C"/>
    <w:rsid w:val="006F0FD3"/>
    <w:rsid w:val="006F2CC1"/>
    <w:rsid w:val="006F4B38"/>
    <w:rsid w:val="006F4DF7"/>
    <w:rsid w:val="006F5875"/>
    <w:rsid w:val="006F65A3"/>
    <w:rsid w:val="006F68A9"/>
    <w:rsid w:val="006F6BCB"/>
    <w:rsid w:val="006F6D9F"/>
    <w:rsid w:val="00701DE8"/>
    <w:rsid w:val="00701E84"/>
    <w:rsid w:val="00702C4C"/>
    <w:rsid w:val="007032F2"/>
    <w:rsid w:val="00703A3F"/>
    <w:rsid w:val="00703E56"/>
    <w:rsid w:val="0070433D"/>
    <w:rsid w:val="0070527F"/>
    <w:rsid w:val="007055E9"/>
    <w:rsid w:val="00706454"/>
    <w:rsid w:val="00706791"/>
    <w:rsid w:val="00706912"/>
    <w:rsid w:val="0070706E"/>
    <w:rsid w:val="0071114D"/>
    <w:rsid w:val="007113AB"/>
    <w:rsid w:val="00711699"/>
    <w:rsid w:val="007119A8"/>
    <w:rsid w:val="00711A9C"/>
    <w:rsid w:val="00711B10"/>
    <w:rsid w:val="00711FBF"/>
    <w:rsid w:val="00712003"/>
    <w:rsid w:val="007123E6"/>
    <w:rsid w:val="00712E16"/>
    <w:rsid w:val="007132D8"/>
    <w:rsid w:val="00713424"/>
    <w:rsid w:val="00713B30"/>
    <w:rsid w:val="00714EF2"/>
    <w:rsid w:val="0071526F"/>
    <w:rsid w:val="007156AE"/>
    <w:rsid w:val="007156C3"/>
    <w:rsid w:val="00715CA3"/>
    <w:rsid w:val="00715EBA"/>
    <w:rsid w:val="0071621D"/>
    <w:rsid w:val="00716928"/>
    <w:rsid w:val="00717340"/>
    <w:rsid w:val="00717C7B"/>
    <w:rsid w:val="00717FFA"/>
    <w:rsid w:val="0072092D"/>
    <w:rsid w:val="00722510"/>
    <w:rsid w:val="007227BD"/>
    <w:rsid w:val="00724B4E"/>
    <w:rsid w:val="007255A4"/>
    <w:rsid w:val="00725DB8"/>
    <w:rsid w:val="00725FD7"/>
    <w:rsid w:val="00727155"/>
    <w:rsid w:val="0073033B"/>
    <w:rsid w:val="00730D0F"/>
    <w:rsid w:val="00730D37"/>
    <w:rsid w:val="007319E6"/>
    <w:rsid w:val="00731ACE"/>
    <w:rsid w:val="00731B21"/>
    <w:rsid w:val="00731FFC"/>
    <w:rsid w:val="00732288"/>
    <w:rsid w:val="007325F1"/>
    <w:rsid w:val="00732DA7"/>
    <w:rsid w:val="00733836"/>
    <w:rsid w:val="00734B81"/>
    <w:rsid w:val="007354E5"/>
    <w:rsid w:val="00735938"/>
    <w:rsid w:val="00735DAF"/>
    <w:rsid w:val="00736D75"/>
    <w:rsid w:val="00737267"/>
    <w:rsid w:val="00737844"/>
    <w:rsid w:val="00740A2A"/>
    <w:rsid w:val="0074156B"/>
    <w:rsid w:val="00741810"/>
    <w:rsid w:val="00741AE2"/>
    <w:rsid w:val="00741BA2"/>
    <w:rsid w:val="007431E3"/>
    <w:rsid w:val="00743F90"/>
    <w:rsid w:val="00744D3C"/>
    <w:rsid w:val="0074579F"/>
    <w:rsid w:val="0074713D"/>
    <w:rsid w:val="007474CE"/>
    <w:rsid w:val="00747927"/>
    <w:rsid w:val="00747F40"/>
    <w:rsid w:val="00747F82"/>
    <w:rsid w:val="0075041F"/>
    <w:rsid w:val="00750988"/>
    <w:rsid w:val="00750BC5"/>
    <w:rsid w:val="0075103F"/>
    <w:rsid w:val="007512FB"/>
    <w:rsid w:val="0075189D"/>
    <w:rsid w:val="00751B8D"/>
    <w:rsid w:val="00751E3E"/>
    <w:rsid w:val="00754162"/>
    <w:rsid w:val="00755101"/>
    <w:rsid w:val="00755A7B"/>
    <w:rsid w:val="007562F0"/>
    <w:rsid w:val="00757D78"/>
    <w:rsid w:val="0076147E"/>
    <w:rsid w:val="00761ADB"/>
    <w:rsid w:val="00763CAB"/>
    <w:rsid w:val="00764C8F"/>
    <w:rsid w:val="007663DC"/>
    <w:rsid w:val="007664BB"/>
    <w:rsid w:val="007666D9"/>
    <w:rsid w:val="0076677E"/>
    <w:rsid w:val="0077003E"/>
    <w:rsid w:val="00770B22"/>
    <w:rsid w:val="0077107F"/>
    <w:rsid w:val="007710BA"/>
    <w:rsid w:val="007718CF"/>
    <w:rsid w:val="007728DB"/>
    <w:rsid w:val="00772B9E"/>
    <w:rsid w:val="00772D21"/>
    <w:rsid w:val="00773502"/>
    <w:rsid w:val="007735EE"/>
    <w:rsid w:val="007739F5"/>
    <w:rsid w:val="007748B0"/>
    <w:rsid w:val="0077586E"/>
    <w:rsid w:val="00775F8E"/>
    <w:rsid w:val="0077651A"/>
    <w:rsid w:val="00777C0D"/>
    <w:rsid w:val="00777DA1"/>
    <w:rsid w:val="00780A35"/>
    <w:rsid w:val="00781230"/>
    <w:rsid w:val="0078129D"/>
    <w:rsid w:val="0078166B"/>
    <w:rsid w:val="00781CE1"/>
    <w:rsid w:val="0078265A"/>
    <w:rsid w:val="007833D2"/>
    <w:rsid w:val="00783441"/>
    <w:rsid w:val="007838C8"/>
    <w:rsid w:val="00784078"/>
    <w:rsid w:val="00784736"/>
    <w:rsid w:val="00784CBB"/>
    <w:rsid w:val="00784F8E"/>
    <w:rsid w:val="00785189"/>
    <w:rsid w:val="0078545E"/>
    <w:rsid w:val="00785684"/>
    <w:rsid w:val="0078569B"/>
    <w:rsid w:val="00786022"/>
    <w:rsid w:val="007861DF"/>
    <w:rsid w:val="00786213"/>
    <w:rsid w:val="007864E9"/>
    <w:rsid w:val="00787EB3"/>
    <w:rsid w:val="00790260"/>
    <w:rsid w:val="007905C3"/>
    <w:rsid w:val="00790BD2"/>
    <w:rsid w:val="0079196F"/>
    <w:rsid w:val="00791D4B"/>
    <w:rsid w:val="00792922"/>
    <w:rsid w:val="007930F4"/>
    <w:rsid w:val="00793331"/>
    <w:rsid w:val="00793B95"/>
    <w:rsid w:val="00793CB5"/>
    <w:rsid w:val="00794AE5"/>
    <w:rsid w:val="00795560"/>
    <w:rsid w:val="00795BF0"/>
    <w:rsid w:val="00796DD2"/>
    <w:rsid w:val="0079718D"/>
    <w:rsid w:val="00797EE5"/>
    <w:rsid w:val="007A01D7"/>
    <w:rsid w:val="007A0E8D"/>
    <w:rsid w:val="007A0FB8"/>
    <w:rsid w:val="007A24F4"/>
    <w:rsid w:val="007A2816"/>
    <w:rsid w:val="007A310E"/>
    <w:rsid w:val="007A38D4"/>
    <w:rsid w:val="007A39D1"/>
    <w:rsid w:val="007A3B43"/>
    <w:rsid w:val="007A4157"/>
    <w:rsid w:val="007A4382"/>
    <w:rsid w:val="007A4C08"/>
    <w:rsid w:val="007A5546"/>
    <w:rsid w:val="007A56E2"/>
    <w:rsid w:val="007A5945"/>
    <w:rsid w:val="007A5E54"/>
    <w:rsid w:val="007A6CCB"/>
    <w:rsid w:val="007B00B3"/>
    <w:rsid w:val="007B03EE"/>
    <w:rsid w:val="007B0797"/>
    <w:rsid w:val="007B07FA"/>
    <w:rsid w:val="007B0E57"/>
    <w:rsid w:val="007B1E2B"/>
    <w:rsid w:val="007B1F8A"/>
    <w:rsid w:val="007B2538"/>
    <w:rsid w:val="007B27DB"/>
    <w:rsid w:val="007B311F"/>
    <w:rsid w:val="007B3544"/>
    <w:rsid w:val="007B4660"/>
    <w:rsid w:val="007B598B"/>
    <w:rsid w:val="007B6A57"/>
    <w:rsid w:val="007B6E37"/>
    <w:rsid w:val="007B7078"/>
    <w:rsid w:val="007B70C1"/>
    <w:rsid w:val="007B77F1"/>
    <w:rsid w:val="007B78E8"/>
    <w:rsid w:val="007C013C"/>
    <w:rsid w:val="007C05D9"/>
    <w:rsid w:val="007C06F4"/>
    <w:rsid w:val="007C0E0C"/>
    <w:rsid w:val="007C2075"/>
    <w:rsid w:val="007C248D"/>
    <w:rsid w:val="007C282F"/>
    <w:rsid w:val="007C3F34"/>
    <w:rsid w:val="007C4D6A"/>
    <w:rsid w:val="007C5138"/>
    <w:rsid w:val="007C53CB"/>
    <w:rsid w:val="007C5C6C"/>
    <w:rsid w:val="007C615E"/>
    <w:rsid w:val="007C627D"/>
    <w:rsid w:val="007C750B"/>
    <w:rsid w:val="007D0857"/>
    <w:rsid w:val="007D0AA5"/>
    <w:rsid w:val="007D1161"/>
    <w:rsid w:val="007D12FE"/>
    <w:rsid w:val="007D17A3"/>
    <w:rsid w:val="007D1924"/>
    <w:rsid w:val="007D28D9"/>
    <w:rsid w:val="007D2A39"/>
    <w:rsid w:val="007D2F7A"/>
    <w:rsid w:val="007D355E"/>
    <w:rsid w:val="007D3FD4"/>
    <w:rsid w:val="007D4115"/>
    <w:rsid w:val="007D4A80"/>
    <w:rsid w:val="007D523E"/>
    <w:rsid w:val="007D56F6"/>
    <w:rsid w:val="007D5AF2"/>
    <w:rsid w:val="007D5C18"/>
    <w:rsid w:val="007D63F9"/>
    <w:rsid w:val="007D6B38"/>
    <w:rsid w:val="007D6F06"/>
    <w:rsid w:val="007D737A"/>
    <w:rsid w:val="007E0C84"/>
    <w:rsid w:val="007E1CB9"/>
    <w:rsid w:val="007E1DAE"/>
    <w:rsid w:val="007E1F38"/>
    <w:rsid w:val="007E1F63"/>
    <w:rsid w:val="007E1FA2"/>
    <w:rsid w:val="007E2279"/>
    <w:rsid w:val="007E2C39"/>
    <w:rsid w:val="007E5B20"/>
    <w:rsid w:val="007E5B5A"/>
    <w:rsid w:val="007E6C9B"/>
    <w:rsid w:val="007E7369"/>
    <w:rsid w:val="007E74C9"/>
    <w:rsid w:val="007F05BE"/>
    <w:rsid w:val="007F13CA"/>
    <w:rsid w:val="007F28B4"/>
    <w:rsid w:val="007F2D4B"/>
    <w:rsid w:val="007F3239"/>
    <w:rsid w:val="007F331E"/>
    <w:rsid w:val="007F3F39"/>
    <w:rsid w:val="007F4BE9"/>
    <w:rsid w:val="007F5DBA"/>
    <w:rsid w:val="007F7307"/>
    <w:rsid w:val="0080009D"/>
    <w:rsid w:val="0080108A"/>
    <w:rsid w:val="00801111"/>
    <w:rsid w:val="008018AB"/>
    <w:rsid w:val="00801EF6"/>
    <w:rsid w:val="00803BDE"/>
    <w:rsid w:val="0080441A"/>
    <w:rsid w:val="008047DF"/>
    <w:rsid w:val="00804A71"/>
    <w:rsid w:val="0080663F"/>
    <w:rsid w:val="00807247"/>
    <w:rsid w:val="00811022"/>
    <w:rsid w:val="0081148C"/>
    <w:rsid w:val="00811AC6"/>
    <w:rsid w:val="00811BBA"/>
    <w:rsid w:val="00811EAC"/>
    <w:rsid w:val="0081239E"/>
    <w:rsid w:val="00812AE1"/>
    <w:rsid w:val="008132C7"/>
    <w:rsid w:val="0081335E"/>
    <w:rsid w:val="0081349D"/>
    <w:rsid w:val="0081466C"/>
    <w:rsid w:val="00814E46"/>
    <w:rsid w:val="008154B8"/>
    <w:rsid w:val="00815F44"/>
    <w:rsid w:val="0081622B"/>
    <w:rsid w:val="008164F3"/>
    <w:rsid w:val="00816F8D"/>
    <w:rsid w:val="0081755F"/>
    <w:rsid w:val="0082005B"/>
    <w:rsid w:val="008208B8"/>
    <w:rsid w:val="00820F64"/>
    <w:rsid w:val="00820F8F"/>
    <w:rsid w:val="008214FC"/>
    <w:rsid w:val="00821F51"/>
    <w:rsid w:val="0082202F"/>
    <w:rsid w:val="00822576"/>
    <w:rsid w:val="008229EF"/>
    <w:rsid w:val="00823469"/>
    <w:rsid w:val="00823753"/>
    <w:rsid w:val="008239E3"/>
    <w:rsid w:val="00824061"/>
    <w:rsid w:val="00824222"/>
    <w:rsid w:val="008243B2"/>
    <w:rsid w:val="00824477"/>
    <w:rsid w:val="008245ED"/>
    <w:rsid w:val="00824CAD"/>
    <w:rsid w:val="0082510C"/>
    <w:rsid w:val="00825391"/>
    <w:rsid w:val="008254B4"/>
    <w:rsid w:val="00825A3B"/>
    <w:rsid w:val="00826C67"/>
    <w:rsid w:val="008271CE"/>
    <w:rsid w:val="00827476"/>
    <w:rsid w:val="008275CC"/>
    <w:rsid w:val="008305DB"/>
    <w:rsid w:val="00830AE8"/>
    <w:rsid w:val="00830AEB"/>
    <w:rsid w:val="00831011"/>
    <w:rsid w:val="00831295"/>
    <w:rsid w:val="00831319"/>
    <w:rsid w:val="008322A0"/>
    <w:rsid w:val="00832B89"/>
    <w:rsid w:val="008332B5"/>
    <w:rsid w:val="00833608"/>
    <w:rsid w:val="00834492"/>
    <w:rsid w:val="00834F7D"/>
    <w:rsid w:val="008408CC"/>
    <w:rsid w:val="008421D5"/>
    <w:rsid w:val="00842261"/>
    <w:rsid w:val="008444A1"/>
    <w:rsid w:val="00844559"/>
    <w:rsid w:val="00844A96"/>
    <w:rsid w:val="00844EE0"/>
    <w:rsid w:val="008452C4"/>
    <w:rsid w:val="008455B0"/>
    <w:rsid w:val="00845B46"/>
    <w:rsid w:val="00846D44"/>
    <w:rsid w:val="00846E1E"/>
    <w:rsid w:val="008478E0"/>
    <w:rsid w:val="00847CD7"/>
    <w:rsid w:val="0085034D"/>
    <w:rsid w:val="008506C2"/>
    <w:rsid w:val="008506D6"/>
    <w:rsid w:val="00850FCB"/>
    <w:rsid w:val="008510CA"/>
    <w:rsid w:val="008511C4"/>
    <w:rsid w:val="008512C2"/>
    <w:rsid w:val="00851791"/>
    <w:rsid w:val="00851ED1"/>
    <w:rsid w:val="008527E3"/>
    <w:rsid w:val="008533BB"/>
    <w:rsid w:val="00853469"/>
    <w:rsid w:val="00853B23"/>
    <w:rsid w:val="00853F9A"/>
    <w:rsid w:val="00854C2B"/>
    <w:rsid w:val="0085655D"/>
    <w:rsid w:val="00856A2A"/>
    <w:rsid w:val="008575CA"/>
    <w:rsid w:val="0086122F"/>
    <w:rsid w:val="00861239"/>
    <w:rsid w:val="00861306"/>
    <w:rsid w:val="00861404"/>
    <w:rsid w:val="00861931"/>
    <w:rsid w:val="008620FA"/>
    <w:rsid w:val="0086231C"/>
    <w:rsid w:val="00863710"/>
    <w:rsid w:val="008644F7"/>
    <w:rsid w:val="00864705"/>
    <w:rsid w:val="00865269"/>
    <w:rsid w:val="00866236"/>
    <w:rsid w:val="008664B8"/>
    <w:rsid w:val="00867F7C"/>
    <w:rsid w:val="00871C78"/>
    <w:rsid w:val="00872F12"/>
    <w:rsid w:val="0087396D"/>
    <w:rsid w:val="008741FF"/>
    <w:rsid w:val="00874273"/>
    <w:rsid w:val="00874D06"/>
    <w:rsid w:val="00875892"/>
    <w:rsid w:val="00875A3E"/>
    <w:rsid w:val="0087628D"/>
    <w:rsid w:val="00876886"/>
    <w:rsid w:val="00876AEA"/>
    <w:rsid w:val="00880E36"/>
    <w:rsid w:val="00882115"/>
    <w:rsid w:val="00882589"/>
    <w:rsid w:val="008827A2"/>
    <w:rsid w:val="00882AFB"/>
    <w:rsid w:val="008834C6"/>
    <w:rsid w:val="0088501A"/>
    <w:rsid w:val="00885134"/>
    <w:rsid w:val="0088524F"/>
    <w:rsid w:val="0088549E"/>
    <w:rsid w:val="00886162"/>
    <w:rsid w:val="008874E0"/>
    <w:rsid w:val="008879B6"/>
    <w:rsid w:val="008904BA"/>
    <w:rsid w:val="00890C9E"/>
    <w:rsid w:val="0089161E"/>
    <w:rsid w:val="00891D8A"/>
    <w:rsid w:val="00891DF3"/>
    <w:rsid w:val="00891EE2"/>
    <w:rsid w:val="008920DD"/>
    <w:rsid w:val="0089251F"/>
    <w:rsid w:val="008927D6"/>
    <w:rsid w:val="00893570"/>
    <w:rsid w:val="00893696"/>
    <w:rsid w:val="008951E0"/>
    <w:rsid w:val="00895A8A"/>
    <w:rsid w:val="00896311"/>
    <w:rsid w:val="00896E82"/>
    <w:rsid w:val="00896E9E"/>
    <w:rsid w:val="00897360"/>
    <w:rsid w:val="008A00E2"/>
    <w:rsid w:val="008A083E"/>
    <w:rsid w:val="008A219D"/>
    <w:rsid w:val="008A249B"/>
    <w:rsid w:val="008A2569"/>
    <w:rsid w:val="008A2ECA"/>
    <w:rsid w:val="008A2F04"/>
    <w:rsid w:val="008A3017"/>
    <w:rsid w:val="008A4D5B"/>
    <w:rsid w:val="008A5551"/>
    <w:rsid w:val="008A5BFD"/>
    <w:rsid w:val="008A61B0"/>
    <w:rsid w:val="008A6848"/>
    <w:rsid w:val="008A7AF9"/>
    <w:rsid w:val="008A7B74"/>
    <w:rsid w:val="008B0115"/>
    <w:rsid w:val="008B0139"/>
    <w:rsid w:val="008B0B8B"/>
    <w:rsid w:val="008B0BC3"/>
    <w:rsid w:val="008B0DCA"/>
    <w:rsid w:val="008B0EAD"/>
    <w:rsid w:val="008B18F3"/>
    <w:rsid w:val="008B1B2A"/>
    <w:rsid w:val="008B1C18"/>
    <w:rsid w:val="008B2143"/>
    <w:rsid w:val="008B214F"/>
    <w:rsid w:val="008B226F"/>
    <w:rsid w:val="008B2AB2"/>
    <w:rsid w:val="008B34E0"/>
    <w:rsid w:val="008B3844"/>
    <w:rsid w:val="008B4285"/>
    <w:rsid w:val="008B44A3"/>
    <w:rsid w:val="008B4B06"/>
    <w:rsid w:val="008B4F5C"/>
    <w:rsid w:val="008B5502"/>
    <w:rsid w:val="008B5BBC"/>
    <w:rsid w:val="008B624B"/>
    <w:rsid w:val="008B6B58"/>
    <w:rsid w:val="008B713B"/>
    <w:rsid w:val="008B7396"/>
    <w:rsid w:val="008B7638"/>
    <w:rsid w:val="008C11AC"/>
    <w:rsid w:val="008C1D34"/>
    <w:rsid w:val="008C28B9"/>
    <w:rsid w:val="008C3670"/>
    <w:rsid w:val="008C372A"/>
    <w:rsid w:val="008C399E"/>
    <w:rsid w:val="008C3D01"/>
    <w:rsid w:val="008C5077"/>
    <w:rsid w:val="008C5288"/>
    <w:rsid w:val="008C5C2E"/>
    <w:rsid w:val="008C60FB"/>
    <w:rsid w:val="008C6276"/>
    <w:rsid w:val="008C6DB9"/>
    <w:rsid w:val="008C73C4"/>
    <w:rsid w:val="008C73D2"/>
    <w:rsid w:val="008C7471"/>
    <w:rsid w:val="008C76BE"/>
    <w:rsid w:val="008C7A43"/>
    <w:rsid w:val="008D00EC"/>
    <w:rsid w:val="008D0163"/>
    <w:rsid w:val="008D04F6"/>
    <w:rsid w:val="008D0D6D"/>
    <w:rsid w:val="008D0FC8"/>
    <w:rsid w:val="008D11C5"/>
    <w:rsid w:val="008D1902"/>
    <w:rsid w:val="008D190D"/>
    <w:rsid w:val="008D193D"/>
    <w:rsid w:val="008D23E1"/>
    <w:rsid w:val="008D48BF"/>
    <w:rsid w:val="008E0A96"/>
    <w:rsid w:val="008E0B99"/>
    <w:rsid w:val="008E0DF6"/>
    <w:rsid w:val="008E125F"/>
    <w:rsid w:val="008E1808"/>
    <w:rsid w:val="008E398F"/>
    <w:rsid w:val="008E42A6"/>
    <w:rsid w:val="008E6242"/>
    <w:rsid w:val="008E6638"/>
    <w:rsid w:val="008E6B10"/>
    <w:rsid w:val="008E7215"/>
    <w:rsid w:val="008E7A22"/>
    <w:rsid w:val="008E7D39"/>
    <w:rsid w:val="008F0219"/>
    <w:rsid w:val="008F0AD0"/>
    <w:rsid w:val="008F0B75"/>
    <w:rsid w:val="008F0CDB"/>
    <w:rsid w:val="008F2D68"/>
    <w:rsid w:val="008F2F9B"/>
    <w:rsid w:val="008F44BD"/>
    <w:rsid w:val="008F471F"/>
    <w:rsid w:val="008F49B7"/>
    <w:rsid w:val="008F49EB"/>
    <w:rsid w:val="008F4B2D"/>
    <w:rsid w:val="008F5274"/>
    <w:rsid w:val="008F5744"/>
    <w:rsid w:val="008F58C6"/>
    <w:rsid w:val="008F6120"/>
    <w:rsid w:val="008F623D"/>
    <w:rsid w:val="008F6B40"/>
    <w:rsid w:val="008F6DF2"/>
    <w:rsid w:val="0090004A"/>
    <w:rsid w:val="00900DEC"/>
    <w:rsid w:val="00901532"/>
    <w:rsid w:val="00902132"/>
    <w:rsid w:val="00904273"/>
    <w:rsid w:val="0090565F"/>
    <w:rsid w:val="00906B53"/>
    <w:rsid w:val="009071A6"/>
    <w:rsid w:val="00910206"/>
    <w:rsid w:val="0091062A"/>
    <w:rsid w:val="009114F3"/>
    <w:rsid w:val="00911A0C"/>
    <w:rsid w:val="0091226A"/>
    <w:rsid w:val="0091266C"/>
    <w:rsid w:val="00912C0B"/>
    <w:rsid w:val="00912C37"/>
    <w:rsid w:val="009141E5"/>
    <w:rsid w:val="00915999"/>
    <w:rsid w:val="0091609F"/>
    <w:rsid w:val="0091715C"/>
    <w:rsid w:val="00917886"/>
    <w:rsid w:val="009210A5"/>
    <w:rsid w:val="00921208"/>
    <w:rsid w:val="00921DC5"/>
    <w:rsid w:val="009228F3"/>
    <w:rsid w:val="00922B0A"/>
    <w:rsid w:val="00923085"/>
    <w:rsid w:val="00924482"/>
    <w:rsid w:val="009247F9"/>
    <w:rsid w:val="0092496B"/>
    <w:rsid w:val="00924F05"/>
    <w:rsid w:val="00924F0C"/>
    <w:rsid w:val="00925469"/>
    <w:rsid w:val="0092579C"/>
    <w:rsid w:val="00925BE0"/>
    <w:rsid w:val="009263C1"/>
    <w:rsid w:val="00926BC8"/>
    <w:rsid w:val="009303C4"/>
    <w:rsid w:val="00930ED3"/>
    <w:rsid w:val="00931453"/>
    <w:rsid w:val="009326CC"/>
    <w:rsid w:val="00934B9D"/>
    <w:rsid w:val="0093560D"/>
    <w:rsid w:val="009358C5"/>
    <w:rsid w:val="009371F9"/>
    <w:rsid w:val="009378D8"/>
    <w:rsid w:val="00937EA2"/>
    <w:rsid w:val="0094008B"/>
    <w:rsid w:val="00940109"/>
    <w:rsid w:val="00941377"/>
    <w:rsid w:val="009413CB"/>
    <w:rsid w:val="009425F9"/>
    <w:rsid w:val="00942709"/>
    <w:rsid w:val="0094298C"/>
    <w:rsid w:val="0094302F"/>
    <w:rsid w:val="00943176"/>
    <w:rsid w:val="0094335F"/>
    <w:rsid w:val="00944C4B"/>
    <w:rsid w:val="00946A01"/>
    <w:rsid w:val="00947000"/>
    <w:rsid w:val="00947161"/>
    <w:rsid w:val="00947253"/>
    <w:rsid w:val="009477D0"/>
    <w:rsid w:val="009478ED"/>
    <w:rsid w:val="00947C9B"/>
    <w:rsid w:val="009505BA"/>
    <w:rsid w:val="009507D3"/>
    <w:rsid w:val="00951435"/>
    <w:rsid w:val="009515DD"/>
    <w:rsid w:val="00952413"/>
    <w:rsid w:val="00952DBC"/>
    <w:rsid w:val="0095456C"/>
    <w:rsid w:val="00954741"/>
    <w:rsid w:val="00954C32"/>
    <w:rsid w:val="00954EB6"/>
    <w:rsid w:val="0095508F"/>
    <w:rsid w:val="00955761"/>
    <w:rsid w:val="0095576C"/>
    <w:rsid w:val="0095595D"/>
    <w:rsid w:val="009567DD"/>
    <w:rsid w:val="00956C4A"/>
    <w:rsid w:val="0095720D"/>
    <w:rsid w:val="00957E6F"/>
    <w:rsid w:val="009617FC"/>
    <w:rsid w:val="009622BD"/>
    <w:rsid w:val="00962CFB"/>
    <w:rsid w:val="009630F3"/>
    <w:rsid w:val="00963425"/>
    <w:rsid w:val="00963581"/>
    <w:rsid w:val="009635F8"/>
    <w:rsid w:val="009639E0"/>
    <w:rsid w:val="00963B55"/>
    <w:rsid w:val="00963C3E"/>
    <w:rsid w:val="00964156"/>
    <w:rsid w:val="00964C0E"/>
    <w:rsid w:val="00965329"/>
    <w:rsid w:val="00965A0D"/>
    <w:rsid w:val="00966325"/>
    <w:rsid w:val="00966BCE"/>
    <w:rsid w:val="009705A6"/>
    <w:rsid w:val="00970B4E"/>
    <w:rsid w:val="00970F70"/>
    <w:rsid w:val="00971758"/>
    <w:rsid w:val="00971F4E"/>
    <w:rsid w:val="009721D9"/>
    <w:rsid w:val="00973B6A"/>
    <w:rsid w:val="009749C8"/>
    <w:rsid w:val="00974B44"/>
    <w:rsid w:val="009759B1"/>
    <w:rsid w:val="0097716B"/>
    <w:rsid w:val="00977973"/>
    <w:rsid w:val="00977C36"/>
    <w:rsid w:val="00980997"/>
    <w:rsid w:val="00980C54"/>
    <w:rsid w:val="009845E9"/>
    <w:rsid w:val="00984F7E"/>
    <w:rsid w:val="00985A01"/>
    <w:rsid w:val="009863AE"/>
    <w:rsid w:val="0098694D"/>
    <w:rsid w:val="0098715B"/>
    <w:rsid w:val="0098758B"/>
    <w:rsid w:val="00987915"/>
    <w:rsid w:val="00987D2F"/>
    <w:rsid w:val="00990439"/>
    <w:rsid w:val="009909BA"/>
    <w:rsid w:val="00990CD1"/>
    <w:rsid w:val="00990EB7"/>
    <w:rsid w:val="0099186F"/>
    <w:rsid w:val="009918DD"/>
    <w:rsid w:val="009920A2"/>
    <w:rsid w:val="00992411"/>
    <w:rsid w:val="00992834"/>
    <w:rsid w:val="00992F43"/>
    <w:rsid w:val="00993DB1"/>
    <w:rsid w:val="0099490C"/>
    <w:rsid w:val="00995456"/>
    <w:rsid w:val="009955B0"/>
    <w:rsid w:val="0099578D"/>
    <w:rsid w:val="00997077"/>
    <w:rsid w:val="00997776"/>
    <w:rsid w:val="009A02BF"/>
    <w:rsid w:val="009A02CD"/>
    <w:rsid w:val="009A06F6"/>
    <w:rsid w:val="009A0DB4"/>
    <w:rsid w:val="009A1165"/>
    <w:rsid w:val="009A3245"/>
    <w:rsid w:val="009A358F"/>
    <w:rsid w:val="009A38F1"/>
    <w:rsid w:val="009A3A1B"/>
    <w:rsid w:val="009A4132"/>
    <w:rsid w:val="009A4AF3"/>
    <w:rsid w:val="009A52BD"/>
    <w:rsid w:val="009A5D89"/>
    <w:rsid w:val="009A6476"/>
    <w:rsid w:val="009A710F"/>
    <w:rsid w:val="009A7A07"/>
    <w:rsid w:val="009B0AD8"/>
    <w:rsid w:val="009B0BE9"/>
    <w:rsid w:val="009B3A6B"/>
    <w:rsid w:val="009B5B83"/>
    <w:rsid w:val="009B5BB1"/>
    <w:rsid w:val="009B68EC"/>
    <w:rsid w:val="009B68F6"/>
    <w:rsid w:val="009B72EF"/>
    <w:rsid w:val="009B7DC0"/>
    <w:rsid w:val="009B7E5C"/>
    <w:rsid w:val="009C42B0"/>
    <w:rsid w:val="009C49E2"/>
    <w:rsid w:val="009C4AFC"/>
    <w:rsid w:val="009C67EE"/>
    <w:rsid w:val="009C6F33"/>
    <w:rsid w:val="009D0684"/>
    <w:rsid w:val="009D0993"/>
    <w:rsid w:val="009D1AB5"/>
    <w:rsid w:val="009D26F2"/>
    <w:rsid w:val="009D4E63"/>
    <w:rsid w:val="009D52A8"/>
    <w:rsid w:val="009D59F6"/>
    <w:rsid w:val="009D5E8D"/>
    <w:rsid w:val="009D649E"/>
    <w:rsid w:val="009D69CA"/>
    <w:rsid w:val="009D6EB5"/>
    <w:rsid w:val="009D76AC"/>
    <w:rsid w:val="009D7FE6"/>
    <w:rsid w:val="009E07A3"/>
    <w:rsid w:val="009E2254"/>
    <w:rsid w:val="009E2E0D"/>
    <w:rsid w:val="009E3823"/>
    <w:rsid w:val="009E3F0C"/>
    <w:rsid w:val="009E3F3C"/>
    <w:rsid w:val="009E48FE"/>
    <w:rsid w:val="009E4DBB"/>
    <w:rsid w:val="009E5B77"/>
    <w:rsid w:val="009E5BA2"/>
    <w:rsid w:val="009E5CA7"/>
    <w:rsid w:val="009E63F5"/>
    <w:rsid w:val="009E6C07"/>
    <w:rsid w:val="009E6F38"/>
    <w:rsid w:val="009F0C60"/>
    <w:rsid w:val="009F1A57"/>
    <w:rsid w:val="009F2488"/>
    <w:rsid w:val="009F2D3C"/>
    <w:rsid w:val="009F3383"/>
    <w:rsid w:val="009F3397"/>
    <w:rsid w:val="009F3BD0"/>
    <w:rsid w:val="009F3FDE"/>
    <w:rsid w:val="009F56EB"/>
    <w:rsid w:val="009F580D"/>
    <w:rsid w:val="009F5E00"/>
    <w:rsid w:val="009F79CF"/>
    <w:rsid w:val="009F7CCC"/>
    <w:rsid w:val="00A014A3"/>
    <w:rsid w:val="00A01575"/>
    <w:rsid w:val="00A01BB7"/>
    <w:rsid w:val="00A02567"/>
    <w:rsid w:val="00A03849"/>
    <w:rsid w:val="00A03FC3"/>
    <w:rsid w:val="00A04326"/>
    <w:rsid w:val="00A04346"/>
    <w:rsid w:val="00A0448B"/>
    <w:rsid w:val="00A04BE7"/>
    <w:rsid w:val="00A05443"/>
    <w:rsid w:val="00A057EB"/>
    <w:rsid w:val="00A0641F"/>
    <w:rsid w:val="00A071F0"/>
    <w:rsid w:val="00A07858"/>
    <w:rsid w:val="00A07AA4"/>
    <w:rsid w:val="00A10333"/>
    <w:rsid w:val="00A11B90"/>
    <w:rsid w:val="00A11CED"/>
    <w:rsid w:val="00A11EE5"/>
    <w:rsid w:val="00A1286E"/>
    <w:rsid w:val="00A13C40"/>
    <w:rsid w:val="00A140FD"/>
    <w:rsid w:val="00A1488B"/>
    <w:rsid w:val="00A14E82"/>
    <w:rsid w:val="00A16F84"/>
    <w:rsid w:val="00A16FE7"/>
    <w:rsid w:val="00A20F4F"/>
    <w:rsid w:val="00A21F5C"/>
    <w:rsid w:val="00A2345C"/>
    <w:rsid w:val="00A23951"/>
    <w:rsid w:val="00A24971"/>
    <w:rsid w:val="00A302B3"/>
    <w:rsid w:val="00A30638"/>
    <w:rsid w:val="00A317D4"/>
    <w:rsid w:val="00A328FE"/>
    <w:rsid w:val="00A32D6D"/>
    <w:rsid w:val="00A33F7E"/>
    <w:rsid w:val="00A3414E"/>
    <w:rsid w:val="00A3481F"/>
    <w:rsid w:val="00A3494C"/>
    <w:rsid w:val="00A34BD6"/>
    <w:rsid w:val="00A34DFB"/>
    <w:rsid w:val="00A35585"/>
    <w:rsid w:val="00A356E3"/>
    <w:rsid w:val="00A35BB3"/>
    <w:rsid w:val="00A35CAB"/>
    <w:rsid w:val="00A35E1A"/>
    <w:rsid w:val="00A36652"/>
    <w:rsid w:val="00A374EB"/>
    <w:rsid w:val="00A37934"/>
    <w:rsid w:val="00A37A36"/>
    <w:rsid w:val="00A37E0B"/>
    <w:rsid w:val="00A37E14"/>
    <w:rsid w:val="00A4050C"/>
    <w:rsid w:val="00A40B05"/>
    <w:rsid w:val="00A41572"/>
    <w:rsid w:val="00A41761"/>
    <w:rsid w:val="00A4307E"/>
    <w:rsid w:val="00A43116"/>
    <w:rsid w:val="00A44CA0"/>
    <w:rsid w:val="00A456E9"/>
    <w:rsid w:val="00A45A47"/>
    <w:rsid w:val="00A45DA4"/>
    <w:rsid w:val="00A46562"/>
    <w:rsid w:val="00A4687A"/>
    <w:rsid w:val="00A474AF"/>
    <w:rsid w:val="00A47B2B"/>
    <w:rsid w:val="00A50360"/>
    <w:rsid w:val="00A5057D"/>
    <w:rsid w:val="00A506A6"/>
    <w:rsid w:val="00A50D9D"/>
    <w:rsid w:val="00A51189"/>
    <w:rsid w:val="00A5236D"/>
    <w:rsid w:val="00A52A2F"/>
    <w:rsid w:val="00A52AE9"/>
    <w:rsid w:val="00A534DE"/>
    <w:rsid w:val="00A53675"/>
    <w:rsid w:val="00A53D8F"/>
    <w:rsid w:val="00A551F3"/>
    <w:rsid w:val="00A552CA"/>
    <w:rsid w:val="00A55A70"/>
    <w:rsid w:val="00A56A7D"/>
    <w:rsid w:val="00A6032A"/>
    <w:rsid w:val="00A60354"/>
    <w:rsid w:val="00A61027"/>
    <w:rsid w:val="00A6192F"/>
    <w:rsid w:val="00A61D28"/>
    <w:rsid w:val="00A62AD4"/>
    <w:rsid w:val="00A63102"/>
    <w:rsid w:val="00A652BA"/>
    <w:rsid w:val="00A65AD9"/>
    <w:rsid w:val="00A67A97"/>
    <w:rsid w:val="00A67ADE"/>
    <w:rsid w:val="00A67B1B"/>
    <w:rsid w:val="00A704D6"/>
    <w:rsid w:val="00A705CF"/>
    <w:rsid w:val="00A707DE"/>
    <w:rsid w:val="00A7090B"/>
    <w:rsid w:val="00A709B3"/>
    <w:rsid w:val="00A70EAC"/>
    <w:rsid w:val="00A70ED1"/>
    <w:rsid w:val="00A71554"/>
    <w:rsid w:val="00A7175F"/>
    <w:rsid w:val="00A71DE7"/>
    <w:rsid w:val="00A722A3"/>
    <w:rsid w:val="00A7274E"/>
    <w:rsid w:val="00A73161"/>
    <w:rsid w:val="00A73B0F"/>
    <w:rsid w:val="00A741FA"/>
    <w:rsid w:val="00A74C10"/>
    <w:rsid w:val="00A7556B"/>
    <w:rsid w:val="00A756B0"/>
    <w:rsid w:val="00A75A8D"/>
    <w:rsid w:val="00A771FD"/>
    <w:rsid w:val="00A7722A"/>
    <w:rsid w:val="00A77664"/>
    <w:rsid w:val="00A77BFC"/>
    <w:rsid w:val="00A77E8E"/>
    <w:rsid w:val="00A77F93"/>
    <w:rsid w:val="00A8087E"/>
    <w:rsid w:val="00A81415"/>
    <w:rsid w:val="00A814F7"/>
    <w:rsid w:val="00A81555"/>
    <w:rsid w:val="00A81565"/>
    <w:rsid w:val="00A8207D"/>
    <w:rsid w:val="00A821CA"/>
    <w:rsid w:val="00A831E3"/>
    <w:rsid w:val="00A839E0"/>
    <w:rsid w:val="00A83B69"/>
    <w:rsid w:val="00A84D4C"/>
    <w:rsid w:val="00A851E0"/>
    <w:rsid w:val="00A852FB"/>
    <w:rsid w:val="00A854AF"/>
    <w:rsid w:val="00A85A5B"/>
    <w:rsid w:val="00A8616B"/>
    <w:rsid w:val="00A86E37"/>
    <w:rsid w:val="00A87B3F"/>
    <w:rsid w:val="00A87F81"/>
    <w:rsid w:val="00A90659"/>
    <w:rsid w:val="00A90A09"/>
    <w:rsid w:val="00A90E5E"/>
    <w:rsid w:val="00A918A2"/>
    <w:rsid w:val="00A924BC"/>
    <w:rsid w:val="00A92B91"/>
    <w:rsid w:val="00A93A89"/>
    <w:rsid w:val="00A94462"/>
    <w:rsid w:val="00A94519"/>
    <w:rsid w:val="00A948ED"/>
    <w:rsid w:val="00A94BF7"/>
    <w:rsid w:val="00A94CF2"/>
    <w:rsid w:val="00A94DE6"/>
    <w:rsid w:val="00A9592B"/>
    <w:rsid w:val="00A95CD1"/>
    <w:rsid w:val="00A9631F"/>
    <w:rsid w:val="00A96B10"/>
    <w:rsid w:val="00A96CD2"/>
    <w:rsid w:val="00A96FAC"/>
    <w:rsid w:val="00A97DDC"/>
    <w:rsid w:val="00AA01C0"/>
    <w:rsid w:val="00AA0873"/>
    <w:rsid w:val="00AA156A"/>
    <w:rsid w:val="00AA2634"/>
    <w:rsid w:val="00AA2C2A"/>
    <w:rsid w:val="00AA32E1"/>
    <w:rsid w:val="00AA3542"/>
    <w:rsid w:val="00AA367B"/>
    <w:rsid w:val="00AA3C7F"/>
    <w:rsid w:val="00AA41DF"/>
    <w:rsid w:val="00AA454A"/>
    <w:rsid w:val="00AA496E"/>
    <w:rsid w:val="00AA4AB4"/>
    <w:rsid w:val="00AA52B2"/>
    <w:rsid w:val="00AA5354"/>
    <w:rsid w:val="00AA7E63"/>
    <w:rsid w:val="00AB0326"/>
    <w:rsid w:val="00AB1B4F"/>
    <w:rsid w:val="00AB1E49"/>
    <w:rsid w:val="00AB2492"/>
    <w:rsid w:val="00AB353F"/>
    <w:rsid w:val="00AB3663"/>
    <w:rsid w:val="00AB4497"/>
    <w:rsid w:val="00AB4707"/>
    <w:rsid w:val="00AB53BD"/>
    <w:rsid w:val="00AB62F2"/>
    <w:rsid w:val="00AB6324"/>
    <w:rsid w:val="00AB7F43"/>
    <w:rsid w:val="00AC07D0"/>
    <w:rsid w:val="00AC0CA4"/>
    <w:rsid w:val="00AC0E49"/>
    <w:rsid w:val="00AC11E8"/>
    <w:rsid w:val="00AC2103"/>
    <w:rsid w:val="00AC2A13"/>
    <w:rsid w:val="00AC2CD6"/>
    <w:rsid w:val="00AC2F89"/>
    <w:rsid w:val="00AC3531"/>
    <w:rsid w:val="00AC37FD"/>
    <w:rsid w:val="00AC395D"/>
    <w:rsid w:val="00AC3A76"/>
    <w:rsid w:val="00AC41CE"/>
    <w:rsid w:val="00AC4B78"/>
    <w:rsid w:val="00AC4C72"/>
    <w:rsid w:val="00AC4FC0"/>
    <w:rsid w:val="00AC543C"/>
    <w:rsid w:val="00AC7C91"/>
    <w:rsid w:val="00AD0728"/>
    <w:rsid w:val="00AD07C5"/>
    <w:rsid w:val="00AD07F6"/>
    <w:rsid w:val="00AD0A3D"/>
    <w:rsid w:val="00AD0FC4"/>
    <w:rsid w:val="00AD0FFD"/>
    <w:rsid w:val="00AD1084"/>
    <w:rsid w:val="00AD17EC"/>
    <w:rsid w:val="00AD21E4"/>
    <w:rsid w:val="00AD26B0"/>
    <w:rsid w:val="00AD2A07"/>
    <w:rsid w:val="00AD3F9E"/>
    <w:rsid w:val="00AD407B"/>
    <w:rsid w:val="00AD43AB"/>
    <w:rsid w:val="00AD4DAB"/>
    <w:rsid w:val="00AD5265"/>
    <w:rsid w:val="00AD582A"/>
    <w:rsid w:val="00AD5B05"/>
    <w:rsid w:val="00AD5CAA"/>
    <w:rsid w:val="00AD638F"/>
    <w:rsid w:val="00AD784E"/>
    <w:rsid w:val="00AE03E9"/>
    <w:rsid w:val="00AE07CA"/>
    <w:rsid w:val="00AE0D71"/>
    <w:rsid w:val="00AE0F9B"/>
    <w:rsid w:val="00AE14BD"/>
    <w:rsid w:val="00AE15AB"/>
    <w:rsid w:val="00AE16C6"/>
    <w:rsid w:val="00AE1A6E"/>
    <w:rsid w:val="00AE1F2E"/>
    <w:rsid w:val="00AE2249"/>
    <w:rsid w:val="00AE2783"/>
    <w:rsid w:val="00AE321D"/>
    <w:rsid w:val="00AE443D"/>
    <w:rsid w:val="00AE473C"/>
    <w:rsid w:val="00AE5511"/>
    <w:rsid w:val="00AE5677"/>
    <w:rsid w:val="00AE5950"/>
    <w:rsid w:val="00AE5B57"/>
    <w:rsid w:val="00AE5CB9"/>
    <w:rsid w:val="00AE7CAF"/>
    <w:rsid w:val="00AF1276"/>
    <w:rsid w:val="00AF157F"/>
    <w:rsid w:val="00AF21B2"/>
    <w:rsid w:val="00AF298F"/>
    <w:rsid w:val="00AF2A5C"/>
    <w:rsid w:val="00AF35BE"/>
    <w:rsid w:val="00AF3742"/>
    <w:rsid w:val="00AF3919"/>
    <w:rsid w:val="00AF3D80"/>
    <w:rsid w:val="00AF3F2A"/>
    <w:rsid w:val="00AF3F3C"/>
    <w:rsid w:val="00AF3FF1"/>
    <w:rsid w:val="00AF477F"/>
    <w:rsid w:val="00AF55EC"/>
    <w:rsid w:val="00AF576B"/>
    <w:rsid w:val="00AF5C54"/>
    <w:rsid w:val="00AF5D8E"/>
    <w:rsid w:val="00AF60C8"/>
    <w:rsid w:val="00AF65DE"/>
    <w:rsid w:val="00AF6F80"/>
    <w:rsid w:val="00AF6FFC"/>
    <w:rsid w:val="00AF7E61"/>
    <w:rsid w:val="00B00096"/>
    <w:rsid w:val="00B0146F"/>
    <w:rsid w:val="00B026CB"/>
    <w:rsid w:val="00B0289F"/>
    <w:rsid w:val="00B02F7B"/>
    <w:rsid w:val="00B034ED"/>
    <w:rsid w:val="00B03540"/>
    <w:rsid w:val="00B04DB0"/>
    <w:rsid w:val="00B05439"/>
    <w:rsid w:val="00B05543"/>
    <w:rsid w:val="00B05B79"/>
    <w:rsid w:val="00B06133"/>
    <w:rsid w:val="00B06700"/>
    <w:rsid w:val="00B06F6F"/>
    <w:rsid w:val="00B07C84"/>
    <w:rsid w:val="00B07EAA"/>
    <w:rsid w:val="00B10B50"/>
    <w:rsid w:val="00B10DFE"/>
    <w:rsid w:val="00B111EE"/>
    <w:rsid w:val="00B11F12"/>
    <w:rsid w:val="00B1202F"/>
    <w:rsid w:val="00B1246A"/>
    <w:rsid w:val="00B125C3"/>
    <w:rsid w:val="00B12D0D"/>
    <w:rsid w:val="00B137EF"/>
    <w:rsid w:val="00B13AB3"/>
    <w:rsid w:val="00B13F89"/>
    <w:rsid w:val="00B150B8"/>
    <w:rsid w:val="00B150F0"/>
    <w:rsid w:val="00B15658"/>
    <w:rsid w:val="00B15FAE"/>
    <w:rsid w:val="00B1615F"/>
    <w:rsid w:val="00B16641"/>
    <w:rsid w:val="00B17690"/>
    <w:rsid w:val="00B17A3C"/>
    <w:rsid w:val="00B17E95"/>
    <w:rsid w:val="00B20786"/>
    <w:rsid w:val="00B20FFB"/>
    <w:rsid w:val="00B215DF"/>
    <w:rsid w:val="00B22881"/>
    <w:rsid w:val="00B247B6"/>
    <w:rsid w:val="00B252EF"/>
    <w:rsid w:val="00B258EB"/>
    <w:rsid w:val="00B26176"/>
    <w:rsid w:val="00B2674D"/>
    <w:rsid w:val="00B26A40"/>
    <w:rsid w:val="00B2790E"/>
    <w:rsid w:val="00B300CE"/>
    <w:rsid w:val="00B30A54"/>
    <w:rsid w:val="00B31080"/>
    <w:rsid w:val="00B312B2"/>
    <w:rsid w:val="00B31CE5"/>
    <w:rsid w:val="00B32600"/>
    <w:rsid w:val="00B331ED"/>
    <w:rsid w:val="00B33408"/>
    <w:rsid w:val="00B337B5"/>
    <w:rsid w:val="00B3389D"/>
    <w:rsid w:val="00B33BD6"/>
    <w:rsid w:val="00B33F92"/>
    <w:rsid w:val="00B342CE"/>
    <w:rsid w:val="00B36506"/>
    <w:rsid w:val="00B36D61"/>
    <w:rsid w:val="00B36EF3"/>
    <w:rsid w:val="00B37524"/>
    <w:rsid w:val="00B400BE"/>
    <w:rsid w:val="00B41823"/>
    <w:rsid w:val="00B41B70"/>
    <w:rsid w:val="00B420CD"/>
    <w:rsid w:val="00B4251E"/>
    <w:rsid w:val="00B42653"/>
    <w:rsid w:val="00B427BB"/>
    <w:rsid w:val="00B443EC"/>
    <w:rsid w:val="00B44EA3"/>
    <w:rsid w:val="00B468E3"/>
    <w:rsid w:val="00B46E33"/>
    <w:rsid w:val="00B46F30"/>
    <w:rsid w:val="00B475D2"/>
    <w:rsid w:val="00B47802"/>
    <w:rsid w:val="00B47836"/>
    <w:rsid w:val="00B478D4"/>
    <w:rsid w:val="00B4796F"/>
    <w:rsid w:val="00B507BE"/>
    <w:rsid w:val="00B51FD7"/>
    <w:rsid w:val="00B52B22"/>
    <w:rsid w:val="00B53704"/>
    <w:rsid w:val="00B5390B"/>
    <w:rsid w:val="00B54FE2"/>
    <w:rsid w:val="00B55DE5"/>
    <w:rsid w:val="00B572DF"/>
    <w:rsid w:val="00B57DA2"/>
    <w:rsid w:val="00B607F0"/>
    <w:rsid w:val="00B609E2"/>
    <w:rsid w:val="00B60B9C"/>
    <w:rsid w:val="00B629E7"/>
    <w:rsid w:val="00B63392"/>
    <w:rsid w:val="00B63D66"/>
    <w:rsid w:val="00B63E5F"/>
    <w:rsid w:val="00B6473D"/>
    <w:rsid w:val="00B64AC5"/>
    <w:rsid w:val="00B64B9B"/>
    <w:rsid w:val="00B6583C"/>
    <w:rsid w:val="00B659F5"/>
    <w:rsid w:val="00B65CEB"/>
    <w:rsid w:val="00B65F01"/>
    <w:rsid w:val="00B67220"/>
    <w:rsid w:val="00B679E5"/>
    <w:rsid w:val="00B704F8"/>
    <w:rsid w:val="00B70E0E"/>
    <w:rsid w:val="00B70F95"/>
    <w:rsid w:val="00B71DC9"/>
    <w:rsid w:val="00B71F55"/>
    <w:rsid w:val="00B71FC7"/>
    <w:rsid w:val="00B723D6"/>
    <w:rsid w:val="00B72961"/>
    <w:rsid w:val="00B7307D"/>
    <w:rsid w:val="00B75230"/>
    <w:rsid w:val="00B75835"/>
    <w:rsid w:val="00B762D5"/>
    <w:rsid w:val="00B76FD3"/>
    <w:rsid w:val="00B77092"/>
    <w:rsid w:val="00B77138"/>
    <w:rsid w:val="00B77FC9"/>
    <w:rsid w:val="00B8038B"/>
    <w:rsid w:val="00B8060F"/>
    <w:rsid w:val="00B8240B"/>
    <w:rsid w:val="00B83F6B"/>
    <w:rsid w:val="00B843BF"/>
    <w:rsid w:val="00B843CA"/>
    <w:rsid w:val="00B84CD4"/>
    <w:rsid w:val="00B85DCC"/>
    <w:rsid w:val="00B863EF"/>
    <w:rsid w:val="00B8706B"/>
    <w:rsid w:val="00B87334"/>
    <w:rsid w:val="00B87DA8"/>
    <w:rsid w:val="00B90530"/>
    <w:rsid w:val="00B91588"/>
    <w:rsid w:val="00B91A21"/>
    <w:rsid w:val="00B9222E"/>
    <w:rsid w:val="00B92463"/>
    <w:rsid w:val="00B9339B"/>
    <w:rsid w:val="00B93CFC"/>
    <w:rsid w:val="00B9416F"/>
    <w:rsid w:val="00B94B40"/>
    <w:rsid w:val="00B94F8B"/>
    <w:rsid w:val="00B9500B"/>
    <w:rsid w:val="00B959EF"/>
    <w:rsid w:val="00B95B5A"/>
    <w:rsid w:val="00B95C9D"/>
    <w:rsid w:val="00B96276"/>
    <w:rsid w:val="00B963B2"/>
    <w:rsid w:val="00B96ABE"/>
    <w:rsid w:val="00B976DD"/>
    <w:rsid w:val="00B979F9"/>
    <w:rsid w:val="00B97BF1"/>
    <w:rsid w:val="00B97FFE"/>
    <w:rsid w:val="00BA0052"/>
    <w:rsid w:val="00BA0B67"/>
    <w:rsid w:val="00BA1497"/>
    <w:rsid w:val="00BA1B37"/>
    <w:rsid w:val="00BA1DE0"/>
    <w:rsid w:val="00BA2E16"/>
    <w:rsid w:val="00BA52B8"/>
    <w:rsid w:val="00BA6141"/>
    <w:rsid w:val="00BA61D9"/>
    <w:rsid w:val="00BA79B6"/>
    <w:rsid w:val="00BB1D74"/>
    <w:rsid w:val="00BB4991"/>
    <w:rsid w:val="00BB49CE"/>
    <w:rsid w:val="00BB5284"/>
    <w:rsid w:val="00BB702F"/>
    <w:rsid w:val="00BB79E8"/>
    <w:rsid w:val="00BB7F17"/>
    <w:rsid w:val="00BC0483"/>
    <w:rsid w:val="00BC0BA0"/>
    <w:rsid w:val="00BC22CC"/>
    <w:rsid w:val="00BC2DB0"/>
    <w:rsid w:val="00BC36D0"/>
    <w:rsid w:val="00BC3A02"/>
    <w:rsid w:val="00BC441C"/>
    <w:rsid w:val="00BC4793"/>
    <w:rsid w:val="00BC4DE8"/>
    <w:rsid w:val="00BC65C1"/>
    <w:rsid w:val="00BC7292"/>
    <w:rsid w:val="00BC7839"/>
    <w:rsid w:val="00BC79DE"/>
    <w:rsid w:val="00BC7D8B"/>
    <w:rsid w:val="00BD03CD"/>
    <w:rsid w:val="00BD09C0"/>
    <w:rsid w:val="00BD24A7"/>
    <w:rsid w:val="00BD29AA"/>
    <w:rsid w:val="00BD2A58"/>
    <w:rsid w:val="00BD2FEB"/>
    <w:rsid w:val="00BD36F8"/>
    <w:rsid w:val="00BD3CDC"/>
    <w:rsid w:val="00BD3CE9"/>
    <w:rsid w:val="00BD488F"/>
    <w:rsid w:val="00BD56E7"/>
    <w:rsid w:val="00BD591D"/>
    <w:rsid w:val="00BD5CC2"/>
    <w:rsid w:val="00BD5F89"/>
    <w:rsid w:val="00BD6B47"/>
    <w:rsid w:val="00BD7663"/>
    <w:rsid w:val="00BD7932"/>
    <w:rsid w:val="00BD7B06"/>
    <w:rsid w:val="00BD7F23"/>
    <w:rsid w:val="00BD7F77"/>
    <w:rsid w:val="00BE0074"/>
    <w:rsid w:val="00BE04A2"/>
    <w:rsid w:val="00BE0655"/>
    <w:rsid w:val="00BE06AF"/>
    <w:rsid w:val="00BE06E0"/>
    <w:rsid w:val="00BE0811"/>
    <w:rsid w:val="00BE0C1E"/>
    <w:rsid w:val="00BE0FA0"/>
    <w:rsid w:val="00BE1036"/>
    <w:rsid w:val="00BE1564"/>
    <w:rsid w:val="00BE2398"/>
    <w:rsid w:val="00BE3E32"/>
    <w:rsid w:val="00BE3EFA"/>
    <w:rsid w:val="00BE3F3B"/>
    <w:rsid w:val="00BE5C42"/>
    <w:rsid w:val="00BE622E"/>
    <w:rsid w:val="00BE699A"/>
    <w:rsid w:val="00BE6E1D"/>
    <w:rsid w:val="00BE7642"/>
    <w:rsid w:val="00BE7763"/>
    <w:rsid w:val="00BE7D67"/>
    <w:rsid w:val="00BE7D96"/>
    <w:rsid w:val="00BF0136"/>
    <w:rsid w:val="00BF1592"/>
    <w:rsid w:val="00BF1E14"/>
    <w:rsid w:val="00BF38F6"/>
    <w:rsid w:val="00BF4B28"/>
    <w:rsid w:val="00BF4FB1"/>
    <w:rsid w:val="00BF50AC"/>
    <w:rsid w:val="00BF5E23"/>
    <w:rsid w:val="00BF6DD7"/>
    <w:rsid w:val="00BF6EA4"/>
    <w:rsid w:val="00BF711A"/>
    <w:rsid w:val="00BF71C9"/>
    <w:rsid w:val="00BF7605"/>
    <w:rsid w:val="00BF78EC"/>
    <w:rsid w:val="00BF79AA"/>
    <w:rsid w:val="00BF7C1B"/>
    <w:rsid w:val="00C00DE5"/>
    <w:rsid w:val="00C0174F"/>
    <w:rsid w:val="00C01910"/>
    <w:rsid w:val="00C01E11"/>
    <w:rsid w:val="00C021E5"/>
    <w:rsid w:val="00C026F6"/>
    <w:rsid w:val="00C02942"/>
    <w:rsid w:val="00C03019"/>
    <w:rsid w:val="00C03F4E"/>
    <w:rsid w:val="00C04709"/>
    <w:rsid w:val="00C047B8"/>
    <w:rsid w:val="00C05249"/>
    <w:rsid w:val="00C054B7"/>
    <w:rsid w:val="00C06446"/>
    <w:rsid w:val="00C06EB5"/>
    <w:rsid w:val="00C0726A"/>
    <w:rsid w:val="00C101FE"/>
    <w:rsid w:val="00C11722"/>
    <w:rsid w:val="00C1183D"/>
    <w:rsid w:val="00C11C84"/>
    <w:rsid w:val="00C12F61"/>
    <w:rsid w:val="00C131EF"/>
    <w:rsid w:val="00C1407D"/>
    <w:rsid w:val="00C14658"/>
    <w:rsid w:val="00C14A7A"/>
    <w:rsid w:val="00C14D6E"/>
    <w:rsid w:val="00C1651A"/>
    <w:rsid w:val="00C17739"/>
    <w:rsid w:val="00C178BD"/>
    <w:rsid w:val="00C17997"/>
    <w:rsid w:val="00C17AAD"/>
    <w:rsid w:val="00C17D63"/>
    <w:rsid w:val="00C20690"/>
    <w:rsid w:val="00C20844"/>
    <w:rsid w:val="00C214FE"/>
    <w:rsid w:val="00C21BE2"/>
    <w:rsid w:val="00C22CA8"/>
    <w:rsid w:val="00C25A67"/>
    <w:rsid w:val="00C26A58"/>
    <w:rsid w:val="00C26C5C"/>
    <w:rsid w:val="00C26F4C"/>
    <w:rsid w:val="00C27C93"/>
    <w:rsid w:val="00C30734"/>
    <w:rsid w:val="00C3084B"/>
    <w:rsid w:val="00C309B4"/>
    <w:rsid w:val="00C32869"/>
    <w:rsid w:val="00C3310F"/>
    <w:rsid w:val="00C3397F"/>
    <w:rsid w:val="00C33B04"/>
    <w:rsid w:val="00C33C54"/>
    <w:rsid w:val="00C33D58"/>
    <w:rsid w:val="00C33F77"/>
    <w:rsid w:val="00C347A5"/>
    <w:rsid w:val="00C3513D"/>
    <w:rsid w:val="00C35DCC"/>
    <w:rsid w:val="00C36A1A"/>
    <w:rsid w:val="00C37FB8"/>
    <w:rsid w:val="00C40062"/>
    <w:rsid w:val="00C40942"/>
    <w:rsid w:val="00C41282"/>
    <w:rsid w:val="00C413FB"/>
    <w:rsid w:val="00C424D7"/>
    <w:rsid w:val="00C43115"/>
    <w:rsid w:val="00C43DFD"/>
    <w:rsid w:val="00C44116"/>
    <w:rsid w:val="00C44373"/>
    <w:rsid w:val="00C444BF"/>
    <w:rsid w:val="00C449B6"/>
    <w:rsid w:val="00C44C95"/>
    <w:rsid w:val="00C4515E"/>
    <w:rsid w:val="00C45E8B"/>
    <w:rsid w:val="00C468FB"/>
    <w:rsid w:val="00C469CB"/>
    <w:rsid w:val="00C46DFC"/>
    <w:rsid w:val="00C475BC"/>
    <w:rsid w:val="00C5119D"/>
    <w:rsid w:val="00C5142A"/>
    <w:rsid w:val="00C53000"/>
    <w:rsid w:val="00C53ADF"/>
    <w:rsid w:val="00C53BBA"/>
    <w:rsid w:val="00C54328"/>
    <w:rsid w:val="00C543FF"/>
    <w:rsid w:val="00C54684"/>
    <w:rsid w:val="00C5529F"/>
    <w:rsid w:val="00C56C1A"/>
    <w:rsid w:val="00C56F86"/>
    <w:rsid w:val="00C60E02"/>
    <w:rsid w:val="00C60E75"/>
    <w:rsid w:val="00C61008"/>
    <w:rsid w:val="00C6411D"/>
    <w:rsid w:val="00C65DB4"/>
    <w:rsid w:val="00C671A5"/>
    <w:rsid w:val="00C674FF"/>
    <w:rsid w:val="00C67BD8"/>
    <w:rsid w:val="00C70D6B"/>
    <w:rsid w:val="00C70DB8"/>
    <w:rsid w:val="00C71D55"/>
    <w:rsid w:val="00C73007"/>
    <w:rsid w:val="00C73462"/>
    <w:rsid w:val="00C7368F"/>
    <w:rsid w:val="00C75439"/>
    <w:rsid w:val="00C75D6B"/>
    <w:rsid w:val="00C75ED0"/>
    <w:rsid w:val="00C76060"/>
    <w:rsid w:val="00C76094"/>
    <w:rsid w:val="00C76392"/>
    <w:rsid w:val="00C7689D"/>
    <w:rsid w:val="00C7690F"/>
    <w:rsid w:val="00C77DEF"/>
    <w:rsid w:val="00C77E90"/>
    <w:rsid w:val="00C804F3"/>
    <w:rsid w:val="00C81037"/>
    <w:rsid w:val="00C8128E"/>
    <w:rsid w:val="00C8150F"/>
    <w:rsid w:val="00C81720"/>
    <w:rsid w:val="00C81E4D"/>
    <w:rsid w:val="00C8303D"/>
    <w:rsid w:val="00C83140"/>
    <w:rsid w:val="00C85256"/>
    <w:rsid w:val="00C85373"/>
    <w:rsid w:val="00C85965"/>
    <w:rsid w:val="00C859B1"/>
    <w:rsid w:val="00C85C32"/>
    <w:rsid w:val="00C8778F"/>
    <w:rsid w:val="00C9092F"/>
    <w:rsid w:val="00C90C38"/>
    <w:rsid w:val="00C91694"/>
    <w:rsid w:val="00C921F6"/>
    <w:rsid w:val="00C923AF"/>
    <w:rsid w:val="00C92A2B"/>
    <w:rsid w:val="00C939CF"/>
    <w:rsid w:val="00C93AA7"/>
    <w:rsid w:val="00C941A7"/>
    <w:rsid w:val="00C94CE5"/>
    <w:rsid w:val="00C94EC7"/>
    <w:rsid w:val="00C95D83"/>
    <w:rsid w:val="00C9614B"/>
    <w:rsid w:val="00C9666D"/>
    <w:rsid w:val="00C96F43"/>
    <w:rsid w:val="00C971AC"/>
    <w:rsid w:val="00C97821"/>
    <w:rsid w:val="00CA0E85"/>
    <w:rsid w:val="00CA0F59"/>
    <w:rsid w:val="00CA101F"/>
    <w:rsid w:val="00CA1659"/>
    <w:rsid w:val="00CA191A"/>
    <w:rsid w:val="00CA1AD0"/>
    <w:rsid w:val="00CA22DA"/>
    <w:rsid w:val="00CA22E0"/>
    <w:rsid w:val="00CA2889"/>
    <w:rsid w:val="00CA2AD4"/>
    <w:rsid w:val="00CA3571"/>
    <w:rsid w:val="00CA3775"/>
    <w:rsid w:val="00CA3E84"/>
    <w:rsid w:val="00CA4751"/>
    <w:rsid w:val="00CA4CC6"/>
    <w:rsid w:val="00CA4DBB"/>
    <w:rsid w:val="00CA5D56"/>
    <w:rsid w:val="00CA6039"/>
    <w:rsid w:val="00CA6090"/>
    <w:rsid w:val="00CA617F"/>
    <w:rsid w:val="00CA700C"/>
    <w:rsid w:val="00CA701B"/>
    <w:rsid w:val="00CA775A"/>
    <w:rsid w:val="00CA7879"/>
    <w:rsid w:val="00CB0F91"/>
    <w:rsid w:val="00CB11EF"/>
    <w:rsid w:val="00CB169C"/>
    <w:rsid w:val="00CB225A"/>
    <w:rsid w:val="00CB2A14"/>
    <w:rsid w:val="00CB3A3D"/>
    <w:rsid w:val="00CB3B84"/>
    <w:rsid w:val="00CB6A46"/>
    <w:rsid w:val="00CB796C"/>
    <w:rsid w:val="00CB79EB"/>
    <w:rsid w:val="00CB79F6"/>
    <w:rsid w:val="00CC05DC"/>
    <w:rsid w:val="00CC0F52"/>
    <w:rsid w:val="00CC1A5A"/>
    <w:rsid w:val="00CC1F6B"/>
    <w:rsid w:val="00CC2763"/>
    <w:rsid w:val="00CC2E25"/>
    <w:rsid w:val="00CC3323"/>
    <w:rsid w:val="00CC349D"/>
    <w:rsid w:val="00CC3636"/>
    <w:rsid w:val="00CC399B"/>
    <w:rsid w:val="00CC4DF7"/>
    <w:rsid w:val="00CC583D"/>
    <w:rsid w:val="00CC5FFD"/>
    <w:rsid w:val="00CC7937"/>
    <w:rsid w:val="00CD0DF6"/>
    <w:rsid w:val="00CD1A18"/>
    <w:rsid w:val="00CD1D20"/>
    <w:rsid w:val="00CD1E76"/>
    <w:rsid w:val="00CD2535"/>
    <w:rsid w:val="00CD34E5"/>
    <w:rsid w:val="00CD36BC"/>
    <w:rsid w:val="00CD3D86"/>
    <w:rsid w:val="00CD42DC"/>
    <w:rsid w:val="00CD4AFD"/>
    <w:rsid w:val="00CD5D56"/>
    <w:rsid w:val="00CD6570"/>
    <w:rsid w:val="00CD6E5C"/>
    <w:rsid w:val="00CD7184"/>
    <w:rsid w:val="00CD722C"/>
    <w:rsid w:val="00CD76B5"/>
    <w:rsid w:val="00CE0B7D"/>
    <w:rsid w:val="00CE0FE2"/>
    <w:rsid w:val="00CE1311"/>
    <w:rsid w:val="00CE192D"/>
    <w:rsid w:val="00CE1C1E"/>
    <w:rsid w:val="00CE1F27"/>
    <w:rsid w:val="00CE1F38"/>
    <w:rsid w:val="00CE23B8"/>
    <w:rsid w:val="00CE2746"/>
    <w:rsid w:val="00CE2872"/>
    <w:rsid w:val="00CE35BF"/>
    <w:rsid w:val="00CE379D"/>
    <w:rsid w:val="00CE3F87"/>
    <w:rsid w:val="00CE403B"/>
    <w:rsid w:val="00CE41D1"/>
    <w:rsid w:val="00CE43F6"/>
    <w:rsid w:val="00CE56E5"/>
    <w:rsid w:val="00CE6430"/>
    <w:rsid w:val="00CE6799"/>
    <w:rsid w:val="00CE7D72"/>
    <w:rsid w:val="00CF0EF1"/>
    <w:rsid w:val="00CF1328"/>
    <w:rsid w:val="00CF18C4"/>
    <w:rsid w:val="00CF2B3F"/>
    <w:rsid w:val="00CF33AE"/>
    <w:rsid w:val="00CF348B"/>
    <w:rsid w:val="00CF4271"/>
    <w:rsid w:val="00CF428A"/>
    <w:rsid w:val="00CF4798"/>
    <w:rsid w:val="00CF49ED"/>
    <w:rsid w:val="00CF4E7B"/>
    <w:rsid w:val="00CF526C"/>
    <w:rsid w:val="00CF5449"/>
    <w:rsid w:val="00CF6308"/>
    <w:rsid w:val="00CF719E"/>
    <w:rsid w:val="00CF734B"/>
    <w:rsid w:val="00D01293"/>
    <w:rsid w:val="00D01833"/>
    <w:rsid w:val="00D01F65"/>
    <w:rsid w:val="00D03FCC"/>
    <w:rsid w:val="00D03FD8"/>
    <w:rsid w:val="00D04E3A"/>
    <w:rsid w:val="00D0504F"/>
    <w:rsid w:val="00D0571D"/>
    <w:rsid w:val="00D05A7D"/>
    <w:rsid w:val="00D05BEB"/>
    <w:rsid w:val="00D063EA"/>
    <w:rsid w:val="00D078BC"/>
    <w:rsid w:val="00D07AC5"/>
    <w:rsid w:val="00D07C73"/>
    <w:rsid w:val="00D1014D"/>
    <w:rsid w:val="00D11544"/>
    <w:rsid w:val="00D1170E"/>
    <w:rsid w:val="00D119F2"/>
    <w:rsid w:val="00D11CD3"/>
    <w:rsid w:val="00D11DDA"/>
    <w:rsid w:val="00D12610"/>
    <w:rsid w:val="00D14A66"/>
    <w:rsid w:val="00D14D62"/>
    <w:rsid w:val="00D14DAF"/>
    <w:rsid w:val="00D15DBA"/>
    <w:rsid w:val="00D1638E"/>
    <w:rsid w:val="00D17988"/>
    <w:rsid w:val="00D17D5C"/>
    <w:rsid w:val="00D202B0"/>
    <w:rsid w:val="00D22530"/>
    <w:rsid w:val="00D22BE4"/>
    <w:rsid w:val="00D22CD2"/>
    <w:rsid w:val="00D2311C"/>
    <w:rsid w:val="00D2340A"/>
    <w:rsid w:val="00D234D7"/>
    <w:rsid w:val="00D23EF9"/>
    <w:rsid w:val="00D246DE"/>
    <w:rsid w:val="00D24F32"/>
    <w:rsid w:val="00D250C6"/>
    <w:rsid w:val="00D25BB0"/>
    <w:rsid w:val="00D25E9A"/>
    <w:rsid w:val="00D276D8"/>
    <w:rsid w:val="00D27D2B"/>
    <w:rsid w:val="00D30AA4"/>
    <w:rsid w:val="00D312CF"/>
    <w:rsid w:val="00D31CB1"/>
    <w:rsid w:val="00D32389"/>
    <w:rsid w:val="00D336BF"/>
    <w:rsid w:val="00D33FDF"/>
    <w:rsid w:val="00D344CF"/>
    <w:rsid w:val="00D34CB0"/>
    <w:rsid w:val="00D34DDE"/>
    <w:rsid w:val="00D34FBB"/>
    <w:rsid w:val="00D3591D"/>
    <w:rsid w:val="00D3607E"/>
    <w:rsid w:val="00D36AF6"/>
    <w:rsid w:val="00D37E50"/>
    <w:rsid w:val="00D41F94"/>
    <w:rsid w:val="00D41FFC"/>
    <w:rsid w:val="00D425CF"/>
    <w:rsid w:val="00D42999"/>
    <w:rsid w:val="00D42F29"/>
    <w:rsid w:val="00D43F00"/>
    <w:rsid w:val="00D44267"/>
    <w:rsid w:val="00D4443B"/>
    <w:rsid w:val="00D4451D"/>
    <w:rsid w:val="00D44E32"/>
    <w:rsid w:val="00D45171"/>
    <w:rsid w:val="00D459C5"/>
    <w:rsid w:val="00D45C87"/>
    <w:rsid w:val="00D45CB6"/>
    <w:rsid w:val="00D45E19"/>
    <w:rsid w:val="00D46594"/>
    <w:rsid w:val="00D478AD"/>
    <w:rsid w:val="00D50986"/>
    <w:rsid w:val="00D50DD9"/>
    <w:rsid w:val="00D52330"/>
    <w:rsid w:val="00D524C6"/>
    <w:rsid w:val="00D52CDF"/>
    <w:rsid w:val="00D53787"/>
    <w:rsid w:val="00D5383B"/>
    <w:rsid w:val="00D53BE3"/>
    <w:rsid w:val="00D541A0"/>
    <w:rsid w:val="00D54C5C"/>
    <w:rsid w:val="00D55679"/>
    <w:rsid w:val="00D55A24"/>
    <w:rsid w:val="00D55C63"/>
    <w:rsid w:val="00D55C77"/>
    <w:rsid w:val="00D565DD"/>
    <w:rsid w:val="00D56A14"/>
    <w:rsid w:val="00D60C09"/>
    <w:rsid w:val="00D61CDC"/>
    <w:rsid w:val="00D620BB"/>
    <w:rsid w:val="00D627A5"/>
    <w:rsid w:val="00D62ECD"/>
    <w:rsid w:val="00D63B43"/>
    <w:rsid w:val="00D63F58"/>
    <w:rsid w:val="00D652A3"/>
    <w:rsid w:val="00D65BE2"/>
    <w:rsid w:val="00D6644A"/>
    <w:rsid w:val="00D673F9"/>
    <w:rsid w:val="00D677CC"/>
    <w:rsid w:val="00D67E95"/>
    <w:rsid w:val="00D70176"/>
    <w:rsid w:val="00D71525"/>
    <w:rsid w:val="00D728E7"/>
    <w:rsid w:val="00D7354E"/>
    <w:rsid w:val="00D73A77"/>
    <w:rsid w:val="00D74882"/>
    <w:rsid w:val="00D76161"/>
    <w:rsid w:val="00D76BF9"/>
    <w:rsid w:val="00D76C21"/>
    <w:rsid w:val="00D76EB5"/>
    <w:rsid w:val="00D774EA"/>
    <w:rsid w:val="00D77651"/>
    <w:rsid w:val="00D7779F"/>
    <w:rsid w:val="00D77C78"/>
    <w:rsid w:val="00D77CA0"/>
    <w:rsid w:val="00D806FD"/>
    <w:rsid w:val="00D810D8"/>
    <w:rsid w:val="00D81C6F"/>
    <w:rsid w:val="00D823C0"/>
    <w:rsid w:val="00D832B4"/>
    <w:rsid w:val="00D83312"/>
    <w:rsid w:val="00D84D38"/>
    <w:rsid w:val="00D85677"/>
    <w:rsid w:val="00D85954"/>
    <w:rsid w:val="00D859D0"/>
    <w:rsid w:val="00D86F52"/>
    <w:rsid w:val="00D87648"/>
    <w:rsid w:val="00D907AF"/>
    <w:rsid w:val="00D9097C"/>
    <w:rsid w:val="00D90F8E"/>
    <w:rsid w:val="00D90FD6"/>
    <w:rsid w:val="00D921A3"/>
    <w:rsid w:val="00D9255F"/>
    <w:rsid w:val="00D92D51"/>
    <w:rsid w:val="00D92FEE"/>
    <w:rsid w:val="00D93990"/>
    <w:rsid w:val="00D94214"/>
    <w:rsid w:val="00D94579"/>
    <w:rsid w:val="00D951B4"/>
    <w:rsid w:val="00D954E7"/>
    <w:rsid w:val="00D95FBA"/>
    <w:rsid w:val="00D9610D"/>
    <w:rsid w:val="00D975BB"/>
    <w:rsid w:val="00D979B2"/>
    <w:rsid w:val="00D97B75"/>
    <w:rsid w:val="00D97D2A"/>
    <w:rsid w:val="00D97FF4"/>
    <w:rsid w:val="00DA088D"/>
    <w:rsid w:val="00DA1340"/>
    <w:rsid w:val="00DA149B"/>
    <w:rsid w:val="00DA19DB"/>
    <w:rsid w:val="00DA1C8A"/>
    <w:rsid w:val="00DA1ED1"/>
    <w:rsid w:val="00DA2755"/>
    <w:rsid w:val="00DA3C3F"/>
    <w:rsid w:val="00DA4809"/>
    <w:rsid w:val="00DA5433"/>
    <w:rsid w:val="00DA55B0"/>
    <w:rsid w:val="00DA6BF1"/>
    <w:rsid w:val="00DA6DF7"/>
    <w:rsid w:val="00DA70E4"/>
    <w:rsid w:val="00DA70E8"/>
    <w:rsid w:val="00DA781A"/>
    <w:rsid w:val="00DB0044"/>
    <w:rsid w:val="00DB04CD"/>
    <w:rsid w:val="00DB0A91"/>
    <w:rsid w:val="00DB214E"/>
    <w:rsid w:val="00DB2349"/>
    <w:rsid w:val="00DB2B94"/>
    <w:rsid w:val="00DB3161"/>
    <w:rsid w:val="00DB362A"/>
    <w:rsid w:val="00DB3839"/>
    <w:rsid w:val="00DB47D3"/>
    <w:rsid w:val="00DB4E1D"/>
    <w:rsid w:val="00DB4ECC"/>
    <w:rsid w:val="00DB5689"/>
    <w:rsid w:val="00DB58FC"/>
    <w:rsid w:val="00DB5C29"/>
    <w:rsid w:val="00DB68B5"/>
    <w:rsid w:val="00DB7119"/>
    <w:rsid w:val="00DB7539"/>
    <w:rsid w:val="00DB75C7"/>
    <w:rsid w:val="00DB7D63"/>
    <w:rsid w:val="00DC15F0"/>
    <w:rsid w:val="00DC17DD"/>
    <w:rsid w:val="00DC2B05"/>
    <w:rsid w:val="00DC304C"/>
    <w:rsid w:val="00DC307B"/>
    <w:rsid w:val="00DC37CA"/>
    <w:rsid w:val="00DC3D6D"/>
    <w:rsid w:val="00DC414B"/>
    <w:rsid w:val="00DC4F4A"/>
    <w:rsid w:val="00DC54D8"/>
    <w:rsid w:val="00DC576B"/>
    <w:rsid w:val="00DC5CDF"/>
    <w:rsid w:val="00DC67D8"/>
    <w:rsid w:val="00DC6914"/>
    <w:rsid w:val="00DC6998"/>
    <w:rsid w:val="00DC6B4B"/>
    <w:rsid w:val="00DC6E08"/>
    <w:rsid w:val="00DC757E"/>
    <w:rsid w:val="00DC7816"/>
    <w:rsid w:val="00DC7E78"/>
    <w:rsid w:val="00DD20B8"/>
    <w:rsid w:val="00DD2461"/>
    <w:rsid w:val="00DD2B90"/>
    <w:rsid w:val="00DD3328"/>
    <w:rsid w:val="00DD39CE"/>
    <w:rsid w:val="00DD4031"/>
    <w:rsid w:val="00DD4D05"/>
    <w:rsid w:val="00DD5046"/>
    <w:rsid w:val="00DD5378"/>
    <w:rsid w:val="00DD6209"/>
    <w:rsid w:val="00DD6384"/>
    <w:rsid w:val="00DD647A"/>
    <w:rsid w:val="00DD64C4"/>
    <w:rsid w:val="00DD664B"/>
    <w:rsid w:val="00DD67C1"/>
    <w:rsid w:val="00DD78A7"/>
    <w:rsid w:val="00DE05A4"/>
    <w:rsid w:val="00DE0667"/>
    <w:rsid w:val="00DE085F"/>
    <w:rsid w:val="00DE0955"/>
    <w:rsid w:val="00DE0CB6"/>
    <w:rsid w:val="00DE169F"/>
    <w:rsid w:val="00DE1982"/>
    <w:rsid w:val="00DE1B14"/>
    <w:rsid w:val="00DE1B20"/>
    <w:rsid w:val="00DE23D5"/>
    <w:rsid w:val="00DE3279"/>
    <w:rsid w:val="00DE5D95"/>
    <w:rsid w:val="00DE5DF7"/>
    <w:rsid w:val="00DE5F75"/>
    <w:rsid w:val="00DE6D4E"/>
    <w:rsid w:val="00DE6F97"/>
    <w:rsid w:val="00DE7BE3"/>
    <w:rsid w:val="00DF0094"/>
    <w:rsid w:val="00DF06CE"/>
    <w:rsid w:val="00DF119F"/>
    <w:rsid w:val="00DF1830"/>
    <w:rsid w:val="00DF1A8B"/>
    <w:rsid w:val="00DF1AA2"/>
    <w:rsid w:val="00DF1CA8"/>
    <w:rsid w:val="00DF2516"/>
    <w:rsid w:val="00DF365B"/>
    <w:rsid w:val="00DF384F"/>
    <w:rsid w:val="00DF39A1"/>
    <w:rsid w:val="00DF566C"/>
    <w:rsid w:val="00DF6337"/>
    <w:rsid w:val="00DF74B8"/>
    <w:rsid w:val="00E0022D"/>
    <w:rsid w:val="00E004B2"/>
    <w:rsid w:val="00E011F7"/>
    <w:rsid w:val="00E012D6"/>
    <w:rsid w:val="00E0206C"/>
    <w:rsid w:val="00E02DBD"/>
    <w:rsid w:val="00E030E2"/>
    <w:rsid w:val="00E038F1"/>
    <w:rsid w:val="00E04C6B"/>
    <w:rsid w:val="00E04E8E"/>
    <w:rsid w:val="00E04E9C"/>
    <w:rsid w:val="00E05075"/>
    <w:rsid w:val="00E05298"/>
    <w:rsid w:val="00E0530C"/>
    <w:rsid w:val="00E054E6"/>
    <w:rsid w:val="00E059C1"/>
    <w:rsid w:val="00E05D7D"/>
    <w:rsid w:val="00E060E6"/>
    <w:rsid w:val="00E064B5"/>
    <w:rsid w:val="00E06BBB"/>
    <w:rsid w:val="00E06DD4"/>
    <w:rsid w:val="00E10050"/>
    <w:rsid w:val="00E10432"/>
    <w:rsid w:val="00E10ECA"/>
    <w:rsid w:val="00E11CB2"/>
    <w:rsid w:val="00E11F4C"/>
    <w:rsid w:val="00E130D2"/>
    <w:rsid w:val="00E136F9"/>
    <w:rsid w:val="00E13A5A"/>
    <w:rsid w:val="00E141D1"/>
    <w:rsid w:val="00E14636"/>
    <w:rsid w:val="00E1516B"/>
    <w:rsid w:val="00E15F61"/>
    <w:rsid w:val="00E170F8"/>
    <w:rsid w:val="00E20D00"/>
    <w:rsid w:val="00E210AA"/>
    <w:rsid w:val="00E22234"/>
    <w:rsid w:val="00E226A2"/>
    <w:rsid w:val="00E22982"/>
    <w:rsid w:val="00E22F53"/>
    <w:rsid w:val="00E230C3"/>
    <w:rsid w:val="00E24C01"/>
    <w:rsid w:val="00E25338"/>
    <w:rsid w:val="00E25BC1"/>
    <w:rsid w:val="00E25D69"/>
    <w:rsid w:val="00E2609F"/>
    <w:rsid w:val="00E2755D"/>
    <w:rsid w:val="00E27C59"/>
    <w:rsid w:val="00E31805"/>
    <w:rsid w:val="00E31E51"/>
    <w:rsid w:val="00E32693"/>
    <w:rsid w:val="00E32AF1"/>
    <w:rsid w:val="00E3328A"/>
    <w:rsid w:val="00E33BA8"/>
    <w:rsid w:val="00E3407B"/>
    <w:rsid w:val="00E349D1"/>
    <w:rsid w:val="00E349DA"/>
    <w:rsid w:val="00E34A1E"/>
    <w:rsid w:val="00E34F42"/>
    <w:rsid w:val="00E3533D"/>
    <w:rsid w:val="00E360BC"/>
    <w:rsid w:val="00E3666A"/>
    <w:rsid w:val="00E3709F"/>
    <w:rsid w:val="00E40985"/>
    <w:rsid w:val="00E40A14"/>
    <w:rsid w:val="00E42F57"/>
    <w:rsid w:val="00E436F9"/>
    <w:rsid w:val="00E439FC"/>
    <w:rsid w:val="00E44288"/>
    <w:rsid w:val="00E44D95"/>
    <w:rsid w:val="00E44DBA"/>
    <w:rsid w:val="00E45AF3"/>
    <w:rsid w:val="00E45BA8"/>
    <w:rsid w:val="00E45DAA"/>
    <w:rsid w:val="00E465DA"/>
    <w:rsid w:val="00E475C4"/>
    <w:rsid w:val="00E47C5A"/>
    <w:rsid w:val="00E500B0"/>
    <w:rsid w:val="00E5235D"/>
    <w:rsid w:val="00E524D7"/>
    <w:rsid w:val="00E530F7"/>
    <w:rsid w:val="00E54362"/>
    <w:rsid w:val="00E5446F"/>
    <w:rsid w:val="00E5486D"/>
    <w:rsid w:val="00E552CB"/>
    <w:rsid w:val="00E55771"/>
    <w:rsid w:val="00E55E30"/>
    <w:rsid w:val="00E577E7"/>
    <w:rsid w:val="00E60C21"/>
    <w:rsid w:val="00E60F2B"/>
    <w:rsid w:val="00E61B01"/>
    <w:rsid w:val="00E61D22"/>
    <w:rsid w:val="00E61ECD"/>
    <w:rsid w:val="00E62004"/>
    <w:rsid w:val="00E625AF"/>
    <w:rsid w:val="00E62622"/>
    <w:rsid w:val="00E62862"/>
    <w:rsid w:val="00E63803"/>
    <w:rsid w:val="00E64516"/>
    <w:rsid w:val="00E662FD"/>
    <w:rsid w:val="00E67282"/>
    <w:rsid w:val="00E6772D"/>
    <w:rsid w:val="00E67A95"/>
    <w:rsid w:val="00E67B85"/>
    <w:rsid w:val="00E70CFF"/>
    <w:rsid w:val="00E71457"/>
    <w:rsid w:val="00E71D33"/>
    <w:rsid w:val="00E722EE"/>
    <w:rsid w:val="00E7316F"/>
    <w:rsid w:val="00E766B2"/>
    <w:rsid w:val="00E77394"/>
    <w:rsid w:val="00E7742B"/>
    <w:rsid w:val="00E77947"/>
    <w:rsid w:val="00E77CF6"/>
    <w:rsid w:val="00E8040D"/>
    <w:rsid w:val="00E8055E"/>
    <w:rsid w:val="00E808BE"/>
    <w:rsid w:val="00E80F06"/>
    <w:rsid w:val="00E81061"/>
    <w:rsid w:val="00E81301"/>
    <w:rsid w:val="00E81FA1"/>
    <w:rsid w:val="00E83212"/>
    <w:rsid w:val="00E83431"/>
    <w:rsid w:val="00E84112"/>
    <w:rsid w:val="00E849A1"/>
    <w:rsid w:val="00E862B5"/>
    <w:rsid w:val="00E86809"/>
    <w:rsid w:val="00E8723C"/>
    <w:rsid w:val="00E872B1"/>
    <w:rsid w:val="00E90538"/>
    <w:rsid w:val="00E9074C"/>
    <w:rsid w:val="00E90B7D"/>
    <w:rsid w:val="00E90E7A"/>
    <w:rsid w:val="00E917CC"/>
    <w:rsid w:val="00E9252D"/>
    <w:rsid w:val="00E92D46"/>
    <w:rsid w:val="00E9305C"/>
    <w:rsid w:val="00E9306F"/>
    <w:rsid w:val="00E9310B"/>
    <w:rsid w:val="00E931F8"/>
    <w:rsid w:val="00E94CFD"/>
    <w:rsid w:val="00E94F08"/>
    <w:rsid w:val="00E955CD"/>
    <w:rsid w:val="00E95F12"/>
    <w:rsid w:val="00E9690A"/>
    <w:rsid w:val="00E96B22"/>
    <w:rsid w:val="00E96C95"/>
    <w:rsid w:val="00E97E0C"/>
    <w:rsid w:val="00E97FD1"/>
    <w:rsid w:val="00EA05D9"/>
    <w:rsid w:val="00EA0CD3"/>
    <w:rsid w:val="00EA0F99"/>
    <w:rsid w:val="00EA3282"/>
    <w:rsid w:val="00EA3D68"/>
    <w:rsid w:val="00EA4951"/>
    <w:rsid w:val="00EA6024"/>
    <w:rsid w:val="00EA693F"/>
    <w:rsid w:val="00EA7892"/>
    <w:rsid w:val="00EB040A"/>
    <w:rsid w:val="00EB053B"/>
    <w:rsid w:val="00EB0AEB"/>
    <w:rsid w:val="00EB0DC3"/>
    <w:rsid w:val="00EB1FFF"/>
    <w:rsid w:val="00EB266C"/>
    <w:rsid w:val="00EB2762"/>
    <w:rsid w:val="00EB3052"/>
    <w:rsid w:val="00EB3C61"/>
    <w:rsid w:val="00EB3CEA"/>
    <w:rsid w:val="00EB4026"/>
    <w:rsid w:val="00EB42AA"/>
    <w:rsid w:val="00EB4BA2"/>
    <w:rsid w:val="00EB56A5"/>
    <w:rsid w:val="00EB5718"/>
    <w:rsid w:val="00EB58A7"/>
    <w:rsid w:val="00EB5B9E"/>
    <w:rsid w:val="00EB5C55"/>
    <w:rsid w:val="00EB60BE"/>
    <w:rsid w:val="00EB6B84"/>
    <w:rsid w:val="00EB6D1B"/>
    <w:rsid w:val="00EB7BC7"/>
    <w:rsid w:val="00EC01AF"/>
    <w:rsid w:val="00EC0BC0"/>
    <w:rsid w:val="00EC1906"/>
    <w:rsid w:val="00EC2166"/>
    <w:rsid w:val="00EC3C0B"/>
    <w:rsid w:val="00EC4C31"/>
    <w:rsid w:val="00EC58E8"/>
    <w:rsid w:val="00EC615F"/>
    <w:rsid w:val="00EC6936"/>
    <w:rsid w:val="00EC6CCA"/>
    <w:rsid w:val="00EC6D23"/>
    <w:rsid w:val="00EC785C"/>
    <w:rsid w:val="00EC7BFD"/>
    <w:rsid w:val="00ED00F8"/>
    <w:rsid w:val="00ED0260"/>
    <w:rsid w:val="00ED02E1"/>
    <w:rsid w:val="00ED05FD"/>
    <w:rsid w:val="00ED076B"/>
    <w:rsid w:val="00ED1494"/>
    <w:rsid w:val="00ED1952"/>
    <w:rsid w:val="00ED2AED"/>
    <w:rsid w:val="00ED326F"/>
    <w:rsid w:val="00ED3D9B"/>
    <w:rsid w:val="00ED4C1B"/>
    <w:rsid w:val="00ED553B"/>
    <w:rsid w:val="00ED56E1"/>
    <w:rsid w:val="00ED5B78"/>
    <w:rsid w:val="00ED6030"/>
    <w:rsid w:val="00ED61D7"/>
    <w:rsid w:val="00ED64B5"/>
    <w:rsid w:val="00ED69E9"/>
    <w:rsid w:val="00ED702D"/>
    <w:rsid w:val="00ED7C5E"/>
    <w:rsid w:val="00EE09E1"/>
    <w:rsid w:val="00EE2092"/>
    <w:rsid w:val="00EE3702"/>
    <w:rsid w:val="00EE3C37"/>
    <w:rsid w:val="00EE40B8"/>
    <w:rsid w:val="00EE5524"/>
    <w:rsid w:val="00EE586F"/>
    <w:rsid w:val="00EE601F"/>
    <w:rsid w:val="00EE6EC6"/>
    <w:rsid w:val="00EE78A5"/>
    <w:rsid w:val="00EF0519"/>
    <w:rsid w:val="00EF13B4"/>
    <w:rsid w:val="00EF16D7"/>
    <w:rsid w:val="00EF175B"/>
    <w:rsid w:val="00EF2724"/>
    <w:rsid w:val="00EF2AA7"/>
    <w:rsid w:val="00EF32B8"/>
    <w:rsid w:val="00EF4123"/>
    <w:rsid w:val="00EF555B"/>
    <w:rsid w:val="00EF57C4"/>
    <w:rsid w:val="00EF57F3"/>
    <w:rsid w:val="00EF5DF2"/>
    <w:rsid w:val="00EF5FC5"/>
    <w:rsid w:val="00EF61EA"/>
    <w:rsid w:val="00EF6DA8"/>
    <w:rsid w:val="00F00420"/>
    <w:rsid w:val="00F00521"/>
    <w:rsid w:val="00F00859"/>
    <w:rsid w:val="00F00A5C"/>
    <w:rsid w:val="00F00E66"/>
    <w:rsid w:val="00F01B23"/>
    <w:rsid w:val="00F01FEF"/>
    <w:rsid w:val="00F022E9"/>
    <w:rsid w:val="00F03856"/>
    <w:rsid w:val="00F04239"/>
    <w:rsid w:val="00F043F2"/>
    <w:rsid w:val="00F0486F"/>
    <w:rsid w:val="00F04C42"/>
    <w:rsid w:val="00F05538"/>
    <w:rsid w:val="00F05D48"/>
    <w:rsid w:val="00F06E14"/>
    <w:rsid w:val="00F10955"/>
    <w:rsid w:val="00F11ED7"/>
    <w:rsid w:val="00F129A6"/>
    <w:rsid w:val="00F139CF"/>
    <w:rsid w:val="00F142D1"/>
    <w:rsid w:val="00F14665"/>
    <w:rsid w:val="00F147F3"/>
    <w:rsid w:val="00F16D3E"/>
    <w:rsid w:val="00F17C05"/>
    <w:rsid w:val="00F211B5"/>
    <w:rsid w:val="00F2158C"/>
    <w:rsid w:val="00F219D4"/>
    <w:rsid w:val="00F2225D"/>
    <w:rsid w:val="00F22C90"/>
    <w:rsid w:val="00F2336D"/>
    <w:rsid w:val="00F2384D"/>
    <w:rsid w:val="00F23D9A"/>
    <w:rsid w:val="00F23DAF"/>
    <w:rsid w:val="00F2455A"/>
    <w:rsid w:val="00F24AFC"/>
    <w:rsid w:val="00F258BF"/>
    <w:rsid w:val="00F25DE2"/>
    <w:rsid w:val="00F27081"/>
    <w:rsid w:val="00F276C1"/>
    <w:rsid w:val="00F3047D"/>
    <w:rsid w:val="00F315C4"/>
    <w:rsid w:val="00F31BF6"/>
    <w:rsid w:val="00F31CFC"/>
    <w:rsid w:val="00F34248"/>
    <w:rsid w:val="00F34823"/>
    <w:rsid w:val="00F348FB"/>
    <w:rsid w:val="00F34F3A"/>
    <w:rsid w:val="00F35D95"/>
    <w:rsid w:val="00F35EF5"/>
    <w:rsid w:val="00F3609C"/>
    <w:rsid w:val="00F3650C"/>
    <w:rsid w:val="00F36BBE"/>
    <w:rsid w:val="00F372E3"/>
    <w:rsid w:val="00F4097A"/>
    <w:rsid w:val="00F40A83"/>
    <w:rsid w:val="00F40FD1"/>
    <w:rsid w:val="00F425DB"/>
    <w:rsid w:val="00F438CD"/>
    <w:rsid w:val="00F44223"/>
    <w:rsid w:val="00F44379"/>
    <w:rsid w:val="00F44A79"/>
    <w:rsid w:val="00F44BEE"/>
    <w:rsid w:val="00F44DE5"/>
    <w:rsid w:val="00F44F2C"/>
    <w:rsid w:val="00F45286"/>
    <w:rsid w:val="00F456DA"/>
    <w:rsid w:val="00F45BB3"/>
    <w:rsid w:val="00F45BB7"/>
    <w:rsid w:val="00F45F03"/>
    <w:rsid w:val="00F4646A"/>
    <w:rsid w:val="00F465C2"/>
    <w:rsid w:val="00F467BB"/>
    <w:rsid w:val="00F46EAC"/>
    <w:rsid w:val="00F47258"/>
    <w:rsid w:val="00F4731F"/>
    <w:rsid w:val="00F4752A"/>
    <w:rsid w:val="00F479EA"/>
    <w:rsid w:val="00F50960"/>
    <w:rsid w:val="00F51BF4"/>
    <w:rsid w:val="00F51FD3"/>
    <w:rsid w:val="00F52059"/>
    <w:rsid w:val="00F52B7E"/>
    <w:rsid w:val="00F52F73"/>
    <w:rsid w:val="00F5371C"/>
    <w:rsid w:val="00F53741"/>
    <w:rsid w:val="00F5378B"/>
    <w:rsid w:val="00F53B84"/>
    <w:rsid w:val="00F53CE1"/>
    <w:rsid w:val="00F55316"/>
    <w:rsid w:val="00F55F85"/>
    <w:rsid w:val="00F5612F"/>
    <w:rsid w:val="00F57070"/>
    <w:rsid w:val="00F6114B"/>
    <w:rsid w:val="00F618D2"/>
    <w:rsid w:val="00F61BB6"/>
    <w:rsid w:val="00F61C51"/>
    <w:rsid w:val="00F61C5B"/>
    <w:rsid w:val="00F61DC2"/>
    <w:rsid w:val="00F61DFD"/>
    <w:rsid w:val="00F623CC"/>
    <w:rsid w:val="00F62701"/>
    <w:rsid w:val="00F62A65"/>
    <w:rsid w:val="00F62EEB"/>
    <w:rsid w:val="00F63C33"/>
    <w:rsid w:val="00F64991"/>
    <w:rsid w:val="00F64D58"/>
    <w:rsid w:val="00F65568"/>
    <w:rsid w:val="00F65DE6"/>
    <w:rsid w:val="00F65DFC"/>
    <w:rsid w:val="00F66EAA"/>
    <w:rsid w:val="00F67827"/>
    <w:rsid w:val="00F67E00"/>
    <w:rsid w:val="00F70AA3"/>
    <w:rsid w:val="00F717E0"/>
    <w:rsid w:val="00F721C3"/>
    <w:rsid w:val="00F72756"/>
    <w:rsid w:val="00F72F06"/>
    <w:rsid w:val="00F72FF0"/>
    <w:rsid w:val="00F73F10"/>
    <w:rsid w:val="00F742B2"/>
    <w:rsid w:val="00F74AAA"/>
    <w:rsid w:val="00F74E6A"/>
    <w:rsid w:val="00F757FF"/>
    <w:rsid w:val="00F75FE7"/>
    <w:rsid w:val="00F762EC"/>
    <w:rsid w:val="00F7729C"/>
    <w:rsid w:val="00F77A88"/>
    <w:rsid w:val="00F77BC5"/>
    <w:rsid w:val="00F77EB9"/>
    <w:rsid w:val="00F801E4"/>
    <w:rsid w:val="00F80801"/>
    <w:rsid w:val="00F80867"/>
    <w:rsid w:val="00F8129D"/>
    <w:rsid w:val="00F81C17"/>
    <w:rsid w:val="00F8214F"/>
    <w:rsid w:val="00F82953"/>
    <w:rsid w:val="00F82A1F"/>
    <w:rsid w:val="00F82C15"/>
    <w:rsid w:val="00F82CB0"/>
    <w:rsid w:val="00F83B82"/>
    <w:rsid w:val="00F851DD"/>
    <w:rsid w:val="00F8535B"/>
    <w:rsid w:val="00F855BE"/>
    <w:rsid w:val="00F85603"/>
    <w:rsid w:val="00F857B9"/>
    <w:rsid w:val="00F864E1"/>
    <w:rsid w:val="00F87B3A"/>
    <w:rsid w:val="00F87FEC"/>
    <w:rsid w:val="00F901F3"/>
    <w:rsid w:val="00F90AF9"/>
    <w:rsid w:val="00F92E58"/>
    <w:rsid w:val="00F942C4"/>
    <w:rsid w:val="00F94561"/>
    <w:rsid w:val="00F948C0"/>
    <w:rsid w:val="00F95049"/>
    <w:rsid w:val="00F9529E"/>
    <w:rsid w:val="00F95633"/>
    <w:rsid w:val="00F96916"/>
    <w:rsid w:val="00F96B6C"/>
    <w:rsid w:val="00F97238"/>
    <w:rsid w:val="00F9766B"/>
    <w:rsid w:val="00FA00E0"/>
    <w:rsid w:val="00FA0102"/>
    <w:rsid w:val="00FA01D4"/>
    <w:rsid w:val="00FA113E"/>
    <w:rsid w:val="00FA185E"/>
    <w:rsid w:val="00FA2070"/>
    <w:rsid w:val="00FA208C"/>
    <w:rsid w:val="00FA21C6"/>
    <w:rsid w:val="00FA4267"/>
    <w:rsid w:val="00FA46A7"/>
    <w:rsid w:val="00FA5A03"/>
    <w:rsid w:val="00FA6610"/>
    <w:rsid w:val="00FA6727"/>
    <w:rsid w:val="00FA6F57"/>
    <w:rsid w:val="00FA76A8"/>
    <w:rsid w:val="00FA777C"/>
    <w:rsid w:val="00FA7920"/>
    <w:rsid w:val="00FB0B91"/>
    <w:rsid w:val="00FB198B"/>
    <w:rsid w:val="00FB1A2E"/>
    <w:rsid w:val="00FB1B59"/>
    <w:rsid w:val="00FB1C5F"/>
    <w:rsid w:val="00FB1EA4"/>
    <w:rsid w:val="00FB2701"/>
    <w:rsid w:val="00FB2E86"/>
    <w:rsid w:val="00FB307D"/>
    <w:rsid w:val="00FB44C2"/>
    <w:rsid w:val="00FB45E4"/>
    <w:rsid w:val="00FB47FD"/>
    <w:rsid w:val="00FB4916"/>
    <w:rsid w:val="00FB4F1F"/>
    <w:rsid w:val="00FB50D0"/>
    <w:rsid w:val="00FB52C4"/>
    <w:rsid w:val="00FB5628"/>
    <w:rsid w:val="00FB7552"/>
    <w:rsid w:val="00FB78B7"/>
    <w:rsid w:val="00FC0E89"/>
    <w:rsid w:val="00FC1C77"/>
    <w:rsid w:val="00FC3BF8"/>
    <w:rsid w:val="00FC4342"/>
    <w:rsid w:val="00FC61D6"/>
    <w:rsid w:val="00FC676F"/>
    <w:rsid w:val="00FC7763"/>
    <w:rsid w:val="00FC7FE2"/>
    <w:rsid w:val="00FD00AE"/>
    <w:rsid w:val="00FD01CB"/>
    <w:rsid w:val="00FD0282"/>
    <w:rsid w:val="00FD1501"/>
    <w:rsid w:val="00FD1BF4"/>
    <w:rsid w:val="00FD2294"/>
    <w:rsid w:val="00FD2719"/>
    <w:rsid w:val="00FD3979"/>
    <w:rsid w:val="00FD3F01"/>
    <w:rsid w:val="00FD40E1"/>
    <w:rsid w:val="00FD4172"/>
    <w:rsid w:val="00FD4381"/>
    <w:rsid w:val="00FD4918"/>
    <w:rsid w:val="00FD63B8"/>
    <w:rsid w:val="00FD6713"/>
    <w:rsid w:val="00FD6739"/>
    <w:rsid w:val="00FD68DE"/>
    <w:rsid w:val="00FE009B"/>
    <w:rsid w:val="00FE02C4"/>
    <w:rsid w:val="00FE06CA"/>
    <w:rsid w:val="00FE0AAD"/>
    <w:rsid w:val="00FE12EC"/>
    <w:rsid w:val="00FE1C79"/>
    <w:rsid w:val="00FE2080"/>
    <w:rsid w:val="00FE2383"/>
    <w:rsid w:val="00FE2BC9"/>
    <w:rsid w:val="00FE2C30"/>
    <w:rsid w:val="00FE2FCC"/>
    <w:rsid w:val="00FE3288"/>
    <w:rsid w:val="00FE3484"/>
    <w:rsid w:val="00FE3888"/>
    <w:rsid w:val="00FE3E42"/>
    <w:rsid w:val="00FE5EDC"/>
    <w:rsid w:val="00FE72B9"/>
    <w:rsid w:val="00FE751C"/>
    <w:rsid w:val="00FE7A2F"/>
    <w:rsid w:val="00FE7D81"/>
    <w:rsid w:val="00FF184B"/>
    <w:rsid w:val="00FF1C87"/>
    <w:rsid w:val="00FF28CF"/>
    <w:rsid w:val="00FF28DF"/>
    <w:rsid w:val="00FF2B55"/>
    <w:rsid w:val="00FF2D7F"/>
    <w:rsid w:val="00FF30F5"/>
    <w:rsid w:val="00FF371F"/>
    <w:rsid w:val="00FF465B"/>
    <w:rsid w:val="00FF497B"/>
    <w:rsid w:val="00FF566D"/>
    <w:rsid w:val="00FF5ABD"/>
    <w:rsid w:val="00FF6CE7"/>
    <w:rsid w:val="00FF6FA5"/>
    <w:rsid w:val="00FF7147"/>
    <w:rsid w:val="00FF79CF"/>
    <w:rsid w:val="00FF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5442">
      <v:textbox inset="5.85pt,.7pt,5.85pt,.7pt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39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DAbstract">
    <w:name w:val="BD_Abstract"/>
    <w:basedOn w:val="a"/>
    <w:next w:val="a"/>
    <w:rsid w:val="00650677"/>
    <w:pPr>
      <w:widowControl/>
      <w:spacing w:before="360" w:after="36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TAMainText">
    <w:name w:val="TA_Main_Text"/>
    <w:basedOn w:val="a"/>
    <w:rsid w:val="005A5B0D"/>
    <w:pPr>
      <w:widowControl/>
      <w:spacing w:line="480" w:lineRule="auto"/>
      <w:ind w:firstLine="202"/>
    </w:pPr>
    <w:rPr>
      <w:rFonts w:ascii="Times" w:hAnsi="Times"/>
      <w:kern w:val="0"/>
      <w:sz w:val="24"/>
      <w:szCs w:val="20"/>
      <w:lang w:eastAsia="en-US"/>
    </w:rPr>
  </w:style>
  <w:style w:type="paragraph" w:styleId="a3">
    <w:name w:val="header"/>
    <w:basedOn w:val="a"/>
    <w:link w:val="a4"/>
    <w:uiPriority w:val="99"/>
    <w:semiHidden/>
    <w:unhideWhenUsed/>
    <w:rsid w:val="008C37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C372A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8C37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372A"/>
    <w:rPr>
      <w:kern w:val="2"/>
      <w:sz w:val="21"/>
      <w:szCs w:val="22"/>
    </w:rPr>
  </w:style>
  <w:style w:type="character" w:styleId="a7">
    <w:name w:val="Hyperlink"/>
    <w:basedOn w:val="a0"/>
    <w:uiPriority w:val="99"/>
    <w:unhideWhenUsed/>
    <w:rsid w:val="00B252E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64E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864E9"/>
    <w:rPr>
      <w:rFonts w:ascii="Arial" w:eastAsia="ＭＳ ゴシック" w:hAnsi="Arial" w:cs="Times New Roman"/>
      <w:kern w:val="2"/>
      <w:sz w:val="18"/>
      <w:szCs w:val="18"/>
    </w:rPr>
  </w:style>
  <w:style w:type="table" w:styleId="aa">
    <w:name w:val="Table Grid"/>
    <w:basedOn w:val="a1"/>
    <w:uiPriority w:val="59"/>
    <w:rsid w:val="006B22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01F37"/>
    <w:pPr>
      <w:ind w:leftChars="400" w:left="840"/>
    </w:pPr>
  </w:style>
  <w:style w:type="paragraph" w:customStyle="1" w:styleId="TFReferencesSection">
    <w:name w:val="TF_References_Section"/>
    <w:basedOn w:val="a"/>
    <w:link w:val="TFReferencesSectionChar"/>
    <w:rsid w:val="00FB7552"/>
    <w:pPr>
      <w:widowControl/>
      <w:spacing w:after="200" w:line="480" w:lineRule="auto"/>
      <w:ind w:firstLine="187"/>
    </w:pPr>
    <w:rPr>
      <w:rFonts w:ascii="Times" w:hAnsi="Times"/>
      <w:kern w:val="0"/>
      <w:sz w:val="24"/>
      <w:szCs w:val="20"/>
      <w:lang w:eastAsia="en-US"/>
    </w:rPr>
  </w:style>
  <w:style w:type="character" w:customStyle="1" w:styleId="TFReferencesSectionChar">
    <w:name w:val="TF_References_Section Char"/>
    <w:basedOn w:val="a0"/>
    <w:link w:val="TFReferencesSection"/>
    <w:rsid w:val="00FB7552"/>
    <w:rPr>
      <w:rFonts w:ascii="Times" w:hAnsi="Times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tif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tiff"/><Relationship Id="rId10" Type="http://schemas.openxmlformats.org/officeDocument/2006/relationships/image" Target="media/image2.wmf"/><Relationship Id="rId19" Type="http://schemas.openxmlformats.org/officeDocument/2006/relationships/image" Target="media/image8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5C9C0-62D7-4C61-BCC1-989388ECB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22280</TotalTime>
  <Pages>25</Pages>
  <Words>5332</Words>
  <Characters>30399</Characters>
  <Application>Microsoft Office Word</Application>
  <DocSecurity>0</DocSecurity>
  <Lines>253</Lines>
  <Paragraphs>71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Hiroshi Takeuchi</dc:creator>
  <cp:keywords/>
  <dc:description/>
  <cp:lastModifiedBy>Hiroshi Takeuchi</cp:lastModifiedBy>
  <cp:revision>326</cp:revision>
  <cp:lastPrinted>2013-06-18T07:26:00Z</cp:lastPrinted>
  <dcterms:created xsi:type="dcterms:W3CDTF">2011-02-09T05:53:00Z</dcterms:created>
  <dcterms:modified xsi:type="dcterms:W3CDTF">2013-10-02T08:52:00Z</dcterms:modified>
</cp:coreProperties>
</file>