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3A" w:rsidRPr="00C67CDF" w:rsidRDefault="007A6B83" w:rsidP="001A4CBF">
      <w:pPr>
        <w:jc w:val="lef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Supplementary </w:t>
      </w:r>
      <w:r w:rsidR="001C0EE0" w:rsidRPr="00C67CDF">
        <w:rPr>
          <w:rFonts w:asciiTheme="minorHAnsi" w:hAnsiTheme="minorHAnsi"/>
          <w:sz w:val="21"/>
          <w:szCs w:val="21"/>
        </w:rPr>
        <w:t xml:space="preserve">Table </w:t>
      </w:r>
      <w:r>
        <w:rPr>
          <w:rFonts w:asciiTheme="minorHAnsi" w:hAnsiTheme="minorHAnsi"/>
          <w:sz w:val="21"/>
          <w:szCs w:val="21"/>
        </w:rPr>
        <w:t>S5</w:t>
      </w:r>
      <w:r w:rsidR="00D667E2" w:rsidRPr="00C67CDF">
        <w:rPr>
          <w:rFonts w:asciiTheme="minorHAnsi" w:hAnsiTheme="minorHAnsi"/>
          <w:sz w:val="21"/>
          <w:szCs w:val="21"/>
        </w:rPr>
        <w:t xml:space="preserve">  </w:t>
      </w:r>
      <w:r w:rsidR="007261CC" w:rsidRPr="00C67CDF">
        <w:rPr>
          <w:rFonts w:asciiTheme="minorHAnsi" w:hAnsiTheme="minorHAnsi"/>
          <w:sz w:val="21"/>
          <w:szCs w:val="21"/>
        </w:rPr>
        <w:t>Uni</w:t>
      </w:r>
      <w:r w:rsidR="00586717" w:rsidRPr="00C67CDF">
        <w:rPr>
          <w:rFonts w:asciiTheme="minorHAnsi" w:hAnsiTheme="minorHAnsi"/>
          <w:sz w:val="21"/>
          <w:szCs w:val="21"/>
        </w:rPr>
        <w:t xml:space="preserve">variate analysis of </w:t>
      </w:r>
      <w:r w:rsidR="007261CC" w:rsidRPr="00C67CDF">
        <w:rPr>
          <w:rFonts w:asciiTheme="minorHAnsi" w:hAnsiTheme="minorHAnsi"/>
          <w:sz w:val="21"/>
          <w:szCs w:val="21"/>
        </w:rPr>
        <w:t xml:space="preserve">predictive </w:t>
      </w:r>
      <w:r w:rsidR="00586717" w:rsidRPr="00C67CDF">
        <w:rPr>
          <w:rFonts w:asciiTheme="minorHAnsi" w:hAnsiTheme="minorHAnsi"/>
          <w:sz w:val="21"/>
          <w:szCs w:val="21"/>
        </w:rPr>
        <w:t xml:space="preserve">values </w:t>
      </w:r>
      <w:r w:rsidR="007261CC" w:rsidRPr="00C67CDF">
        <w:rPr>
          <w:rFonts w:asciiTheme="minorHAnsi" w:hAnsiTheme="minorHAnsi"/>
          <w:sz w:val="21"/>
          <w:szCs w:val="21"/>
        </w:rPr>
        <w:t>(clinical and tumor</w:t>
      </w:r>
      <w:r w:rsidR="00826C8B" w:rsidRPr="00C67CDF">
        <w:rPr>
          <w:rFonts w:asciiTheme="minorHAnsi" w:hAnsiTheme="minorHAnsi"/>
          <w:sz w:val="21"/>
          <w:szCs w:val="21"/>
        </w:rPr>
        <w:t xml:space="preserve"> associated factors) for overall</w:t>
      </w:r>
      <w:r w:rsidR="00B13F0E">
        <w:rPr>
          <w:rFonts w:asciiTheme="minorHAnsi" w:hAnsiTheme="minorHAnsi"/>
          <w:sz w:val="21"/>
          <w:szCs w:val="21"/>
        </w:rPr>
        <w:t xml:space="preserve"> survival</w:t>
      </w:r>
      <w:r w:rsidR="007261CC" w:rsidRPr="00C67CDF">
        <w:rPr>
          <w:rFonts w:asciiTheme="minorHAnsi" w:hAnsiTheme="minorHAnsi"/>
          <w:sz w:val="21"/>
          <w:szCs w:val="21"/>
        </w:rPr>
        <w:t xml:space="preserve"> and e</w:t>
      </w:r>
      <w:r w:rsidR="00595C64" w:rsidRPr="00C67CDF">
        <w:rPr>
          <w:rFonts w:asciiTheme="minorHAnsi" w:hAnsiTheme="minorHAnsi"/>
          <w:sz w:val="21"/>
          <w:szCs w:val="21"/>
        </w:rPr>
        <w:t>vent</w:t>
      </w:r>
      <w:r w:rsidR="00B13F0E">
        <w:rPr>
          <w:rFonts w:asciiTheme="minorHAnsi" w:hAnsiTheme="minorHAnsi"/>
          <w:sz w:val="21"/>
          <w:szCs w:val="21"/>
        </w:rPr>
        <w:t>-free survival</w:t>
      </w:r>
    </w:p>
    <w:p w:rsidR="007261CC" w:rsidRPr="00C67CDF" w:rsidRDefault="007261CC">
      <w:pPr>
        <w:rPr>
          <w:rFonts w:asciiTheme="minorHAnsi" w:hAnsiTheme="minorHAnsi"/>
          <w:sz w:val="21"/>
          <w:szCs w:val="21"/>
        </w:rPr>
      </w:pPr>
    </w:p>
    <w:tbl>
      <w:tblPr>
        <w:tblStyle w:val="a3"/>
        <w:tblW w:w="12207" w:type="dxa"/>
        <w:tblLayout w:type="fixed"/>
        <w:tblLook w:val="04A0" w:firstRow="1" w:lastRow="0" w:firstColumn="1" w:lastColumn="0" w:noHBand="0" w:noVBand="1"/>
      </w:tblPr>
      <w:tblGrid>
        <w:gridCol w:w="2504"/>
        <w:gridCol w:w="1568"/>
        <w:gridCol w:w="665"/>
        <w:gridCol w:w="2053"/>
        <w:gridCol w:w="1489"/>
        <w:gridCol w:w="2310"/>
        <w:gridCol w:w="1618"/>
      </w:tblGrid>
      <w:tr w:rsidR="007261CC" w:rsidRPr="00C67CDF" w:rsidTr="00A636CA"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1CC" w:rsidRPr="00C67CDF" w:rsidRDefault="007261CC" w:rsidP="00777850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right w:val="nil"/>
            </w:tcBorders>
          </w:tcPr>
          <w:p w:rsidR="007261CC" w:rsidRPr="00C67CDF" w:rsidRDefault="007261CC" w:rsidP="007261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(n)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right w:val="nil"/>
            </w:tcBorders>
          </w:tcPr>
          <w:p w:rsidR="007261CC" w:rsidRPr="00C67CDF" w:rsidRDefault="00826C8B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O</w:t>
            </w:r>
            <w:r w:rsidR="007261CC" w:rsidRPr="00C67CDF">
              <w:rPr>
                <w:rFonts w:asciiTheme="minorHAnsi" w:hAnsiTheme="minorHAnsi"/>
                <w:sz w:val="21"/>
                <w:szCs w:val="21"/>
              </w:rPr>
              <w:t>S Hazard Ratio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right w:val="nil"/>
            </w:tcBorders>
          </w:tcPr>
          <w:p w:rsidR="007261CC" w:rsidRPr="00C67CDF" w:rsidRDefault="00826C8B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O</w:t>
            </w:r>
            <w:r w:rsidR="007261CC" w:rsidRPr="00C67CDF">
              <w:rPr>
                <w:rFonts w:asciiTheme="minorHAnsi" w:hAnsiTheme="minorHAnsi"/>
                <w:sz w:val="21"/>
                <w:szCs w:val="21"/>
              </w:rPr>
              <w:t>S P-value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right w:val="nil"/>
            </w:tcBorders>
          </w:tcPr>
          <w:p w:rsidR="007261CC" w:rsidRPr="00C67CDF" w:rsidRDefault="00595C64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E</w:t>
            </w:r>
            <w:r w:rsidR="007261CC" w:rsidRPr="00C67CDF">
              <w:rPr>
                <w:rFonts w:asciiTheme="minorHAnsi" w:hAnsiTheme="minorHAnsi"/>
                <w:sz w:val="21"/>
                <w:szCs w:val="21"/>
              </w:rPr>
              <w:t>FS Hazard Ration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right w:val="nil"/>
            </w:tcBorders>
          </w:tcPr>
          <w:p w:rsidR="007261CC" w:rsidRPr="00C67CDF" w:rsidRDefault="00595C64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E</w:t>
            </w:r>
            <w:r w:rsidR="007261CC" w:rsidRPr="00C67CDF">
              <w:rPr>
                <w:rFonts w:asciiTheme="minorHAnsi" w:hAnsiTheme="minorHAnsi"/>
                <w:sz w:val="21"/>
                <w:szCs w:val="21"/>
              </w:rPr>
              <w:t>FS P-value</w:t>
            </w:r>
          </w:p>
        </w:tc>
      </w:tr>
      <w:tr w:rsidR="007261CC" w:rsidRPr="00C67CDF" w:rsidTr="00A636CA"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Age at diagnosis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1CC" w:rsidRPr="00C67CDF" w:rsidRDefault="0032174A" w:rsidP="00777850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hint="eastAsia"/>
                <w:sz w:val="21"/>
                <w:szCs w:val="21"/>
              </w:rPr>
              <w:t>≦</w:t>
            </w:r>
            <w:r w:rsidR="007261CC" w:rsidRPr="00C67CDF">
              <w:rPr>
                <w:rFonts w:asciiTheme="minorHAnsi" w:hAnsiTheme="minorHAnsi"/>
                <w:sz w:val="21"/>
                <w:szCs w:val="21"/>
              </w:rPr>
              <w:t xml:space="preserve"> 365 days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3217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2</w:t>
            </w:r>
            <w:r w:rsidR="0032174A">
              <w:rPr>
                <w:rFonts w:asciiTheme="minorHAnsi" w:hAnsiTheme="minorHAnsi" w:hint="eastAsia"/>
                <w:sz w:val="21"/>
                <w:szCs w:val="21"/>
              </w:rPr>
              <w:t>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1D203B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1D203B" w:rsidP="003217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0.0</w:t>
            </w:r>
            <w:r w:rsidR="0032174A">
              <w:rPr>
                <w:rFonts w:asciiTheme="minorHAnsi" w:hAnsiTheme="minorHAnsi"/>
                <w:sz w:val="21"/>
                <w:szCs w:val="21"/>
              </w:rPr>
              <w:t>213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935AA5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32174A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0.0420</w:t>
            </w:r>
          </w:p>
        </w:tc>
      </w:tr>
      <w:tr w:rsidR="007261CC" w:rsidRPr="00C67CDF" w:rsidTr="00C67CDF"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32174A" w:rsidP="00777850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&gt;</w:t>
            </w:r>
            <w:r w:rsidR="007261CC" w:rsidRPr="00C67CDF">
              <w:rPr>
                <w:rFonts w:asciiTheme="minorHAnsi" w:hAnsiTheme="minorHAnsi"/>
                <w:sz w:val="21"/>
                <w:szCs w:val="21"/>
              </w:rPr>
              <w:t xml:space="preserve"> 365 days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32174A" w:rsidP="003217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48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32174A" w:rsidP="0032174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6.685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32174A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3.154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261CC" w:rsidRPr="00C67CDF" w:rsidTr="00C67CDF"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PRETEXT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="ＭＳ 明朝" w:hAnsi="ＭＳ 明朝" w:cs="ＭＳ 明朝" w:hint="eastAsia"/>
                <w:sz w:val="21"/>
                <w:szCs w:val="21"/>
              </w:rPr>
              <w:t>Ⅰ</w:t>
            </w:r>
            <w:r w:rsidRPr="00C67CDF">
              <w:rPr>
                <w:rFonts w:asciiTheme="minorHAnsi" w:hAnsiTheme="minorHAnsi" w:cs="ＭＳ 明朝"/>
                <w:sz w:val="21"/>
                <w:szCs w:val="21"/>
              </w:rPr>
              <w:t>-</w:t>
            </w:r>
            <w:r w:rsidRPr="00C67CDF">
              <w:rPr>
                <w:rFonts w:ascii="ＭＳ 明朝" w:hAnsi="ＭＳ 明朝" w:cs="ＭＳ 明朝" w:hint="eastAsia"/>
                <w:sz w:val="21"/>
                <w:szCs w:val="21"/>
              </w:rPr>
              <w:t>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61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935AA5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935AA5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0.1846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935AA5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935AA5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0.4003</w:t>
            </w:r>
          </w:p>
        </w:tc>
      </w:tr>
      <w:tr w:rsidR="007261CC" w:rsidRPr="00C67CDF" w:rsidTr="00C67CDF"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="ＭＳ 明朝" w:hAnsi="ＭＳ 明朝" w:cs="ＭＳ 明朝" w:hint="eastAsia"/>
                <w:sz w:val="21"/>
                <w:szCs w:val="21"/>
              </w:rPr>
              <w:t>Ⅳ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13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935AA5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2.712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935AA5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1.651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261CC" w:rsidRPr="00C67CDF" w:rsidTr="00C67CDF"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Metastasis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No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63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935AA5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935AA5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&lt;0.0001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E20296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E20296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&lt;0.0001</w:t>
            </w:r>
          </w:p>
        </w:tc>
      </w:tr>
      <w:tr w:rsidR="007261CC" w:rsidRPr="00C67CDF" w:rsidTr="00C67CDF"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Yes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11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935AA5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38.173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E20296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9.333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261CC" w:rsidRPr="00C67CDF" w:rsidTr="00C67CDF"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Rupture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No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69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E20296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E20296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0.2253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E20296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E20296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0.8276</w:t>
            </w:r>
          </w:p>
        </w:tc>
      </w:tr>
      <w:tr w:rsidR="007261CC" w:rsidRPr="00C67CDF" w:rsidTr="00C67CDF"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Yes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E20296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0.</w:t>
            </w:r>
            <w:r w:rsidR="007F06C7" w:rsidRPr="00C67CDF">
              <w:rPr>
                <w:rFonts w:asciiTheme="minorHAnsi" w:hAnsiTheme="minorHAnsi"/>
                <w:sz w:val="21"/>
                <w:szCs w:val="21"/>
              </w:rPr>
              <w:t>735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E20296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0.805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261CC" w:rsidRPr="00C67CDF" w:rsidTr="00C67CDF"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Hepatic vein invasion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No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70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F06C7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F06C7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0.3870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F06C7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F06C7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0.1984</w:t>
            </w:r>
          </w:p>
        </w:tc>
      </w:tr>
      <w:tr w:rsidR="007261CC" w:rsidRPr="00C67CDF" w:rsidTr="00C67CDF"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Yes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F06C7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2.859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F06C7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3.049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261CC" w:rsidRPr="00C67CDF" w:rsidTr="00A636CA"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Histological type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Fetal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261CC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28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F06C7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F06C7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0.4526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F06C7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7261CC" w:rsidRPr="00C67CDF" w:rsidRDefault="007F06C7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0.6382</w:t>
            </w:r>
          </w:p>
        </w:tc>
      </w:tr>
      <w:tr w:rsidR="007261CC" w:rsidRPr="00C67CDF" w:rsidTr="00A636CA"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1CC" w:rsidRPr="00C67CDF" w:rsidRDefault="007261CC" w:rsidP="00777850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1CC" w:rsidRPr="00C67CDF" w:rsidRDefault="007261CC" w:rsidP="00777850">
            <w:pPr>
              <w:ind w:left="210" w:hangingChars="100" w:hanging="210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Combined</w:t>
            </w:r>
            <w:r w:rsidR="004F52F4" w:rsidRPr="00C67CDF">
              <w:rPr>
                <w:rFonts w:asciiTheme="minorHAnsi" w:hAnsiTheme="minorHAnsi"/>
                <w:sz w:val="21"/>
                <w:szCs w:val="21"/>
              </w:rPr>
              <w:t>*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1CC" w:rsidRPr="00C67CDF" w:rsidRDefault="007261CC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1CC" w:rsidRPr="00C67CDF" w:rsidRDefault="007F06C7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1.598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1CC" w:rsidRPr="00C67CDF" w:rsidRDefault="007261CC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1CC" w:rsidRPr="00C67CDF" w:rsidRDefault="007F06C7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67CDF">
              <w:rPr>
                <w:rFonts w:asciiTheme="minorHAnsi" w:hAnsiTheme="minorHAnsi"/>
                <w:sz w:val="21"/>
                <w:szCs w:val="21"/>
              </w:rPr>
              <w:t>1.254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1CC" w:rsidRPr="00C67CDF" w:rsidRDefault="007261CC" w:rsidP="0077785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332AC5" w:rsidRDefault="004F52F4">
      <w:pPr>
        <w:rPr>
          <w:rFonts w:asciiTheme="minorHAnsi" w:hAnsiTheme="minorHAnsi"/>
          <w:sz w:val="21"/>
          <w:szCs w:val="21"/>
        </w:rPr>
      </w:pPr>
      <w:r w:rsidRPr="00C67CDF">
        <w:rPr>
          <w:rFonts w:asciiTheme="minorHAnsi" w:hAnsiTheme="minorHAnsi"/>
          <w:sz w:val="21"/>
          <w:szCs w:val="21"/>
        </w:rPr>
        <w:t>*</w:t>
      </w:r>
      <w:r w:rsidR="00CA6E56" w:rsidRPr="00C67CDF">
        <w:rPr>
          <w:rFonts w:asciiTheme="minorHAnsi" w:hAnsiTheme="minorHAnsi"/>
          <w:sz w:val="21"/>
          <w:szCs w:val="21"/>
        </w:rPr>
        <w:t>Combined, Combined fetal and embryonal type</w:t>
      </w:r>
    </w:p>
    <w:p w:rsidR="00B13F0E" w:rsidRPr="00C67CDF" w:rsidRDefault="00B13F0E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OS, overall survival; EFS, event-free survival</w:t>
      </w:r>
      <w:bookmarkStart w:id="0" w:name="_GoBack"/>
      <w:bookmarkEnd w:id="0"/>
    </w:p>
    <w:sectPr w:rsidR="00B13F0E" w:rsidRPr="00C67CDF">
      <w:pgSz w:w="16836" w:h="11904" w:orient="landscape"/>
      <w:pgMar w:top="851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9CF" w:rsidRDefault="001019CF" w:rsidP="009403EA">
      <w:r>
        <w:separator/>
      </w:r>
    </w:p>
  </w:endnote>
  <w:endnote w:type="continuationSeparator" w:id="0">
    <w:p w:rsidR="001019CF" w:rsidRDefault="001019CF" w:rsidP="0094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9CF" w:rsidRDefault="001019CF" w:rsidP="009403EA">
      <w:r>
        <w:separator/>
      </w:r>
    </w:p>
  </w:footnote>
  <w:footnote w:type="continuationSeparator" w:id="0">
    <w:p w:rsidR="001019CF" w:rsidRDefault="001019CF" w:rsidP="00940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69"/>
    <w:rsid w:val="001019CF"/>
    <w:rsid w:val="0013229A"/>
    <w:rsid w:val="001322D4"/>
    <w:rsid w:val="00183D17"/>
    <w:rsid w:val="001A4CBF"/>
    <w:rsid w:val="001C0EE0"/>
    <w:rsid w:val="001D203B"/>
    <w:rsid w:val="00222173"/>
    <w:rsid w:val="00257014"/>
    <w:rsid w:val="002A28A7"/>
    <w:rsid w:val="002A42F7"/>
    <w:rsid w:val="002C1AD6"/>
    <w:rsid w:val="0032174A"/>
    <w:rsid w:val="00332AC5"/>
    <w:rsid w:val="003743C7"/>
    <w:rsid w:val="003C4D51"/>
    <w:rsid w:val="003F0C60"/>
    <w:rsid w:val="004265F2"/>
    <w:rsid w:val="004A3701"/>
    <w:rsid w:val="004D003E"/>
    <w:rsid w:val="004F52F4"/>
    <w:rsid w:val="00566622"/>
    <w:rsid w:val="00586717"/>
    <w:rsid w:val="00595C64"/>
    <w:rsid w:val="00602BE5"/>
    <w:rsid w:val="006439C4"/>
    <w:rsid w:val="006519B2"/>
    <w:rsid w:val="00722DF7"/>
    <w:rsid w:val="007261CC"/>
    <w:rsid w:val="00735DA5"/>
    <w:rsid w:val="00787301"/>
    <w:rsid w:val="007A6B83"/>
    <w:rsid w:val="007E6E3D"/>
    <w:rsid w:val="007F06C7"/>
    <w:rsid w:val="00811ED3"/>
    <w:rsid w:val="00826C8B"/>
    <w:rsid w:val="008A2C72"/>
    <w:rsid w:val="008E41D9"/>
    <w:rsid w:val="008F187C"/>
    <w:rsid w:val="008F3653"/>
    <w:rsid w:val="00935AA5"/>
    <w:rsid w:val="009403EA"/>
    <w:rsid w:val="009D12BC"/>
    <w:rsid w:val="00A636CA"/>
    <w:rsid w:val="00A941CC"/>
    <w:rsid w:val="00AB6CBB"/>
    <w:rsid w:val="00B13F0E"/>
    <w:rsid w:val="00BB4679"/>
    <w:rsid w:val="00C67CDF"/>
    <w:rsid w:val="00C747C2"/>
    <w:rsid w:val="00CA6E56"/>
    <w:rsid w:val="00CE0769"/>
    <w:rsid w:val="00D0083A"/>
    <w:rsid w:val="00D1094C"/>
    <w:rsid w:val="00D45B7F"/>
    <w:rsid w:val="00D479C5"/>
    <w:rsid w:val="00D667E2"/>
    <w:rsid w:val="00D717F5"/>
    <w:rsid w:val="00DA5385"/>
    <w:rsid w:val="00E1583A"/>
    <w:rsid w:val="00E20296"/>
    <w:rsid w:val="00F1618B"/>
    <w:rsid w:val="00F83B56"/>
    <w:rsid w:val="00FC3099"/>
    <w:rsid w:val="00FC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1AE611-DCE1-43D0-BA0A-90AC9855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03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403EA"/>
    <w:rPr>
      <w:rFonts w:eastAsia="ＭＳ 明朝"/>
      <w:kern w:val="2"/>
      <w:sz w:val="24"/>
      <w:szCs w:val="24"/>
    </w:rPr>
  </w:style>
  <w:style w:type="paragraph" w:styleId="a6">
    <w:name w:val="footer"/>
    <w:basedOn w:val="a"/>
    <w:link w:val="a7"/>
    <w:rsid w:val="00940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403EA"/>
    <w:rPr>
      <w:rFonts w:eastAsia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Table II Summary data of the tumor suppressor genes tested for aberrant hypermethylation</vt:lpstr>
      <vt:lpstr>Table II Summary data of the tumor suppressor genes tested for aberrant hypermethylation</vt:lpstr>
    </vt:vector>
  </TitlesOfParts>
  <Company>埼玉県立がんセンター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II Summary data of the tumor suppressor genes tested for aberrant hypermethylation</dc:title>
  <dc:creator>金子／安比古</dc:creator>
  <cp:lastModifiedBy>本多昌平</cp:lastModifiedBy>
  <cp:revision>2</cp:revision>
  <cp:lastPrinted>2014-12-28T05:12:00Z</cp:lastPrinted>
  <dcterms:created xsi:type="dcterms:W3CDTF">2015-10-24T05:00:00Z</dcterms:created>
  <dcterms:modified xsi:type="dcterms:W3CDTF">2015-10-24T05:00:00Z</dcterms:modified>
</cp:coreProperties>
</file>