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F0" w:rsidRPr="000C268C" w:rsidRDefault="008A5EB7" w:rsidP="004A6F68">
      <w:pPr>
        <w:spacing w:line="480" w:lineRule="auto"/>
        <w:jc w:val="center"/>
        <w:rPr>
          <w:rFonts w:ascii="Century" w:hAnsi="Century" w:cs="Lucida Sans Unicode"/>
          <w:b/>
          <w:color w:val="000000" w:themeColor="text1"/>
          <w:szCs w:val="24"/>
        </w:rPr>
      </w:pPr>
      <w:r w:rsidRPr="000C268C">
        <w:rPr>
          <w:rFonts w:ascii="Century" w:hAnsi="Century" w:cs="Lucida Sans Unicode"/>
          <w:b/>
          <w:color w:val="000000" w:themeColor="text1"/>
          <w:szCs w:val="24"/>
        </w:rPr>
        <w:t>Supplemental Information</w:t>
      </w:r>
    </w:p>
    <w:p w:rsidR="004A6F68" w:rsidRPr="00226164" w:rsidRDefault="004A6F68" w:rsidP="004A6F68">
      <w:pPr>
        <w:spacing w:line="480" w:lineRule="auto"/>
        <w:rPr>
          <w:rFonts w:asciiTheme="majorHAnsi" w:eastAsiaTheme="minorEastAsia" w:hAnsiTheme="majorHAnsi" w:cstheme="majorHAnsi"/>
          <w:b/>
          <w:color w:val="000000" w:themeColor="text1"/>
          <w:szCs w:val="28"/>
        </w:rPr>
      </w:pPr>
    </w:p>
    <w:p w:rsidR="000900F0" w:rsidRPr="009F3FC8" w:rsidRDefault="00D109BB" w:rsidP="004A6F68">
      <w:pPr>
        <w:tabs>
          <w:tab w:val="left" w:pos="6840"/>
        </w:tabs>
        <w:spacing w:line="480" w:lineRule="auto"/>
        <w:jc w:val="center"/>
        <w:rPr>
          <w:rFonts w:asciiTheme="majorHAnsi" w:eastAsiaTheme="minorEastAsia" w:hAnsiTheme="majorHAnsi" w:cstheme="majorHAnsi"/>
          <w:color w:val="000000" w:themeColor="text1"/>
          <w:sz w:val="20"/>
        </w:rPr>
      </w:pPr>
      <w:r w:rsidRPr="009F3FC8">
        <w:rPr>
          <w:rFonts w:ascii="Palatino Linotype" w:hAnsi="Palatino Linotype" w:cs="Lucida Sans Unicode"/>
          <w:b/>
          <w:color w:val="000000" w:themeColor="text1"/>
          <w:sz w:val="28"/>
          <w:szCs w:val="22"/>
        </w:rPr>
        <w:t>iASPP induces EMT and</w:t>
      </w:r>
      <w:r w:rsidRPr="009F3FC8">
        <w:rPr>
          <w:rFonts w:ascii="Palatino Linotype" w:eastAsia="MS Mincho" w:hAnsi="Palatino Linotype" w:cs="Lucida Sans Unicode" w:hint="eastAsia"/>
          <w:b/>
          <w:color w:val="000000" w:themeColor="text1"/>
          <w:sz w:val="28"/>
          <w:szCs w:val="22"/>
        </w:rPr>
        <w:t xml:space="preserve"> </w:t>
      </w:r>
      <w:r w:rsidRPr="009F3FC8">
        <w:rPr>
          <w:rFonts w:ascii="Palatino Linotype" w:hAnsi="Palatino Linotype" w:cs="Lucida Sans Unicode"/>
          <w:b/>
          <w:color w:val="000000" w:themeColor="text1"/>
          <w:sz w:val="28"/>
          <w:szCs w:val="22"/>
        </w:rPr>
        <w:t>c</w:t>
      </w:r>
      <w:r w:rsidRPr="009F3FC8">
        <w:rPr>
          <w:rFonts w:ascii="Palatino Linotype" w:eastAsia="MS Mincho" w:hAnsi="Palatino Linotype" w:cs="Lucida Sans Unicode" w:hint="eastAsia"/>
          <w:b/>
          <w:color w:val="000000" w:themeColor="text1"/>
          <w:sz w:val="28"/>
          <w:szCs w:val="22"/>
        </w:rPr>
        <w:t xml:space="preserve">isplatin </w:t>
      </w:r>
      <w:r w:rsidRPr="009F3FC8">
        <w:rPr>
          <w:rFonts w:ascii="Palatino Linotype" w:hAnsi="Palatino Linotype" w:cs="Lucida Sans Unicode"/>
          <w:b/>
          <w:color w:val="000000" w:themeColor="text1"/>
          <w:sz w:val="28"/>
          <w:szCs w:val="22"/>
        </w:rPr>
        <w:t>resistance in human cervical canc</w:t>
      </w:r>
      <w:r w:rsidRPr="009F3FC8">
        <w:rPr>
          <w:rFonts w:ascii="Palatino Linotype" w:eastAsia="MS Mincho" w:hAnsi="Palatino Linotype" w:cs="Lucida Sans Unicode" w:hint="eastAsia"/>
          <w:b/>
          <w:color w:val="000000" w:themeColor="text1"/>
          <w:sz w:val="28"/>
          <w:szCs w:val="22"/>
        </w:rPr>
        <w:t xml:space="preserve">er </w:t>
      </w:r>
      <w:r w:rsidRPr="009F3FC8">
        <w:rPr>
          <w:rFonts w:ascii="Palatino Linotype" w:hAnsi="Palatino Linotype" w:cs="Lucida Sans Unicode"/>
          <w:b/>
          <w:color w:val="000000" w:themeColor="text1"/>
          <w:sz w:val="28"/>
          <w:szCs w:val="22"/>
        </w:rPr>
        <w:t>throu</w:t>
      </w:r>
      <w:r w:rsidR="004E08AE">
        <w:rPr>
          <w:rFonts w:ascii="Palatino Linotype" w:hAnsi="Palatino Linotype" w:cs="Lucida Sans Unicode"/>
          <w:b/>
          <w:color w:val="000000" w:themeColor="text1"/>
          <w:sz w:val="28"/>
          <w:szCs w:val="22"/>
        </w:rPr>
        <w:t>gh miR-20a-FBXL5/BTG3 signaling</w:t>
      </w:r>
      <w:bookmarkStart w:id="0" w:name="_GoBack"/>
      <w:bookmarkEnd w:id="0"/>
    </w:p>
    <w:p w:rsidR="00317531" w:rsidRPr="009F3FC8" w:rsidRDefault="00317531" w:rsidP="004A6F68">
      <w:pPr>
        <w:spacing w:line="480" w:lineRule="auto"/>
        <w:rPr>
          <w:rFonts w:asciiTheme="majorHAnsi" w:hAnsiTheme="majorHAnsi" w:cstheme="majorHAnsi"/>
          <w:color w:val="000000" w:themeColor="text1"/>
          <w:sz w:val="20"/>
        </w:rPr>
      </w:pPr>
    </w:p>
    <w:p w:rsidR="00D109BB" w:rsidRPr="003F07BB" w:rsidRDefault="00D109BB" w:rsidP="007E55CC">
      <w:pPr>
        <w:spacing w:line="480" w:lineRule="auto"/>
        <w:jc w:val="center"/>
        <w:rPr>
          <w:rFonts w:ascii="Century" w:hAnsi="Century" w:cs="Lucida Sans Unicode"/>
          <w:color w:val="000000" w:themeColor="text1"/>
          <w:sz w:val="22"/>
          <w:szCs w:val="24"/>
        </w:rPr>
      </w:pPr>
      <w:r w:rsidRPr="003F07BB">
        <w:rPr>
          <w:rFonts w:ascii="Century" w:hAnsi="Century" w:cs="Lucida Sans Unicode"/>
          <w:color w:val="000000" w:themeColor="text1"/>
          <w:sz w:val="22"/>
          <w:szCs w:val="24"/>
        </w:rPr>
        <w:t xml:space="preserve">Ying Xiong, Fei Sun, Peixin Dong, </w:t>
      </w:r>
      <w:r w:rsidR="008A1C51" w:rsidRPr="002F71E8">
        <w:rPr>
          <w:rFonts w:ascii="Century" w:hAnsi="Century" w:cs="Lucida Sans Unicode"/>
          <w:color w:val="000000" w:themeColor="text1"/>
          <w:sz w:val="22"/>
        </w:rPr>
        <w:t>Yosuke Konno</w:t>
      </w:r>
      <w:r w:rsidR="008A1C51" w:rsidRPr="002F71E8">
        <w:rPr>
          <w:rFonts w:ascii="Century" w:hAnsi="Century"/>
          <w:color w:val="000000" w:themeColor="text1"/>
          <w:sz w:val="22"/>
          <w:szCs w:val="22"/>
        </w:rPr>
        <w:t xml:space="preserve">, </w:t>
      </w:r>
      <w:r w:rsidR="0066698D" w:rsidRPr="002F71E8">
        <w:rPr>
          <w:rFonts w:ascii="Century" w:hAnsi="Century"/>
          <w:color w:val="000000" w:themeColor="text1"/>
          <w:sz w:val="22"/>
          <w:szCs w:val="22"/>
        </w:rPr>
        <w:t>Sharon JB Hanley</w:t>
      </w:r>
      <w:r w:rsidR="0066698D" w:rsidRPr="002F71E8">
        <w:rPr>
          <w:rFonts w:ascii="Century" w:eastAsia="細明朝体" w:hAnsi="Century"/>
          <w:color w:val="000000" w:themeColor="text1"/>
          <w:sz w:val="22"/>
          <w:szCs w:val="24"/>
        </w:rPr>
        <w:t>,</w:t>
      </w:r>
      <w:r w:rsidR="00CF01BC" w:rsidRPr="003F07BB">
        <w:rPr>
          <w:rFonts w:ascii="Century" w:eastAsia="細明朝体" w:hAnsi="Century"/>
          <w:sz w:val="22"/>
          <w:szCs w:val="24"/>
        </w:rPr>
        <w:t xml:space="preserve"> </w:t>
      </w:r>
      <w:r w:rsidRPr="003F07BB">
        <w:rPr>
          <w:rFonts w:ascii="Century" w:hAnsi="Century" w:cs="Lucida Sans Unicode"/>
          <w:color w:val="000000" w:themeColor="text1"/>
          <w:sz w:val="22"/>
          <w:szCs w:val="24"/>
        </w:rPr>
        <w:t>Min-fei Yu, Chun-yan Lan, Yin Wang</w:t>
      </w:r>
      <w:r w:rsidR="005E3485">
        <w:rPr>
          <w:rFonts w:ascii="Century" w:hAnsi="Century" w:cs="Lucida Sans Unicode" w:hint="eastAsia"/>
          <w:color w:val="000000" w:themeColor="text1"/>
          <w:sz w:val="22"/>
          <w:szCs w:val="24"/>
        </w:rPr>
        <w:t>,</w:t>
      </w:r>
      <w:r w:rsidRPr="003F07BB">
        <w:rPr>
          <w:rFonts w:ascii="Century" w:hAnsi="Century" w:cs="Lucida Sans Unicode"/>
          <w:color w:val="000000" w:themeColor="text1"/>
          <w:sz w:val="22"/>
          <w:szCs w:val="24"/>
        </w:rPr>
        <w:t xml:space="preserve"> Ze-biao Ma</w:t>
      </w:r>
      <w:r w:rsidR="005E3485">
        <w:rPr>
          <w:rFonts w:ascii="Century" w:hAnsi="Century" w:cs="Lucida Sans Unicode"/>
          <w:color w:val="000000" w:themeColor="text1"/>
          <w:sz w:val="22"/>
          <w:szCs w:val="24"/>
        </w:rPr>
        <w:t>,</w:t>
      </w:r>
      <w:r w:rsidR="005E3485" w:rsidRPr="005E3485">
        <w:rPr>
          <w:rFonts w:ascii="Century" w:eastAsia="細明朝体" w:hAnsi="Century"/>
          <w:sz w:val="22"/>
          <w:szCs w:val="24"/>
        </w:rPr>
        <w:t xml:space="preserve"> </w:t>
      </w:r>
      <w:r w:rsidR="005E3485" w:rsidRPr="003F07BB">
        <w:rPr>
          <w:rFonts w:ascii="Century" w:eastAsia="細明朝体" w:hAnsi="Century"/>
          <w:sz w:val="22"/>
          <w:szCs w:val="24"/>
        </w:rPr>
        <w:t>Junming Yue</w:t>
      </w:r>
      <w:r w:rsidR="005E3485" w:rsidRPr="005E3485">
        <w:rPr>
          <w:rFonts w:ascii="Century" w:hAnsi="Century" w:cs="Lucida Sans Unicode"/>
          <w:color w:val="000000" w:themeColor="text1"/>
          <w:sz w:val="22"/>
          <w:szCs w:val="24"/>
        </w:rPr>
        <w:t xml:space="preserve"> </w:t>
      </w:r>
      <w:r w:rsidR="005E3485" w:rsidRPr="003F07BB">
        <w:rPr>
          <w:rFonts w:ascii="Century" w:hAnsi="Century" w:cs="Lucida Sans Unicode"/>
          <w:color w:val="000000" w:themeColor="text1"/>
          <w:sz w:val="22"/>
          <w:szCs w:val="24"/>
        </w:rPr>
        <w:t>and</w:t>
      </w:r>
      <w:r w:rsidR="005E3485" w:rsidRPr="005E3485">
        <w:rPr>
          <w:rFonts w:ascii="Century" w:eastAsia="細明朝体" w:hAnsi="Century"/>
          <w:sz w:val="22"/>
          <w:szCs w:val="24"/>
        </w:rPr>
        <w:t xml:space="preserve"> </w:t>
      </w:r>
      <w:r w:rsidR="005E3485" w:rsidRPr="003F07BB">
        <w:rPr>
          <w:rFonts w:ascii="Century" w:eastAsia="細明朝体" w:hAnsi="Century"/>
          <w:sz w:val="22"/>
          <w:szCs w:val="24"/>
        </w:rPr>
        <w:t>Hidemichi Watari</w:t>
      </w:r>
    </w:p>
    <w:p w:rsidR="00D109BB" w:rsidRPr="00D109BB" w:rsidRDefault="00D109BB" w:rsidP="004A6F68">
      <w:pPr>
        <w:spacing w:line="480" w:lineRule="auto"/>
        <w:rPr>
          <w:rFonts w:asciiTheme="majorHAnsi" w:hAnsiTheme="majorHAnsi" w:cstheme="majorHAnsi"/>
          <w:color w:val="000000" w:themeColor="text1"/>
          <w:sz w:val="20"/>
        </w:rPr>
      </w:pPr>
    </w:p>
    <w:p w:rsidR="008A5EB7" w:rsidRPr="00226164" w:rsidRDefault="008A5EB7" w:rsidP="004A6F68">
      <w:pPr>
        <w:spacing w:line="480" w:lineRule="auto"/>
        <w:rPr>
          <w:rFonts w:asciiTheme="majorHAnsi" w:hAnsiTheme="majorHAnsi" w:cstheme="majorHAnsi"/>
          <w:color w:val="000000" w:themeColor="text1"/>
          <w:sz w:val="20"/>
        </w:rPr>
      </w:pPr>
    </w:p>
    <w:p w:rsidR="008A5EB7" w:rsidRPr="00226164" w:rsidRDefault="008A5EB7" w:rsidP="004A6F68">
      <w:pPr>
        <w:spacing w:line="480" w:lineRule="auto"/>
        <w:rPr>
          <w:rFonts w:asciiTheme="majorHAnsi" w:hAnsiTheme="majorHAnsi" w:cstheme="majorHAnsi"/>
          <w:color w:val="000000" w:themeColor="text1"/>
          <w:sz w:val="20"/>
        </w:rPr>
      </w:pPr>
    </w:p>
    <w:p w:rsidR="008A5EB7" w:rsidRPr="00226164" w:rsidRDefault="008A5EB7" w:rsidP="004A6F68">
      <w:pPr>
        <w:spacing w:line="480" w:lineRule="auto"/>
        <w:rPr>
          <w:rFonts w:asciiTheme="majorHAnsi" w:hAnsiTheme="majorHAnsi" w:cstheme="majorHAnsi"/>
          <w:color w:val="000000" w:themeColor="text1"/>
          <w:sz w:val="20"/>
        </w:rPr>
      </w:pPr>
    </w:p>
    <w:p w:rsidR="008A5EB7" w:rsidRPr="00226164" w:rsidRDefault="008A5EB7" w:rsidP="004A6F68">
      <w:pPr>
        <w:spacing w:line="480" w:lineRule="auto"/>
        <w:rPr>
          <w:rFonts w:asciiTheme="majorHAnsi" w:hAnsiTheme="majorHAnsi" w:cstheme="majorHAnsi"/>
          <w:color w:val="000000" w:themeColor="text1"/>
          <w:sz w:val="20"/>
        </w:rPr>
      </w:pPr>
    </w:p>
    <w:p w:rsidR="008A5EB7" w:rsidRPr="00226164" w:rsidRDefault="008A5EB7" w:rsidP="004A6F68">
      <w:pPr>
        <w:spacing w:line="480" w:lineRule="auto"/>
        <w:rPr>
          <w:rFonts w:asciiTheme="majorHAnsi" w:hAnsiTheme="majorHAnsi" w:cstheme="majorHAnsi"/>
          <w:color w:val="000000" w:themeColor="text1"/>
          <w:sz w:val="20"/>
        </w:rPr>
      </w:pPr>
    </w:p>
    <w:p w:rsidR="00622DB6" w:rsidRPr="00226164" w:rsidRDefault="00622DB6" w:rsidP="004A6F68">
      <w:pPr>
        <w:spacing w:line="480" w:lineRule="auto"/>
        <w:jc w:val="center"/>
        <w:rPr>
          <w:rFonts w:asciiTheme="majorHAnsi" w:hAnsiTheme="majorHAnsi" w:cstheme="majorHAnsi"/>
          <w:color w:val="000000" w:themeColor="text1"/>
          <w:sz w:val="20"/>
        </w:rPr>
      </w:pPr>
    </w:p>
    <w:p w:rsidR="000E07A7" w:rsidRPr="00226164" w:rsidRDefault="000E07A7" w:rsidP="004A6F68">
      <w:pPr>
        <w:spacing w:line="480" w:lineRule="auto"/>
        <w:rPr>
          <w:rFonts w:asciiTheme="majorHAnsi" w:hAnsiTheme="majorHAnsi" w:cstheme="majorHAnsi"/>
          <w:color w:val="000000" w:themeColor="text1"/>
          <w:sz w:val="20"/>
        </w:rPr>
      </w:pPr>
    </w:p>
    <w:p w:rsidR="00494F66" w:rsidRDefault="00494F66" w:rsidP="004A6F68">
      <w:pPr>
        <w:spacing w:line="480" w:lineRule="auto"/>
        <w:rPr>
          <w:rFonts w:ascii="Lucida Sans Unicode" w:hAnsi="Lucida Sans Unicode" w:cs="Lucida Sans Unicode"/>
          <w:b/>
          <w:color w:val="3333FF"/>
          <w:sz w:val="22"/>
          <w:szCs w:val="22"/>
        </w:rPr>
      </w:pPr>
    </w:p>
    <w:p w:rsidR="00494F66" w:rsidRDefault="00494F66" w:rsidP="004A6F68">
      <w:pPr>
        <w:spacing w:line="480" w:lineRule="auto"/>
        <w:rPr>
          <w:rFonts w:ascii="Lucida Sans Unicode" w:hAnsi="Lucida Sans Unicode" w:cs="Lucida Sans Unicode"/>
          <w:b/>
          <w:color w:val="3333FF"/>
          <w:sz w:val="22"/>
          <w:szCs w:val="22"/>
        </w:rPr>
      </w:pPr>
    </w:p>
    <w:p w:rsidR="00494F66" w:rsidRDefault="00494F66" w:rsidP="004A6F68">
      <w:pPr>
        <w:spacing w:line="480" w:lineRule="auto"/>
        <w:rPr>
          <w:rFonts w:ascii="Lucida Sans Unicode" w:hAnsi="Lucida Sans Unicode" w:cs="Lucida Sans Unicode"/>
          <w:b/>
          <w:color w:val="3333FF"/>
          <w:sz w:val="22"/>
          <w:szCs w:val="22"/>
        </w:rPr>
      </w:pPr>
    </w:p>
    <w:p w:rsidR="00494F66" w:rsidRDefault="00C35C68" w:rsidP="00C35C68">
      <w:pPr>
        <w:spacing w:line="480" w:lineRule="auto"/>
        <w:rPr>
          <w:rFonts w:ascii="Lucida Sans Unicode" w:hAnsi="Lucida Sans Unicode" w:cs="Lucida Sans Unicode"/>
          <w:b/>
          <w:noProof/>
          <w:color w:val="3333FF"/>
          <w:sz w:val="22"/>
          <w:szCs w:val="22"/>
        </w:rPr>
      </w:pPr>
      <w:r>
        <w:rPr>
          <w:rFonts w:ascii="Lucida Sans Unicode" w:hAnsi="Lucida Sans Unicode" w:cs="Lucida Sans Unicode"/>
          <w:b/>
          <w:noProof/>
          <w:color w:val="3333FF"/>
          <w:sz w:val="22"/>
          <w:szCs w:val="22"/>
          <w:lang w:eastAsia="en-US"/>
        </w:rPr>
        <w:lastRenderedPageBreak/>
        <w:drawing>
          <wp:inline distT="0" distB="0" distL="0" distR="0">
            <wp:extent cx="5614670" cy="2511631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75"/>
                    <a:stretch/>
                  </pic:blipFill>
                  <pic:spPr bwMode="auto">
                    <a:xfrm>
                      <a:off x="0" y="0"/>
                      <a:ext cx="5632126" cy="251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763F" w:rsidRDefault="00D8763F" w:rsidP="007175C2">
      <w:pPr>
        <w:spacing w:line="480" w:lineRule="auto"/>
        <w:jc w:val="center"/>
        <w:rPr>
          <w:rFonts w:ascii="Lucida Sans Unicode" w:hAnsi="Lucida Sans Unicode" w:cs="Lucida Sans Unicode"/>
          <w:b/>
          <w:color w:val="3333FF"/>
          <w:sz w:val="22"/>
          <w:szCs w:val="22"/>
        </w:rPr>
      </w:pPr>
    </w:p>
    <w:p w:rsidR="000E07A7" w:rsidRPr="00F33CCF" w:rsidRDefault="009C612A" w:rsidP="00DF0728">
      <w:pPr>
        <w:spacing w:line="360" w:lineRule="auto"/>
        <w:rPr>
          <w:rFonts w:ascii="Century" w:eastAsia="細明朝体" w:hAnsi="Century" w:cs="Lucida Sans Unicode"/>
          <w:b/>
          <w:color w:val="000000" w:themeColor="text1"/>
          <w:sz w:val="22"/>
          <w:szCs w:val="22"/>
        </w:rPr>
      </w:pPr>
      <w:r w:rsidRPr="00F33CCF">
        <w:rPr>
          <w:rFonts w:ascii="Century" w:hAnsi="Century" w:cs="Lucida Sans Unicode"/>
          <w:b/>
          <w:color w:val="000000" w:themeColor="text1"/>
          <w:sz w:val="22"/>
          <w:szCs w:val="22"/>
        </w:rPr>
        <w:t>Supplementary Figure 1</w:t>
      </w:r>
      <w:r w:rsidR="00C779D9">
        <w:rPr>
          <w:rFonts w:ascii="Century" w:eastAsia="細明朝体" w:hAnsi="Century" w:cs="Lucida Sans Unicode"/>
          <w:b/>
          <w:color w:val="000000" w:themeColor="text1"/>
          <w:sz w:val="22"/>
          <w:szCs w:val="22"/>
        </w:rPr>
        <w:t xml:space="preserve">: </w:t>
      </w:r>
      <w:r w:rsidR="00284068" w:rsidRPr="00F33CCF">
        <w:rPr>
          <w:rFonts w:ascii="Century" w:eastAsia="細明朝体" w:hAnsi="Century" w:cs="Lucida Sans Unicode"/>
          <w:b/>
          <w:color w:val="000000" w:themeColor="text1"/>
          <w:sz w:val="22"/>
          <w:szCs w:val="22"/>
        </w:rPr>
        <w:t xml:space="preserve">Silencing of </w:t>
      </w:r>
      <w:r w:rsidR="00006C77" w:rsidRPr="00F33CCF">
        <w:rPr>
          <w:rFonts w:ascii="Century" w:hAnsi="Century" w:cs="Lucida Sans Unicode"/>
          <w:b/>
          <w:color w:val="000000" w:themeColor="text1"/>
          <w:sz w:val="22"/>
          <w:szCs w:val="22"/>
        </w:rPr>
        <w:t xml:space="preserve">FBXL5 and BTG3 restored </w:t>
      </w:r>
      <w:r w:rsidR="00284068" w:rsidRPr="00F33CCF">
        <w:rPr>
          <w:rFonts w:ascii="Century" w:hAnsi="Century" w:cs="Lucida Sans Unicode"/>
          <w:b/>
          <w:color w:val="000000" w:themeColor="text1"/>
          <w:sz w:val="22"/>
          <w:szCs w:val="22"/>
        </w:rPr>
        <w:t>the effects</w:t>
      </w:r>
      <w:r w:rsidR="00006C77" w:rsidRPr="00F33CCF">
        <w:rPr>
          <w:rFonts w:ascii="Century" w:hAnsi="Century" w:cs="Lucida Sans Unicode"/>
          <w:b/>
          <w:color w:val="000000" w:themeColor="text1"/>
          <w:sz w:val="22"/>
          <w:szCs w:val="22"/>
        </w:rPr>
        <w:t xml:space="preserve"> </w:t>
      </w:r>
      <w:r w:rsidR="00284068" w:rsidRPr="00F33CCF">
        <w:rPr>
          <w:rFonts w:ascii="Century" w:hAnsi="Century" w:cs="Lucida Sans Unicode"/>
          <w:b/>
          <w:color w:val="000000" w:themeColor="text1"/>
          <w:sz w:val="22"/>
          <w:szCs w:val="22"/>
        </w:rPr>
        <w:t>that</w:t>
      </w:r>
      <w:r w:rsidR="00006C77" w:rsidRPr="00F33CCF">
        <w:rPr>
          <w:rFonts w:ascii="Century" w:hAnsi="Century" w:cs="Lucida Sans Unicode"/>
          <w:b/>
          <w:color w:val="000000" w:themeColor="text1"/>
          <w:sz w:val="22"/>
          <w:szCs w:val="22"/>
        </w:rPr>
        <w:t xml:space="preserve"> was suppressed by </w:t>
      </w:r>
      <w:r w:rsidR="00284068" w:rsidRPr="00F33CCF">
        <w:rPr>
          <w:rFonts w:ascii="Century" w:hAnsi="Century" w:cs="Lucida Sans Unicode"/>
          <w:b/>
          <w:color w:val="000000" w:themeColor="text1"/>
          <w:sz w:val="22"/>
          <w:szCs w:val="22"/>
        </w:rPr>
        <w:t xml:space="preserve">iASPP or </w:t>
      </w:r>
      <w:r w:rsidR="00006C77" w:rsidRPr="00F33CCF">
        <w:rPr>
          <w:rFonts w:ascii="Century" w:hAnsi="Century" w:cs="Lucida Sans Unicode"/>
          <w:b/>
          <w:color w:val="000000" w:themeColor="text1"/>
          <w:sz w:val="22"/>
          <w:szCs w:val="22"/>
        </w:rPr>
        <w:t>miR-20a knockdown</w:t>
      </w:r>
      <w:r w:rsidR="00622DB6" w:rsidRPr="00F33CCF">
        <w:rPr>
          <w:rFonts w:ascii="Century" w:eastAsia="細明朝体" w:hAnsi="Century" w:cs="Lucida Sans Unicode"/>
          <w:b/>
          <w:color w:val="000000" w:themeColor="text1"/>
          <w:sz w:val="22"/>
          <w:szCs w:val="22"/>
        </w:rPr>
        <w:t>.</w:t>
      </w:r>
      <w:r w:rsidR="00411451" w:rsidRPr="00F33CCF">
        <w:rPr>
          <w:rFonts w:ascii="Century" w:eastAsia="細明朝体" w:hAnsi="Century" w:cs="Lucida Sans Unicode"/>
          <w:b/>
          <w:color w:val="000000" w:themeColor="text1"/>
          <w:sz w:val="22"/>
          <w:szCs w:val="22"/>
        </w:rPr>
        <w:t xml:space="preserve">　</w:t>
      </w:r>
    </w:p>
    <w:p w:rsidR="004C495F" w:rsidRDefault="00032714" w:rsidP="00DF0728">
      <w:pPr>
        <w:spacing w:line="360" w:lineRule="auto"/>
        <w:rPr>
          <w:rFonts w:ascii="Century" w:eastAsia="MS Mincho" w:hAnsi="Century"/>
          <w:color w:val="000000"/>
          <w:kern w:val="0"/>
          <w:sz w:val="22"/>
        </w:rPr>
      </w:pPr>
      <w:r w:rsidRPr="00074FE2">
        <w:rPr>
          <w:rFonts w:ascii="Century" w:eastAsia="MS Mincho" w:hAnsi="Century" w:cs="Lucida Sans Unicode"/>
          <w:color w:val="000000" w:themeColor="text1"/>
          <w:sz w:val="22"/>
          <w:szCs w:val="22"/>
        </w:rPr>
        <w:t>(</w:t>
      </w:r>
      <w:r w:rsidRPr="00074FE2">
        <w:rPr>
          <w:rFonts w:ascii="Century" w:eastAsia="MS Mincho" w:hAnsi="Century" w:cs="Lucida Sans Unicode"/>
          <w:b/>
          <w:color w:val="000000" w:themeColor="text1"/>
          <w:sz w:val="22"/>
          <w:szCs w:val="22"/>
        </w:rPr>
        <w:t>A</w:t>
      </w:r>
      <w:r w:rsidRPr="00074FE2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) </w:t>
      </w:r>
      <w:r w:rsidR="00806B8B" w:rsidRPr="00074FE2">
        <w:rPr>
          <w:rFonts w:ascii="Century" w:eastAsia="MS Mincho" w:hAnsi="Century" w:cs="Lucida Sans Unicode"/>
          <w:color w:val="000000" w:themeColor="text1"/>
          <w:sz w:val="22"/>
          <w:szCs w:val="22"/>
        </w:rPr>
        <w:t>Immunoblot</w:t>
      </w:r>
      <w:r w:rsidRPr="00074FE2">
        <w:rPr>
          <w:rFonts w:ascii="Century" w:eastAsia="MS Mincho" w:hAnsi="Century"/>
          <w:color w:val="000000" w:themeColor="text1"/>
          <w:sz w:val="22"/>
          <w:szCs w:val="22"/>
        </w:rPr>
        <w:t xml:space="preserve"> o</w:t>
      </w:r>
      <w:r w:rsidR="00ED7BBF" w:rsidRPr="00074FE2">
        <w:rPr>
          <w:rFonts w:ascii="Century" w:eastAsia="MS Mincho" w:hAnsi="Century"/>
          <w:color w:val="000000" w:themeColor="text1"/>
          <w:sz w:val="22"/>
          <w:szCs w:val="22"/>
        </w:rPr>
        <w:t xml:space="preserve">f </w:t>
      </w:r>
      <w:r w:rsidRPr="00074FE2">
        <w:rPr>
          <w:rFonts w:ascii="Century" w:eastAsia="MS Mincho" w:hAnsi="Century"/>
          <w:color w:val="000000" w:themeColor="text1"/>
          <w:sz w:val="22"/>
          <w:szCs w:val="22"/>
        </w:rPr>
        <w:t>iASPP protein in control (NC) shRNA or iASPP shRNAs stably expressing CC cells</w:t>
      </w:r>
      <w:r w:rsidR="00400A56" w:rsidRPr="00074FE2">
        <w:rPr>
          <w:rFonts w:ascii="Century" w:eastAsia="MS Mincho" w:hAnsi="Century"/>
          <w:color w:val="000000" w:themeColor="text1"/>
          <w:sz w:val="22"/>
          <w:szCs w:val="22"/>
        </w:rPr>
        <w:t xml:space="preserve"> (left panel)</w:t>
      </w:r>
      <w:r w:rsidRPr="00074FE2">
        <w:rPr>
          <w:rFonts w:ascii="Century" w:eastAsia="MS Mincho" w:hAnsi="Century"/>
          <w:color w:val="000000" w:themeColor="text1"/>
          <w:sz w:val="22"/>
          <w:szCs w:val="22"/>
        </w:rPr>
        <w:t>.</w:t>
      </w:r>
      <w:r w:rsidRPr="00074FE2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 </w:t>
      </w:r>
      <w:r w:rsidR="00597A3B" w:rsidRPr="00074FE2">
        <w:rPr>
          <w:rFonts w:ascii="Century" w:hAnsi="Century"/>
          <w:color w:val="000000" w:themeColor="text1"/>
          <w:kern w:val="0"/>
          <w:sz w:val="22"/>
          <w:szCs w:val="22"/>
        </w:rPr>
        <w:t>Quantitative analysis of iASPP protein expression (as expressed as ratio to GAPDH)</w:t>
      </w:r>
      <w:r w:rsidR="00544FF5" w:rsidRPr="00074FE2">
        <w:rPr>
          <w:rFonts w:ascii="Century" w:hAnsi="Century"/>
          <w:color w:val="000000" w:themeColor="text1"/>
          <w:kern w:val="0"/>
          <w:sz w:val="22"/>
          <w:szCs w:val="22"/>
        </w:rPr>
        <w:t xml:space="preserve"> in SiHa cell transfected with control or iASPP expression vector</w:t>
      </w:r>
      <w:r w:rsidR="00597A3B" w:rsidRPr="00074FE2">
        <w:rPr>
          <w:rFonts w:ascii="Century" w:hAnsi="Century"/>
          <w:color w:val="000000" w:themeColor="text1"/>
          <w:kern w:val="0"/>
          <w:sz w:val="22"/>
          <w:szCs w:val="22"/>
        </w:rPr>
        <w:t xml:space="preserve"> is shown below blots</w:t>
      </w:r>
      <w:r w:rsidR="00400A56" w:rsidRPr="00074FE2">
        <w:rPr>
          <w:rFonts w:ascii="Century" w:hAnsi="Century"/>
          <w:color w:val="000000" w:themeColor="text1"/>
          <w:kern w:val="0"/>
          <w:sz w:val="22"/>
          <w:szCs w:val="22"/>
        </w:rPr>
        <w:t xml:space="preserve"> (right panel)</w:t>
      </w:r>
      <w:r w:rsidR="00597A3B" w:rsidRPr="00074FE2">
        <w:rPr>
          <w:rFonts w:ascii="Century" w:hAnsi="Century" w:cs="Lucida Sans Unicode"/>
          <w:color w:val="000000" w:themeColor="text1"/>
          <w:kern w:val="0"/>
          <w:sz w:val="22"/>
          <w:szCs w:val="22"/>
        </w:rPr>
        <w:t>.</w:t>
      </w:r>
      <w:r w:rsidR="00597A3B" w:rsidRPr="00074FE2">
        <w:rPr>
          <w:rFonts w:ascii="Century" w:eastAsia="MS Mincho" w:hAnsi="Century"/>
          <w:color w:val="000000" w:themeColor="text1"/>
          <w:sz w:val="22"/>
          <w:szCs w:val="22"/>
        </w:rPr>
        <w:t xml:space="preserve"> </w:t>
      </w:r>
      <w:r w:rsidR="00D62F2C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>(</w:t>
      </w:r>
      <w:r>
        <w:rPr>
          <w:rFonts w:ascii="Century" w:eastAsia="MS Mincho" w:hAnsi="Century" w:cs="Lucida Sans Unicode"/>
          <w:b/>
          <w:color w:val="000000" w:themeColor="text1"/>
          <w:sz w:val="22"/>
          <w:szCs w:val="22"/>
        </w:rPr>
        <w:t>B</w:t>
      </w:r>
      <w:r w:rsidR="00D62F2C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) Immunoblot of </w:t>
      </w:r>
      <w:r w:rsidR="00D62F2C" w:rsidRPr="00F33CCF">
        <w:rPr>
          <w:rFonts w:ascii="Century" w:eastAsia="Times New Roman" w:hAnsi="Century" w:cs="Lucida Sans Unicode"/>
          <w:color w:val="000000" w:themeColor="text1"/>
          <w:sz w:val="22"/>
          <w:szCs w:val="22"/>
        </w:rPr>
        <w:t xml:space="preserve">FBXL5 (left) or BTG3 (right) </w:t>
      </w:r>
      <w:r w:rsidR="00D62F2C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protein in control or miR-20a-silenced CC cells after transient knockdown of FBXL5 or BTG3. </w:t>
      </w:r>
      <w:r w:rsidR="00574845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>(</w:t>
      </w:r>
      <w:r>
        <w:rPr>
          <w:rFonts w:ascii="Century" w:eastAsia="MS Mincho" w:hAnsi="Century" w:cs="Lucida Sans Unicode"/>
          <w:b/>
          <w:color w:val="000000" w:themeColor="text1"/>
          <w:sz w:val="22"/>
          <w:szCs w:val="22"/>
        </w:rPr>
        <w:t>C</w:t>
      </w:r>
      <w:r w:rsidR="00574845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) Relative invasion of control or miR-20a-silenced CC cells after knockdown of </w:t>
      </w:r>
      <w:r w:rsidR="00574845" w:rsidRPr="00F33CCF">
        <w:rPr>
          <w:rFonts w:ascii="Century" w:eastAsia="Times New Roman" w:hAnsi="Century" w:cs="Lucida Sans Unicode"/>
          <w:color w:val="000000" w:themeColor="text1"/>
          <w:sz w:val="22"/>
          <w:szCs w:val="22"/>
        </w:rPr>
        <w:t>FBXL5 or BTG3</w:t>
      </w:r>
      <w:r w:rsidR="00574845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 (left), and relative cell survival of control or miR-20a-silenced CC cells after knockdown of </w:t>
      </w:r>
      <w:r w:rsidR="00574845" w:rsidRPr="00F33CCF">
        <w:rPr>
          <w:rFonts w:ascii="Century" w:eastAsia="Times New Roman" w:hAnsi="Century" w:cs="Lucida Sans Unicode"/>
          <w:color w:val="000000" w:themeColor="text1"/>
          <w:sz w:val="22"/>
          <w:szCs w:val="22"/>
        </w:rPr>
        <w:t>FBXL5 or BTG3 (right)</w:t>
      </w:r>
      <w:r w:rsidR="005C3B29" w:rsidRPr="00F33CCF">
        <w:rPr>
          <w:rFonts w:ascii="Century" w:eastAsia="Times New Roman" w:hAnsi="Century" w:cs="Lucida Sans Unicode"/>
          <w:color w:val="000000" w:themeColor="text1"/>
          <w:sz w:val="22"/>
          <w:szCs w:val="22"/>
        </w:rPr>
        <w:t>,</w:t>
      </w:r>
      <w:r w:rsidR="00CF3C5C" w:rsidRPr="00F33CCF">
        <w:rPr>
          <w:rFonts w:ascii="Century" w:eastAsia="Times New Roman" w:hAnsi="Century" w:cs="Lucida Sans Unicode"/>
          <w:color w:val="000000" w:themeColor="text1"/>
          <w:sz w:val="22"/>
          <w:szCs w:val="22"/>
        </w:rPr>
        <w:t xml:space="preserve"> upon exposure to DDP</w:t>
      </w:r>
      <w:r w:rsidR="00574845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, as assessed by CCK8 assays. </w:t>
      </w:r>
      <w:r w:rsidR="00322E69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>(</w:t>
      </w:r>
      <w:r>
        <w:rPr>
          <w:rFonts w:ascii="Century" w:eastAsia="MS Mincho" w:hAnsi="Century" w:cs="Lucida Sans Unicode"/>
          <w:b/>
          <w:color w:val="000000" w:themeColor="text1"/>
          <w:sz w:val="22"/>
          <w:szCs w:val="22"/>
        </w:rPr>
        <w:t>D</w:t>
      </w:r>
      <w:r w:rsidR="00322E69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) </w:t>
      </w:r>
      <w:r w:rsidR="00BC7CA7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qPCR analysis of E-cadherin (left) and Vimentin (right) </w:t>
      </w:r>
      <w:r w:rsidR="00322E69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in control or iASPP-silenced CC cells after transient </w:t>
      </w:r>
      <w:r w:rsidR="00E8241B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knockdown </w:t>
      </w:r>
      <w:r w:rsidR="00322E69" w:rsidRPr="00F33CCF">
        <w:rPr>
          <w:rFonts w:ascii="Century" w:eastAsia="MS Mincho" w:hAnsi="Century" w:cs="Lucida Sans Unicode"/>
          <w:color w:val="000000" w:themeColor="text1"/>
          <w:sz w:val="22"/>
          <w:szCs w:val="22"/>
        </w:rPr>
        <w:t xml:space="preserve">of FBXL5 or BTG3. </w:t>
      </w:r>
      <w:r w:rsidR="00F55814" w:rsidRPr="00F33CCF">
        <w:rPr>
          <w:rFonts w:ascii="Century" w:eastAsia="MS Mincho" w:hAnsi="Century"/>
          <w:color w:val="000000"/>
          <w:kern w:val="0"/>
          <w:sz w:val="22"/>
        </w:rPr>
        <w:t>*</w:t>
      </w:r>
      <w:r w:rsidR="00F55814" w:rsidRPr="00F33CCF">
        <w:rPr>
          <w:rFonts w:ascii="Century" w:eastAsia="MS Mincho" w:hAnsi="Century"/>
          <w:i/>
          <w:color w:val="000000"/>
          <w:kern w:val="0"/>
          <w:sz w:val="22"/>
        </w:rPr>
        <w:t>P</w:t>
      </w:r>
      <w:r w:rsidR="00F55814" w:rsidRPr="00F33CCF">
        <w:rPr>
          <w:rFonts w:ascii="Century" w:eastAsia="MS Mincho" w:hAnsi="Century"/>
          <w:color w:val="000000"/>
          <w:kern w:val="0"/>
          <w:sz w:val="22"/>
        </w:rPr>
        <w:t xml:space="preserve"> &lt; 0.05; **</w:t>
      </w:r>
      <w:r w:rsidR="00F55814" w:rsidRPr="00F33CCF">
        <w:rPr>
          <w:rFonts w:ascii="Century" w:eastAsia="MS Mincho" w:hAnsi="Century"/>
          <w:i/>
          <w:color w:val="000000"/>
          <w:kern w:val="0"/>
          <w:sz w:val="22"/>
        </w:rPr>
        <w:t>P</w:t>
      </w:r>
      <w:r w:rsidR="00F55814" w:rsidRPr="00F33CCF">
        <w:rPr>
          <w:rFonts w:ascii="Times New Roman" w:eastAsia="MS Mincho" w:hAnsi="Times New Roman"/>
          <w:color w:val="000000"/>
          <w:kern w:val="0"/>
          <w:sz w:val="22"/>
        </w:rPr>
        <w:t> </w:t>
      </w:r>
      <w:r w:rsidR="00F55814" w:rsidRPr="00F33CCF">
        <w:rPr>
          <w:rFonts w:ascii="Century" w:eastAsia="MS Mincho" w:hAnsi="Century"/>
          <w:color w:val="000000"/>
          <w:kern w:val="0"/>
          <w:sz w:val="22"/>
        </w:rPr>
        <w:t>&lt;</w:t>
      </w:r>
      <w:r w:rsidR="00F55814" w:rsidRPr="00F33CCF">
        <w:rPr>
          <w:rFonts w:ascii="Times New Roman" w:eastAsia="MS Mincho" w:hAnsi="Times New Roman"/>
          <w:color w:val="000000"/>
          <w:kern w:val="0"/>
          <w:sz w:val="22"/>
        </w:rPr>
        <w:t> </w:t>
      </w:r>
      <w:r w:rsidR="00F55814" w:rsidRPr="00F33CCF">
        <w:rPr>
          <w:rFonts w:ascii="Century" w:eastAsia="MS Mincho" w:hAnsi="Century"/>
          <w:color w:val="000000"/>
          <w:kern w:val="0"/>
          <w:sz w:val="22"/>
        </w:rPr>
        <w:t xml:space="preserve">0.01. </w:t>
      </w:r>
    </w:p>
    <w:p w:rsidR="00D8763F" w:rsidRDefault="00D8763F" w:rsidP="00DF0728">
      <w:pPr>
        <w:spacing w:line="360" w:lineRule="auto"/>
        <w:rPr>
          <w:rFonts w:ascii="Century" w:eastAsia="MS Mincho" w:hAnsi="Century"/>
          <w:color w:val="000000"/>
          <w:kern w:val="0"/>
          <w:sz w:val="22"/>
        </w:rPr>
      </w:pPr>
    </w:p>
    <w:p w:rsidR="00D8763F" w:rsidRPr="00F33CCF" w:rsidRDefault="00D8763F" w:rsidP="00DF0728">
      <w:pPr>
        <w:spacing w:line="360" w:lineRule="auto"/>
        <w:rPr>
          <w:rFonts w:ascii="Century" w:eastAsia="MS Mincho" w:hAnsi="Century" w:cs="Lucida Sans Unicode"/>
          <w:color w:val="000000" w:themeColor="text1"/>
          <w:sz w:val="22"/>
          <w:szCs w:val="22"/>
        </w:rPr>
      </w:pPr>
    </w:p>
    <w:p w:rsidR="00450352" w:rsidRPr="00F33CCF" w:rsidRDefault="00312FCF" w:rsidP="00D65991">
      <w:pPr>
        <w:spacing w:line="480" w:lineRule="auto"/>
        <w:jc w:val="center"/>
        <w:rPr>
          <w:rFonts w:ascii="Century" w:hAnsi="Century" w:cstheme="majorHAnsi"/>
          <w:b/>
          <w:bCs/>
          <w:color w:val="000000" w:themeColor="text1"/>
          <w:sz w:val="18"/>
        </w:rPr>
      </w:pPr>
      <w:r w:rsidRPr="00F33CCF">
        <w:rPr>
          <w:rFonts w:ascii="Century" w:hAnsi="Century" w:cstheme="majorHAnsi"/>
          <w:b/>
          <w:bCs/>
          <w:noProof/>
          <w:color w:val="000000" w:themeColor="text1"/>
          <w:sz w:val="18"/>
          <w:lang w:eastAsia="en-US"/>
        </w:rPr>
        <w:drawing>
          <wp:inline distT="0" distB="0" distL="0" distR="0">
            <wp:extent cx="5400040" cy="3596005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86" w:rsidRPr="00F33CCF" w:rsidRDefault="00943786" w:rsidP="00DF0728">
      <w:pPr>
        <w:spacing w:line="360" w:lineRule="auto"/>
        <w:rPr>
          <w:rFonts w:ascii="Century" w:hAnsi="Century" w:cs="Lucida Sans Unicode"/>
          <w:color w:val="000000" w:themeColor="text1"/>
          <w:sz w:val="22"/>
          <w:szCs w:val="24"/>
        </w:rPr>
      </w:pPr>
      <w:r w:rsidRPr="00F33CCF">
        <w:rPr>
          <w:rFonts w:ascii="Century" w:hAnsi="Century" w:cs="Lucida Sans Unicode"/>
          <w:b/>
          <w:color w:val="000000" w:themeColor="text1"/>
          <w:sz w:val="22"/>
          <w:szCs w:val="24"/>
        </w:rPr>
        <w:t xml:space="preserve">Supplementary Figure </w:t>
      </w:r>
      <w:r w:rsidR="00E65C8B" w:rsidRPr="00F33CCF">
        <w:rPr>
          <w:rFonts w:ascii="Century" w:hAnsi="Century" w:cs="Lucida Sans Unicode"/>
          <w:b/>
          <w:bCs/>
          <w:color w:val="000000" w:themeColor="text1"/>
          <w:sz w:val="22"/>
          <w:szCs w:val="24"/>
        </w:rPr>
        <w:t>2</w:t>
      </w:r>
      <w:r w:rsidR="000900F0" w:rsidRPr="00F33CCF">
        <w:rPr>
          <w:rFonts w:ascii="Century" w:hAnsi="Century" w:cs="Lucida Sans Unicode"/>
          <w:b/>
          <w:bCs/>
          <w:color w:val="000000" w:themeColor="text1"/>
          <w:sz w:val="22"/>
          <w:szCs w:val="24"/>
        </w:rPr>
        <w:t>:</w:t>
      </w:r>
      <w:r w:rsidR="005C0786" w:rsidRPr="00F33CCF">
        <w:rPr>
          <w:rFonts w:ascii="Century" w:hAnsi="Century" w:cs="Lucida Sans Unicode"/>
          <w:b/>
          <w:bCs/>
          <w:color w:val="000000" w:themeColor="text1"/>
          <w:sz w:val="22"/>
          <w:szCs w:val="24"/>
        </w:rPr>
        <w:t xml:space="preserve"> </w:t>
      </w:r>
      <w:r w:rsidR="00051D8F" w:rsidRPr="00F33CCF">
        <w:rPr>
          <w:rFonts w:ascii="Century" w:eastAsia="游明朝" w:hAnsi="Century" w:cs="Lucida Sans Unicode"/>
          <w:b/>
          <w:color w:val="000000" w:themeColor="text1"/>
          <w:sz w:val="22"/>
          <w:szCs w:val="24"/>
        </w:rPr>
        <w:t>A n</w:t>
      </w:r>
      <w:r w:rsidR="005C0786" w:rsidRPr="00F33CCF">
        <w:rPr>
          <w:rFonts w:ascii="Century" w:eastAsia="游明朝" w:hAnsi="Century" w:cs="Lucida Sans Unicode"/>
          <w:b/>
          <w:color w:val="000000" w:themeColor="text1"/>
          <w:sz w:val="22"/>
          <w:szCs w:val="24"/>
        </w:rPr>
        <w:t>egative correlation between high iASPP and low FBXL5/BTG3 expression in various cancer types</w:t>
      </w:r>
      <w:r w:rsidR="005C0786" w:rsidRPr="00F33CCF">
        <w:rPr>
          <w:rFonts w:ascii="Century" w:eastAsia="游明朝" w:hAnsi="Century" w:cs="Lucida Sans Unicode"/>
          <w:color w:val="000000" w:themeColor="text1"/>
          <w:sz w:val="22"/>
          <w:szCs w:val="24"/>
        </w:rPr>
        <w:t xml:space="preserve">. </w:t>
      </w:r>
      <w:r w:rsidR="005C0786"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 </w:t>
      </w:r>
    </w:p>
    <w:p w:rsidR="002C5A29" w:rsidRPr="00F33CCF" w:rsidRDefault="00E95A31" w:rsidP="00DF0728">
      <w:pPr>
        <w:spacing w:line="360" w:lineRule="auto"/>
        <w:rPr>
          <w:rFonts w:ascii="Century" w:eastAsia="MS Mincho" w:hAnsi="Century" w:cs="Lucida Sans Unicode"/>
          <w:color w:val="000000" w:themeColor="text1"/>
          <w:sz w:val="22"/>
          <w:szCs w:val="24"/>
        </w:rPr>
      </w:pPr>
      <w:r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Pan-cancer analysis of iASPP, FBXL5 and BTG3 </w:t>
      </w:r>
      <w:r w:rsidR="00FC032E"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mRNA </w:t>
      </w:r>
      <w:r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expression in </w:t>
      </w:r>
      <w:r w:rsidR="00AE7A55"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paired </w:t>
      </w:r>
      <w:r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human normal and cancerous tissues </w:t>
      </w:r>
      <w:r w:rsidR="005C0786"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was performed using </w:t>
      </w:r>
      <w:r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the BioExpress database. </w:t>
      </w:r>
      <w:r w:rsidR="00D70508" w:rsidRPr="00F33CCF">
        <w:rPr>
          <w:rFonts w:ascii="Century" w:eastAsia="MS Mincho" w:hAnsi="Century" w:cs="Lucida Sans Unicode"/>
          <w:color w:val="000000" w:themeColor="text1"/>
          <w:sz w:val="22"/>
          <w:szCs w:val="24"/>
        </w:rPr>
        <w:t xml:space="preserve">Note: iASPP (PPP1R13L); cervical squamous cell carcinoma (CESC). </w:t>
      </w:r>
    </w:p>
    <w:p w:rsidR="00096E6C" w:rsidRPr="00F33CCF" w:rsidRDefault="00096E6C" w:rsidP="00DF0728">
      <w:pPr>
        <w:spacing w:line="360" w:lineRule="auto"/>
        <w:rPr>
          <w:rFonts w:ascii="Century" w:eastAsia="MS Mincho" w:hAnsi="Century" w:cs="Lucida Sans Unicode"/>
          <w:color w:val="000000" w:themeColor="text1"/>
          <w:sz w:val="22"/>
          <w:szCs w:val="24"/>
        </w:rPr>
      </w:pPr>
    </w:p>
    <w:p w:rsidR="00096E6C" w:rsidRPr="00F33CCF" w:rsidRDefault="00096E6C" w:rsidP="00DF0728">
      <w:pPr>
        <w:spacing w:line="360" w:lineRule="auto"/>
        <w:rPr>
          <w:rFonts w:ascii="Century" w:eastAsia="MS Mincho" w:hAnsi="Century" w:cs="Lucida Sans Unicode"/>
          <w:color w:val="000000" w:themeColor="text1"/>
          <w:sz w:val="22"/>
          <w:szCs w:val="24"/>
        </w:rPr>
      </w:pPr>
    </w:p>
    <w:p w:rsidR="00096E6C" w:rsidRDefault="00096E6C" w:rsidP="00DF0728">
      <w:pPr>
        <w:spacing w:line="360" w:lineRule="auto"/>
        <w:rPr>
          <w:rFonts w:ascii="Calibri" w:eastAsia="MS Mincho" w:hAnsi="Calibri" w:cs="Lucida Sans Unicode"/>
          <w:color w:val="000000" w:themeColor="text1"/>
          <w:szCs w:val="24"/>
        </w:rPr>
      </w:pPr>
    </w:p>
    <w:p w:rsidR="00096E6C" w:rsidRDefault="00096E6C" w:rsidP="00DF0728">
      <w:pPr>
        <w:spacing w:line="360" w:lineRule="auto"/>
        <w:rPr>
          <w:rFonts w:ascii="Calibri" w:eastAsia="MS Mincho" w:hAnsi="Calibri" w:cs="Lucida Sans Unicode"/>
          <w:color w:val="000000" w:themeColor="text1"/>
          <w:szCs w:val="24"/>
        </w:rPr>
      </w:pPr>
    </w:p>
    <w:p w:rsidR="00096E6C" w:rsidRDefault="00096E6C" w:rsidP="00DF0728">
      <w:pPr>
        <w:spacing w:line="360" w:lineRule="auto"/>
        <w:rPr>
          <w:rFonts w:ascii="Calibri" w:eastAsia="MS Mincho" w:hAnsi="Calibri" w:cs="Lucida Sans Unicode"/>
          <w:color w:val="000000" w:themeColor="text1"/>
          <w:szCs w:val="24"/>
        </w:rPr>
      </w:pPr>
    </w:p>
    <w:p w:rsidR="00096E6C" w:rsidRDefault="00096E6C" w:rsidP="00DF0728">
      <w:pPr>
        <w:spacing w:line="360" w:lineRule="auto"/>
        <w:rPr>
          <w:rFonts w:ascii="Calibri" w:eastAsia="MS Mincho" w:hAnsi="Calibri" w:cs="Lucida Sans Unicode"/>
          <w:color w:val="000000" w:themeColor="text1"/>
          <w:szCs w:val="24"/>
        </w:rPr>
      </w:pPr>
    </w:p>
    <w:p w:rsidR="00096E6C" w:rsidRDefault="00096E6C" w:rsidP="00DF0728">
      <w:pPr>
        <w:spacing w:line="360" w:lineRule="auto"/>
        <w:rPr>
          <w:rFonts w:ascii="Calibri" w:eastAsia="MS Mincho" w:hAnsi="Calibri" w:cs="Lucida Sans Unicode"/>
          <w:color w:val="000000" w:themeColor="text1"/>
          <w:szCs w:val="24"/>
        </w:rPr>
      </w:pPr>
    </w:p>
    <w:p w:rsidR="00096E6C" w:rsidRDefault="00096E6C" w:rsidP="00DF0728">
      <w:pPr>
        <w:spacing w:line="360" w:lineRule="auto"/>
        <w:rPr>
          <w:rFonts w:ascii="Calibri" w:eastAsia="MS Mincho" w:hAnsi="Calibri" w:cs="Lucida Sans Unicode"/>
          <w:color w:val="000000" w:themeColor="text1"/>
          <w:szCs w:val="24"/>
        </w:rPr>
      </w:pPr>
    </w:p>
    <w:p w:rsidR="00096E6C" w:rsidRPr="00D845D1" w:rsidRDefault="007B31E9" w:rsidP="00096E6C">
      <w:pPr>
        <w:spacing w:line="360" w:lineRule="auto"/>
        <w:rPr>
          <w:rFonts w:asciiTheme="minorHAnsi" w:hAnsiTheme="minorHAnsi" w:cs="Lucida Sans Unicode"/>
          <w:b/>
          <w:bCs/>
          <w:sz w:val="22"/>
          <w:szCs w:val="21"/>
        </w:rPr>
      </w:pPr>
      <w:r w:rsidRPr="00D845D1">
        <w:rPr>
          <w:rFonts w:asciiTheme="minorHAnsi" w:hAnsiTheme="minorHAnsi" w:cs="Lucida Sans Unicode"/>
          <w:b/>
          <w:color w:val="000000" w:themeColor="text1"/>
          <w:sz w:val="22"/>
          <w:szCs w:val="24"/>
        </w:rPr>
        <w:t>Supplementary</w:t>
      </w:r>
      <w:r w:rsidRPr="00D845D1"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 </w:t>
      </w:r>
      <w:r w:rsidR="00096E6C" w:rsidRPr="00D845D1">
        <w:rPr>
          <w:rFonts w:asciiTheme="minorHAnsi" w:hAnsiTheme="minorHAnsi" w:cs="Lucida Sans Unicode"/>
          <w:b/>
          <w:color w:val="000000"/>
          <w:sz w:val="22"/>
          <w:szCs w:val="21"/>
        </w:rPr>
        <w:t>Table 1.</w:t>
      </w:r>
      <w:r w:rsidR="00096E6C" w:rsidRPr="00D845D1">
        <w:rPr>
          <w:rFonts w:asciiTheme="minorHAnsi" w:hAnsiTheme="minorHAnsi" w:cs="Lucida Sans Unicode"/>
          <w:b/>
          <w:sz w:val="22"/>
          <w:szCs w:val="21"/>
        </w:rPr>
        <w:t xml:space="preserve"> Targeting sequences of shRNA-</w:t>
      </w:r>
      <w:r w:rsidR="00096E6C" w:rsidRPr="00D845D1">
        <w:rPr>
          <w:rFonts w:asciiTheme="minorHAnsi" w:hAnsiTheme="minorHAnsi" w:cs="Lucida Sans Unicode"/>
          <w:b/>
          <w:bCs/>
          <w:sz w:val="22"/>
          <w:szCs w:val="21"/>
        </w:rPr>
        <w:t xml:space="preserve">iASPP and shRNA-NC. </w:t>
      </w:r>
    </w:p>
    <w:p w:rsidR="00096E6C" w:rsidRPr="008651AF" w:rsidRDefault="00096E6C" w:rsidP="00096E6C">
      <w:pPr>
        <w:rPr>
          <w:rFonts w:ascii="Calibri" w:hAnsi="Calibri"/>
        </w:rPr>
      </w:pPr>
    </w:p>
    <w:tbl>
      <w:tblPr>
        <w:tblW w:w="8522" w:type="dxa"/>
        <w:tblBorders>
          <w:top w:val="single" w:sz="4" w:space="0" w:color="auto"/>
          <w:bottom w:val="single" w:sz="4" w:space="0" w:color="auto"/>
        </w:tblBorders>
        <w:tblLayout w:type="fixed"/>
        <w:tblLook w:val="0000"/>
      </w:tblPr>
      <w:tblGrid>
        <w:gridCol w:w="1276"/>
        <w:gridCol w:w="1511"/>
        <w:gridCol w:w="5735"/>
      </w:tblGrid>
      <w:tr w:rsidR="00096E6C" w:rsidRPr="008651AF" w:rsidTr="00E951CA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96E6C" w:rsidRPr="00376B44" w:rsidRDefault="00096E6C" w:rsidP="00420713">
            <w:pPr>
              <w:spacing w:line="360" w:lineRule="auto"/>
              <w:rPr>
                <w:rFonts w:ascii="Calibri" w:hAnsi="Calibri" w:cs="Lucida Sans Unicode"/>
                <w:b/>
                <w:sz w:val="16"/>
                <w:szCs w:val="21"/>
              </w:rPr>
            </w:pPr>
            <w:r w:rsidRPr="00376B44">
              <w:rPr>
                <w:rFonts w:ascii="Calibri" w:hAnsi="Calibri" w:cs="Lucida Sans Unicode"/>
                <w:b/>
                <w:sz w:val="16"/>
                <w:szCs w:val="21"/>
              </w:rPr>
              <w:t>Name</w:t>
            </w:r>
          </w:p>
        </w:tc>
        <w:tc>
          <w:tcPr>
            <w:tcW w:w="1511" w:type="dxa"/>
            <w:tcBorders>
              <w:top w:val="single" w:sz="4" w:space="0" w:color="auto"/>
              <w:bottom w:val="single" w:sz="4" w:space="0" w:color="auto"/>
            </w:tcBorders>
          </w:tcPr>
          <w:p w:rsidR="00096E6C" w:rsidRPr="00376B44" w:rsidRDefault="00096E6C" w:rsidP="00420713">
            <w:pPr>
              <w:spacing w:line="360" w:lineRule="auto"/>
              <w:jc w:val="left"/>
              <w:rPr>
                <w:rFonts w:ascii="Calibri" w:hAnsi="Calibri" w:cs="Lucida Sans Unicode"/>
                <w:b/>
                <w:sz w:val="16"/>
                <w:szCs w:val="21"/>
              </w:rPr>
            </w:pPr>
            <w:r w:rsidRPr="00376B44">
              <w:rPr>
                <w:rFonts w:ascii="Calibri" w:hAnsi="Calibri" w:cs="Lucida Sans Unicode"/>
                <w:b/>
                <w:sz w:val="16"/>
                <w:szCs w:val="21"/>
              </w:rPr>
              <w:t>target sequence</w:t>
            </w:r>
          </w:p>
        </w:tc>
        <w:tc>
          <w:tcPr>
            <w:tcW w:w="5735" w:type="dxa"/>
            <w:tcBorders>
              <w:top w:val="single" w:sz="4" w:space="0" w:color="auto"/>
              <w:bottom w:val="single" w:sz="4" w:space="0" w:color="auto"/>
            </w:tcBorders>
          </w:tcPr>
          <w:p w:rsidR="00096E6C" w:rsidRPr="00376B44" w:rsidRDefault="00096E6C" w:rsidP="00420713">
            <w:pPr>
              <w:spacing w:line="360" w:lineRule="auto"/>
              <w:rPr>
                <w:rFonts w:ascii="Calibri" w:hAnsi="Calibri" w:cs="Lucida Sans Unicode"/>
                <w:b/>
                <w:color w:val="000000"/>
                <w:sz w:val="16"/>
                <w:szCs w:val="21"/>
              </w:rPr>
            </w:pPr>
            <w:r w:rsidRPr="00376B44">
              <w:rPr>
                <w:rFonts w:ascii="Calibri" w:hAnsi="Calibri" w:cs="Lucida Sans Unicode"/>
                <w:b/>
                <w:sz w:val="16"/>
                <w:szCs w:val="21"/>
              </w:rPr>
              <w:t xml:space="preserve">shRNA </w:t>
            </w:r>
            <w:r w:rsidRPr="00376B44">
              <w:rPr>
                <w:rFonts w:ascii="Calibri" w:hAnsi="Calibri" w:cs="Lucida Sans Unicode"/>
                <w:b/>
                <w:color w:val="000000"/>
                <w:sz w:val="16"/>
                <w:szCs w:val="21"/>
              </w:rPr>
              <w:t>primers</w:t>
            </w:r>
          </w:p>
        </w:tc>
      </w:tr>
      <w:tr w:rsidR="00096E6C" w:rsidRPr="008651AF" w:rsidTr="00E951CA">
        <w:tc>
          <w:tcPr>
            <w:tcW w:w="1276" w:type="dxa"/>
            <w:tcBorders>
              <w:top w:val="single" w:sz="4" w:space="0" w:color="auto"/>
            </w:tcBorders>
          </w:tcPr>
          <w:p w:rsidR="00096E6C" w:rsidRPr="00AD07F2" w:rsidRDefault="00096E6C" w:rsidP="00420713">
            <w:pPr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</w:pPr>
            <w:r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shRNA-iASPP</w:t>
            </w:r>
            <w:r w:rsidR="00AD07F2"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-</w:t>
            </w:r>
            <w:r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sz w:val="14"/>
                <w:szCs w:val="21"/>
              </w:rPr>
              <w:t xml:space="preserve">CCTCAAAGGAGTAAAGTCT </w:t>
            </w:r>
          </w:p>
        </w:tc>
        <w:tc>
          <w:tcPr>
            <w:tcW w:w="5735" w:type="dxa"/>
            <w:tcBorders>
              <w:top w:val="single" w:sz="4" w:space="0" w:color="auto"/>
            </w:tcBorders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b/>
                <w:sz w:val="14"/>
                <w:szCs w:val="21"/>
              </w:rPr>
              <w:t>F:</w:t>
            </w:r>
            <w:r>
              <w:rPr>
                <w:rFonts w:ascii="Calibri" w:hAnsi="Calibri" w:cs="Lucida Sans Unicode"/>
                <w:b/>
                <w:sz w:val="14"/>
                <w:szCs w:val="21"/>
              </w:rPr>
              <w:t xml:space="preserve"> 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5'-GATCCG</w:t>
            </w:r>
            <w:r w:rsidRPr="00727AAA">
              <w:rPr>
                <w:rFonts w:ascii="Calibri" w:hAnsi="Calibri" w:cs="Lucida Sans Unicode"/>
                <w:b/>
                <w:color w:val="000000" w:themeColor="text1"/>
                <w:sz w:val="14"/>
                <w:szCs w:val="21"/>
              </w:rPr>
              <w:t>CCTCAAAGGAGTAAAGTCT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 xml:space="preserve">TTCAAGAGAAGACTTTACTCCTTTGAGGTTTTTTG-3' </w:t>
            </w:r>
          </w:p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b/>
                <w:sz w:val="14"/>
                <w:szCs w:val="21"/>
              </w:rPr>
              <w:t>R:</w:t>
            </w:r>
            <w:r>
              <w:rPr>
                <w:rFonts w:ascii="Calibri" w:hAnsi="Calibri" w:cs="Lucida Sans Unicode"/>
                <w:b/>
                <w:sz w:val="14"/>
                <w:szCs w:val="21"/>
              </w:rPr>
              <w:t xml:space="preserve"> </w:t>
            </w:r>
            <w:r w:rsidRPr="008651AF">
              <w:rPr>
                <w:rFonts w:ascii="Calibri" w:eastAsia="LiberationSerif" w:hAnsi="Calibri" w:cs="Lucida Sans Unicode"/>
                <w:kern w:val="0"/>
                <w:sz w:val="14"/>
                <w:szCs w:val="21"/>
              </w:rPr>
              <w:t>3'-GCGGAGTTTCCTCATTTCAGAAAGTTCTCTTCTGAAATGAGGAAACTCCAAAAAACTTAA-5'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 xml:space="preserve"> </w:t>
            </w:r>
          </w:p>
        </w:tc>
      </w:tr>
      <w:tr w:rsidR="00096E6C" w:rsidRPr="008651AF" w:rsidTr="00E951CA">
        <w:tc>
          <w:tcPr>
            <w:tcW w:w="1276" w:type="dxa"/>
          </w:tcPr>
          <w:p w:rsidR="00096E6C" w:rsidRPr="00AD07F2" w:rsidRDefault="00096E6C" w:rsidP="00420713">
            <w:pPr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</w:pPr>
            <w:r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shRNA-iASPP</w:t>
            </w:r>
            <w:r w:rsidR="00AD07F2"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-</w:t>
            </w:r>
            <w:r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2</w:t>
            </w:r>
          </w:p>
        </w:tc>
        <w:tc>
          <w:tcPr>
            <w:tcW w:w="1511" w:type="dxa"/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sz w:val="14"/>
                <w:szCs w:val="21"/>
              </w:rPr>
              <w:t>CGGCCAAGGTGGATGAACT</w:t>
            </w:r>
          </w:p>
        </w:tc>
        <w:tc>
          <w:tcPr>
            <w:tcW w:w="5735" w:type="dxa"/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b/>
                <w:sz w:val="14"/>
                <w:szCs w:val="21"/>
              </w:rPr>
              <w:t>F:</w:t>
            </w:r>
            <w:r>
              <w:rPr>
                <w:rFonts w:ascii="Calibri" w:hAnsi="Calibri" w:cs="Lucida Sans Unicode"/>
                <w:b/>
                <w:sz w:val="14"/>
                <w:szCs w:val="21"/>
              </w:rPr>
              <w:t xml:space="preserve"> 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5'-GATCCG</w:t>
            </w:r>
            <w:r w:rsidRPr="00727AAA">
              <w:rPr>
                <w:rFonts w:ascii="Calibri" w:hAnsi="Calibri" w:cs="Lucida Sans Unicode"/>
                <w:b/>
                <w:color w:val="000000" w:themeColor="text1"/>
                <w:sz w:val="14"/>
                <w:szCs w:val="21"/>
              </w:rPr>
              <w:t>CGGCCAAGGTGGATGAACT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TTCAAGAGAAGTTCATCCACCTTGGCCGTTTTTTG-3'</w:t>
            </w:r>
          </w:p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b/>
                <w:sz w:val="14"/>
                <w:szCs w:val="21"/>
              </w:rPr>
              <w:t>R:</w:t>
            </w:r>
            <w:r>
              <w:rPr>
                <w:rFonts w:ascii="Calibri" w:hAnsi="Calibri" w:cs="Lucida Sans Unicode"/>
                <w:b/>
                <w:sz w:val="14"/>
                <w:szCs w:val="21"/>
              </w:rPr>
              <w:t xml:space="preserve"> 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3'-GCGCCGGTTCCACCTACTTGAAAGTTCTCTTCAAGTAGGTGGAACCGGCAAAAAACTTAA-5</w:t>
            </w:r>
          </w:p>
        </w:tc>
      </w:tr>
      <w:tr w:rsidR="00096E6C" w:rsidRPr="008651AF" w:rsidTr="00E951CA">
        <w:tc>
          <w:tcPr>
            <w:tcW w:w="1276" w:type="dxa"/>
          </w:tcPr>
          <w:p w:rsidR="00096E6C" w:rsidRPr="00AD07F2" w:rsidRDefault="00096E6C" w:rsidP="00420713">
            <w:pPr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</w:pPr>
            <w:r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shRNA-iASPP</w:t>
            </w:r>
            <w:r w:rsidR="00AD07F2"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-</w:t>
            </w:r>
            <w:r w:rsidRPr="00AD07F2">
              <w:rPr>
                <w:rFonts w:ascii="Calibri" w:hAnsi="Calibri" w:cs="Lucida Sans Unicode"/>
                <w:color w:val="000000" w:themeColor="text1"/>
                <w:sz w:val="14"/>
                <w:szCs w:val="21"/>
              </w:rPr>
              <w:t>3</w:t>
            </w:r>
          </w:p>
        </w:tc>
        <w:tc>
          <w:tcPr>
            <w:tcW w:w="1511" w:type="dxa"/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sz w:val="14"/>
                <w:szCs w:val="21"/>
              </w:rPr>
              <w:t>CAGAGCAGCCGCAGAGCAT</w:t>
            </w:r>
          </w:p>
        </w:tc>
        <w:tc>
          <w:tcPr>
            <w:tcW w:w="5735" w:type="dxa"/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b/>
                <w:sz w:val="14"/>
                <w:szCs w:val="21"/>
              </w:rPr>
              <w:t>F:</w:t>
            </w:r>
            <w:r>
              <w:rPr>
                <w:rFonts w:ascii="Calibri" w:hAnsi="Calibri" w:cs="Lucida Sans Unicode"/>
                <w:b/>
                <w:sz w:val="14"/>
                <w:szCs w:val="21"/>
              </w:rPr>
              <w:t xml:space="preserve"> 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5'-GATCCG</w:t>
            </w:r>
            <w:r w:rsidRPr="00727AAA">
              <w:rPr>
                <w:rFonts w:ascii="Calibri" w:hAnsi="Calibri" w:cs="Lucida Sans Unicode"/>
                <w:b/>
                <w:color w:val="000000" w:themeColor="text1"/>
                <w:sz w:val="14"/>
                <w:szCs w:val="21"/>
              </w:rPr>
              <w:t>CAGAGCAGCCGCAGAGCAT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TTCAAGAGAATGCTCTGCGGCTGCTCTGTTTTTTG-3'</w:t>
            </w:r>
          </w:p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b/>
                <w:sz w:val="14"/>
                <w:szCs w:val="21"/>
              </w:rPr>
              <w:t>R:</w:t>
            </w:r>
            <w:r>
              <w:rPr>
                <w:rFonts w:ascii="Calibri" w:hAnsi="Calibri" w:cs="Lucida Sans Unicode"/>
                <w:b/>
                <w:sz w:val="14"/>
                <w:szCs w:val="21"/>
              </w:rPr>
              <w:t xml:space="preserve"> 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3'-GCGTCTCGTCGGCGTCTCGTAAAGTTCTCTTACGAGACGCCGACGAGACAAAAAACTTAA-5'</w:t>
            </w:r>
          </w:p>
        </w:tc>
      </w:tr>
      <w:tr w:rsidR="00096E6C" w:rsidRPr="008651AF" w:rsidTr="00E951CA">
        <w:trPr>
          <w:trHeight w:val="80"/>
        </w:trPr>
        <w:tc>
          <w:tcPr>
            <w:tcW w:w="1276" w:type="dxa"/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sz w:val="14"/>
                <w:szCs w:val="21"/>
              </w:rPr>
              <w:t>shRNA-NC</w:t>
            </w:r>
          </w:p>
        </w:tc>
        <w:tc>
          <w:tcPr>
            <w:tcW w:w="1511" w:type="dxa"/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sz w:val="14"/>
                <w:szCs w:val="21"/>
              </w:rPr>
              <w:t>TCACCGAGATGAAGATATC</w:t>
            </w:r>
          </w:p>
        </w:tc>
        <w:tc>
          <w:tcPr>
            <w:tcW w:w="5735" w:type="dxa"/>
          </w:tcPr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b/>
                <w:sz w:val="14"/>
                <w:szCs w:val="21"/>
              </w:rPr>
              <w:t>F:</w:t>
            </w:r>
            <w:r>
              <w:rPr>
                <w:rFonts w:ascii="Calibri" w:hAnsi="Calibri" w:cs="Lucida Sans Unicode"/>
                <w:b/>
                <w:sz w:val="14"/>
                <w:szCs w:val="21"/>
              </w:rPr>
              <w:t xml:space="preserve"> 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5'-GATCCG</w:t>
            </w:r>
            <w:r w:rsidRPr="00727AAA">
              <w:rPr>
                <w:rFonts w:ascii="Calibri" w:hAnsi="Calibri" w:cs="Lucida Sans Unicode"/>
                <w:b/>
                <w:color w:val="000000" w:themeColor="text1"/>
                <w:sz w:val="14"/>
                <w:szCs w:val="21"/>
              </w:rPr>
              <w:t>TCACCGAGATGAAGATATC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TTCAAGAGAGATATCTTCATCTCGGTGATTTTTTG-3'</w:t>
            </w:r>
          </w:p>
          <w:p w:rsidR="00096E6C" w:rsidRPr="008651AF" w:rsidRDefault="00096E6C" w:rsidP="00420713">
            <w:pPr>
              <w:rPr>
                <w:rFonts w:ascii="Calibri" w:hAnsi="Calibri" w:cs="Lucida Sans Unicode"/>
                <w:sz w:val="14"/>
                <w:szCs w:val="21"/>
              </w:rPr>
            </w:pPr>
            <w:r w:rsidRPr="008651AF">
              <w:rPr>
                <w:rFonts w:ascii="Calibri" w:hAnsi="Calibri" w:cs="Lucida Sans Unicode"/>
                <w:b/>
                <w:sz w:val="14"/>
                <w:szCs w:val="21"/>
              </w:rPr>
              <w:t>R:</w:t>
            </w:r>
            <w:r>
              <w:rPr>
                <w:rFonts w:ascii="Calibri" w:hAnsi="Calibri" w:cs="Lucida Sans Unicode"/>
                <w:b/>
                <w:sz w:val="14"/>
                <w:szCs w:val="21"/>
              </w:rPr>
              <w:t xml:space="preserve"> </w:t>
            </w:r>
            <w:r w:rsidRPr="008651AF">
              <w:rPr>
                <w:rFonts w:ascii="Calibri" w:hAnsi="Calibri" w:cs="Lucida Sans Unicode"/>
                <w:sz w:val="14"/>
                <w:szCs w:val="21"/>
              </w:rPr>
              <w:t>3'-GCAGTGGCTCTACTTCTATAGAAGTTCTCTCTATAGAAGTAGAGCCACTAAAAAACTTAA-5'</w:t>
            </w:r>
          </w:p>
        </w:tc>
      </w:tr>
    </w:tbl>
    <w:p w:rsidR="00096E6C" w:rsidRDefault="00096E6C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DF0728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Default="00C92E35" w:rsidP="00C92E35">
      <w:pPr>
        <w:spacing w:line="360" w:lineRule="auto"/>
        <w:rPr>
          <w:rFonts w:asciiTheme="minorHAnsi" w:hAnsiTheme="minorHAnsi" w:cs="Lucida Sans Unicode"/>
          <w:b/>
          <w:color w:val="000000"/>
          <w:sz w:val="22"/>
          <w:szCs w:val="21"/>
        </w:rPr>
      </w:pPr>
      <w:r w:rsidRPr="00D845D1">
        <w:rPr>
          <w:rFonts w:asciiTheme="minorHAnsi" w:hAnsiTheme="minorHAnsi" w:cs="Lucida Sans Unicode"/>
          <w:b/>
          <w:color w:val="000000" w:themeColor="text1"/>
          <w:sz w:val="22"/>
          <w:szCs w:val="24"/>
        </w:rPr>
        <w:t>Supplementary</w:t>
      </w:r>
      <w:r w:rsidRPr="00D845D1"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 </w:t>
      </w:r>
      <w:r>
        <w:rPr>
          <w:rFonts w:asciiTheme="minorHAnsi" w:hAnsiTheme="minorHAnsi" w:cs="Lucida Sans Unicode"/>
          <w:b/>
          <w:color w:val="000000"/>
          <w:sz w:val="22"/>
          <w:szCs w:val="21"/>
        </w:rPr>
        <w:t>Table 2</w:t>
      </w:r>
      <w:r w:rsidRPr="00D845D1">
        <w:rPr>
          <w:rFonts w:asciiTheme="minorHAnsi" w:hAnsiTheme="minorHAnsi" w:cs="Lucida Sans Unicode"/>
          <w:b/>
          <w:color w:val="000000"/>
          <w:sz w:val="22"/>
          <w:szCs w:val="21"/>
        </w:rPr>
        <w:t>.</w:t>
      </w:r>
      <w:r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  Top 10</w:t>
      </w:r>
      <w:r w:rsidRPr="00F35E4A"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 up-regulated </w:t>
      </w:r>
      <w:r>
        <w:rPr>
          <w:rFonts w:asciiTheme="minorHAnsi" w:hAnsiTheme="minorHAnsi" w:cs="Lucida Sans Unicode"/>
          <w:b/>
          <w:color w:val="000000"/>
          <w:sz w:val="22"/>
          <w:szCs w:val="21"/>
        </w:rPr>
        <w:t>m</w:t>
      </w:r>
      <w:r w:rsidRPr="00F35E4A"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RNAs by </w:t>
      </w:r>
      <w:r>
        <w:rPr>
          <w:rFonts w:asciiTheme="minorHAnsi" w:hAnsiTheme="minorHAnsi" w:cs="Lucida Sans Unicode"/>
          <w:b/>
          <w:color w:val="000000"/>
          <w:sz w:val="22"/>
          <w:szCs w:val="21"/>
        </w:rPr>
        <w:t>anti-</w:t>
      </w:r>
      <w:r w:rsidRPr="00F35E4A">
        <w:rPr>
          <w:rFonts w:asciiTheme="minorHAnsi" w:hAnsiTheme="minorHAnsi" w:cs="Lucida Sans Unicode"/>
          <w:b/>
          <w:color w:val="000000"/>
          <w:sz w:val="22"/>
          <w:szCs w:val="21"/>
        </w:rPr>
        <w:t>miR-</w:t>
      </w:r>
      <w:r>
        <w:rPr>
          <w:rFonts w:asciiTheme="minorHAnsi" w:hAnsiTheme="minorHAnsi" w:cs="Lucida Sans Unicode"/>
          <w:b/>
          <w:color w:val="000000"/>
          <w:sz w:val="22"/>
          <w:szCs w:val="21"/>
        </w:rPr>
        <w:t>20a</w:t>
      </w:r>
      <w:r w:rsidRPr="00F35E4A"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 </w:t>
      </w:r>
      <w:r w:rsidR="0041519C"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inhibitor </w:t>
      </w:r>
      <w:r>
        <w:rPr>
          <w:rFonts w:asciiTheme="minorHAnsi" w:hAnsiTheme="minorHAnsi" w:cs="Lucida Sans Unicode"/>
          <w:b/>
          <w:color w:val="000000"/>
          <w:sz w:val="22"/>
          <w:szCs w:val="21"/>
        </w:rPr>
        <w:t>in human cervical</w:t>
      </w:r>
      <w:r w:rsidRPr="00F35E4A"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 cancer </w:t>
      </w:r>
      <w:r>
        <w:rPr>
          <w:rFonts w:asciiTheme="minorHAnsi" w:hAnsiTheme="minorHAnsi" w:cs="Lucida Sans Unicode"/>
          <w:b/>
          <w:color w:val="000000"/>
          <w:sz w:val="22"/>
          <w:szCs w:val="21"/>
        </w:rPr>
        <w:t>HeLa</w:t>
      </w:r>
      <w:r w:rsidRPr="00F35E4A"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 cell, measu</w:t>
      </w:r>
      <w:r>
        <w:rPr>
          <w:rFonts w:asciiTheme="minorHAnsi" w:hAnsiTheme="minorHAnsi" w:cs="Lucida Sans Unicode"/>
          <w:b/>
          <w:color w:val="000000"/>
          <w:sz w:val="22"/>
          <w:szCs w:val="21"/>
        </w:rPr>
        <w:t xml:space="preserve">red with microarray analysis.  </w:t>
      </w:r>
    </w:p>
    <w:p w:rsidR="00C92E35" w:rsidRDefault="00C92E35" w:rsidP="00C92E35">
      <w:pPr>
        <w:spacing w:line="360" w:lineRule="auto"/>
        <w:rPr>
          <w:rFonts w:asciiTheme="minorHAnsi" w:hAnsiTheme="minorHAnsi" w:cs="Lucida Sans Unicode"/>
          <w:b/>
          <w:color w:val="000000"/>
          <w:sz w:val="22"/>
          <w:szCs w:val="21"/>
        </w:rPr>
      </w:pPr>
    </w:p>
    <w:tbl>
      <w:tblPr>
        <w:tblW w:w="2168" w:type="dxa"/>
        <w:jc w:val="center"/>
        <w:tblCellMar>
          <w:left w:w="0" w:type="dxa"/>
          <w:right w:w="0" w:type="dxa"/>
        </w:tblCellMar>
        <w:tblLook w:val="0600"/>
      </w:tblPr>
      <w:tblGrid>
        <w:gridCol w:w="567"/>
        <w:gridCol w:w="1601"/>
      </w:tblGrid>
      <w:tr w:rsidR="00C92E35" w:rsidRPr="0066300B" w:rsidTr="00FC0178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No.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66300B" w:rsidRDefault="00C92E35" w:rsidP="00FC0178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Gene</w:t>
            </w:r>
          </w:p>
        </w:tc>
      </w:tr>
      <w:tr w:rsidR="00C92E35" w:rsidRPr="0066300B" w:rsidTr="00FC0178">
        <w:trPr>
          <w:trHeight w:val="98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i/>
              </w:rPr>
            </w:pPr>
            <w:r w:rsidRPr="008F0FC0">
              <w:rPr>
                <w:rFonts w:ascii="Century" w:hAnsi="Century"/>
                <w:i/>
                <w:sz w:val="21"/>
              </w:rPr>
              <w:t>KATNAL1</w:t>
            </w:r>
          </w:p>
        </w:tc>
      </w:tr>
      <w:tr w:rsidR="00C92E35" w:rsidRPr="0066300B" w:rsidTr="00FC0178">
        <w:trPr>
          <w:trHeight w:val="69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i/>
              </w:rPr>
            </w:pPr>
            <w:r w:rsidRPr="008F0FC0">
              <w:rPr>
                <w:rFonts w:ascii="Century" w:hAnsi="Century"/>
                <w:i/>
                <w:sz w:val="21"/>
              </w:rPr>
              <w:t>ARID4B</w:t>
            </w:r>
          </w:p>
        </w:tc>
      </w:tr>
      <w:tr w:rsidR="00C92E35" w:rsidRPr="0066300B" w:rsidTr="00FC0178">
        <w:trPr>
          <w:trHeight w:val="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i/>
              </w:rPr>
            </w:pPr>
            <w:r w:rsidRPr="008F0FC0">
              <w:rPr>
                <w:rFonts w:ascii="Century" w:hAnsi="Century"/>
                <w:i/>
                <w:sz w:val="21"/>
              </w:rPr>
              <w:t>PKD2</w:t>
            </w:r>
          </w:p>
        </w:tc>
      </w:tr>
      <w:tr w:rsidR="00C92E35" w:rsidRPr="0066300B" w:rsidTr="00FC0178">
        <w:trPr>
          <w:trHeight w:val="1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4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i/>
              </w:rPr>
            </w:pPr>
            <w:r w:rsidRPr="008F0FC0">
              <w:rPr>
                <w:rFonts w:ascii="Century" w:hAnsi="Century"/>
                <w:i/>
                <w:sz w:val="21"/>
              </w:rPr>
              <w:t>SLC40A1</w:t>
            </w:r>
          </w:p>
        </w:tc>
      </w:tr>
      <w:tr w:rsidR="00C92E35" w:rsidRPr="0066300B" w:rsidTr="00FC0178">
        <w:trPr>
          <w:trHeight w:val="6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b/>
                <w:i/>
              </w:rPr>
            </w:pPr>
            <w:r w:rsidRPr="008F0FC0">
              <w:rPr>
                <w:rFonts w:ascii="Century" w:hAnsi="Century"/>
                <w:b/>
                <w:i/>
                <w:sz w:val="21"/>
              </w:rPr>
              <w:t>BTG3</w:t>
            </w:r>
          </w:p>
        </w:tc>
      </w:tr>
      <w:tr w:rsidR="00C92E35" w:rsidRPr="0066300B" w:rsidTr="00FC0178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6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i/>
              </w:rPr>
            </w:pPr>
            <w:r w:rsidRPr="008F0FC0">
              <w:rPr>
                <w:rFonts w:ascii="Century" w:hAnsi="Century"/>
                <w:i/>
                <w:sz w:val="21"/>
              </w:rPr>
              <w:t>ZNF800</w:t>
            </w:r>
          </w:p>
        </w:tc>
      </w:tr>
      <w:tr w:rsidR="00C92E35" w:rsidRPr="0066300B" w:rsidTr="00FC0178">
        <w:trPr>
          <w:trHeight w:val="116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i/>
              </w:rPr>
            </w:pPr>
            <w:r w:rsidRPr="008F0FC0">
              <w:rPr>
                <w:rFonts w:ascii="Century" w:hAnsi="Century"/>
                <w:i/>
                <w:sz w:val="21"/>
              </w:rPr>
              <w:t>PTPN4</w:t>
            </w:r>
          </w:p>
        </w:tc>
      </w:tr>
      <w:tr w:rsidR="00C92E35" w:rsidRPr="0066300B" w:rsidTr="00FC0178">
        <w:trPr>
          <w:trHeight w:val="59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8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i/>
              </w:rPr>
            </w:pPr>
            <w:r w:rsidRPr="008F0FC0">
              <w:rPr>
                <w:rFonts w:ascii="Century" w:hAnsi="Century"/>
                <w:i/>
                <w:sz w:val="21"/>
              </w:rPr>
              <w:t>ZNFX1</w:t>
            </w:r>
          </w:p>
        </w:tc>
      </w:tr>
      <w:tr w:rsidR="00C92E35" w:rsidRPr="0066300B" w:rsidTr="00FC0178">
        <w:trPr>
          <w:trHeight w:val="64"/>
          <w:jc w:val="center"/>
        </w:trPr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9</w:t>
            </w:r>
          </w:p>
        </w:tc>
        <w:tc>
          <w:tcPr>
            <w:tcW w:w="16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b/>
                <w:i/>
              </w:rPr>
            </w:pPr>
            <w:r w:rsidRPr="008F0FC0">
              <w:rPr>
                <w:rFonts w:ascii="Century" w:hAnsi="Century"/>
                <w:b/>
                <w:i/>
                <w:sz w:val="21"/>
              </w:rPr>
              <w:t>FBXL5</w:t>
            </w:r>
          </w:p>
        </w:tc>
      </w:tr>
      <w:tr w:rsidR="00C92E35" w:rsidRPr="0066300B" w:rsidTr="00FC0178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E35" w:rsidRPr="0066300B" w:rsidRDefault="00C92E35" w:rsidP="008F0FC0">
            <w:pPr>
              <w:jc w:val="center"/>
              <w:rPr>
                <w:rFonts w:ascii="Century" w:hAnsi="Century"/>
              </w:rPr>
            </w:pPr>
            <w:r w:rsidRPr="0066300B">
              <w:rPr>
                <w:rFonts w:ascii="Century" w:hAnsi="Century"/>
                <w:sz w:val="21"/>
              </w:rPr>
              <w:t>10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" w:type="dxa"/>
              <w:left w:w="2" w:type="dxa"/>
              <w:bottom w:w="1" w:type="dxa"/>
              <w:right w:w="2" w:type="dxa"/>
            </w:tcMar>
            <w:vAlign w:val="center"/>
            <w:hideMark/>
          </w:tcPr>
          <w:p w:rsidR="00C92E35" w:rsidRPr="008F0FC0" w:rsidRDefault="00C92E35" w:rsidP="00FC0178">
            <w:pPr>
              <w:jc w:val="center"/>
              <w:rPr>
                <w:rFonts w:ascii="Century" w:hAnsi="Century"/>
                <w:i/>
              </w:rPr>
            </w:pPr>
            <w:r w:rsidRPr="008F0FC0">
              <w:rPr>
                <w:rFonts w:ascii="Century" w:hAnsi="Century"/>
                <w:i/>
                <w:sz w:val="21"/>
              </w:rPr>
              <w:t>EPHA4</w:t>
            </w:r>
          </w:p>
        </w:tc>
      </w:tr>
    </w:tbl>
    <w:p w:rsidR="00C92E35" w:rsidRPr="00E951CA" w:rsidRDefault="00C92E35" w:rsidP="00C92E35">
      <w:pPr>
        <w:spacing w:line="360" w:lineRule="auto"/>
        <w:rPr>
          <w:rFonts w:ascii="Calibri" w:eastAsia="MS Mincho" w:hAnsi="Calibri" w:cs="Lucida Sans Unicode"/>
          <w:color w:val="3333FF"/>
          <w:szCs w:val="24"/>
        </w:rPr>
      </w:pPr>
    </w:p>
    <w:p w:rsidR="00C92E35" w:rsidRPr="00C92E35" w:rsidRDefault="00C92E35" w:rsidP="00DF0728">
      <w:pPr>
        <w:spacing w:line="360" w:lineRule="auto"/>
        <w:rPr>
          <w:rFonts w:ascii="Calibri" w:eastAsia="MS Mincho" w:hAnsi="Calibri" w:cs="Lucida Sans Unicode"/>
          <w:b/>
          <w:color w:val="3333FF"/>
          <w:szCs w:val="24"/>
        </w:rPr>
      </w:pPr>
    </w:p>
    <w:sectPr w:rsidR="00C92E35" w:rsidRPr="00C92E35" w:rsidSect="001A7359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404" w:rsidRDefault="000D1404" w:rsidP="00E65C8B">
      <w:r>
        <w:separator/>
      </w:r>
    </w:p>
  </w:endnote>
  <w:endnote w:type="continuationSeparator" w:id="0">
    <w:p w:rsidR="000D1404" w:rsidRDefault="000D1404" w:rsidP="00E6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平成明朝">
    <w:altName w:val="MS Mincho"/>
    <w:charset w:val="80"/>
    <w:family w:val="auto"/>
    <w:pitch w:val="variable"/>
    <w:sig w:usb0="00000000" w:usb1="00000708" w:usb2="1000000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細明朝体">
    <w:altName w:val="MS Mincho"/>
    <w:charset w:val="80"/>
    <w:family w:val="auto"/>
    <w:pitch w:val="variable"/>
    <w:sig w:usb0="00000000" w:usb1="00000708" w:usb2="10000000" w:usb3="00000000" w:csb0="00020000" w:csb1="00000000"/>
  </w:font>
  <w:font w:name="游明朝">
    <w:altName w:val="MS Mincho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Serif">
    <w:altName w:val="MS Mincho"/>
    <w:charset w:val="80"/>
    <w:family w:val="auto"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1301978"/>
      <w:docPartObj>
        <w:docPartGallery w:val="Page Numbers (Bottom of Page)"/>
        <w:docPartUnique/>
      </w:docPartObj>
    </w:sdtPr>
    <w:sdtContent>
      <w:p w:rsidR="00850EC7" w:rsidRDefault="001A7359">
        <w:pPr>
          <w:pStyle w:val="Footer"/>
          <w:jc w:val="center"/>
        </w:pPr>
        <w:r>
          <w:fldChar w:fldCharType="begin"/>
        </w:r>
        <w:r w:rsidR="00850EC7">
          <w:instrText>PAGE   \* MERGEFORMAT</w:instrText>
        </w:r>
        <w:r>
          <w:fldChar w:fldCharType="separate"/>
        </w:r>
        <w:r w:rsidR="008F085D" w:rsidRPr="008F085D">
          <w:rPr>
            <w:noProof/>
            <w:lang w:val="ja-JP"/>
          </w:rPr>
          <w:t>3</w:t>
        </w:r>
        <w:r>
          <w:fldChar w:fldCharType="end"/>
        </w:r>
      </w:p>
    </w:sdtContent>
  </w:sdt>
  <w:p w:rsidR="00850EC7" w:rsidRDefault="00850E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404" w:rsidRDefault="000D1404" w:rsidP="00E65C8B">
      <w:r>
        <w:separator/>
      </w:r>
    </w:p>
  </w:footnote>
  <w:footnote w:type="continuationSeparator" w:id="0">
    <w:p w:rsidR="000D1404" w:rsidRDefault="000D1404" w:rsidP="00E65C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Total_Editing_Time" w:val="77"/>
  </w:docVars>
  <w:rsids>
    <w:rsidRoot w:val="005C67F3"/>
    <w:rsid w:val="00006C77"/>
    <w:rsid w:val="00032714"/>
    <w:rsid w:val="00051D8F"/>
    <w:rsid w:val="00052CDB"/>
    <w:rsid w:val="00074FE2"/>
    <w:rsid w:val="000900F0"/>
    <w:rsid w:val="00096E6C"/>
    <w:rsid w:val="000C268C"/>
    <w:rsid w:val="000D1404"/>
    <w:rsid w:val="000D65B9"/>
    <w:rsid w:val="000E07A7"/>
    <w:rsid w:val="000F52AF"/>
    <w:rsid w:val="00171077"/>
    <w:rsid w:val="00184F7E"/>
    <w:rsid w:val="001A7359"/>
    <w:rsid w:val="001C51BA"/>
    <w:rsid w:val="00213EF7"/>
    <w:rsid w:val="00217EEA"/>
    <w:rsid w:val="00226164"/>
    <w:rsid w:val="0024428A"/>
    <w:rsid w:val="002810C6"/>
    <w:rsid w:val="00284068"/>
    <w:rsid w:val="002C415C"/>
    <w:rsid w:val="002C5A29"/>
    <w:rsid w:val="002D5EC5"/>
    <w:rsid w:val="002F71E8"/>
    <w:rsid w:val="00312FCF"/>
    <w:rsid w:val="00317531"/>
    <w:rsid w:val="00317F39"/>
    <w:rsid w:val="00322E69"/>
    <w:rsid w:val="003F07BB"/>
    <w:rsid w:val="00400A56"/>
    <w:rsid w:val="004109BA"/>
    <w:rsid w:val="00411451"/>
    <w:rsid w:val="0041519C"/>
    <w:rsid w:val="0041559D"/>
    <w:rsid w:val="00440A01"/>
    <w:rsid w:val="00450352"/>
    <w:rsid w:val="0046111E"/>
    <w:rsid w:val="00472023"/>
    <w:rsid w:val="00494F66"/>
    <w:rsid w:val="004A6F68"/>
    <w:rsid w:val="004B0C95"/>
    <w:rsid w:val="004C495F"/>
    <w:rsid w:val="004C4D70"/>
    <w:rsid w:val="004D4962"/>
    <w:rsid w:val="004E08AE"/>
    <w:rsid w:val="00544FF5"/>
    <w:rsid w:val="00574845"/>
    <w:rsid w:val="00597A3B"/>
    <w:rsid w:val="005A640B"/>
    <w:rsid w:val="005C0786"/>
    <w:rsid w:val="005C3B29"/>
    <w:rsid w:val="005C67F3"/>
    <w:rsid w:val="005E3485"/>
    <w:rsid w:val="005F74FA"/>
    <w:rsid w:val="00622DB6"/>
    <w:rsid w:val="006249D6"/>
    <w:rsid w:val="006553CB"/>
    <w:rsid w:val="0066300B"/>
    <w:rsid w:val="0066698D"/>
    <w:rsid w:val="00673F46"/>
    <w:rsid w:val="00690D9A"/>
    <w:rsid w:val="007175C2"/>
    <w:rsid w:val="00727AAA"/>
    <w:rsid w:val="007A3F81"/>
    <w:rsid w:val="007B31E9"/>
    <w:rsid w:val="007E44AD"/>
    <w:rsid w:val="007E55CC"/>
    <w:rsid w:val="007F005F"/>
    <w:rsid w:val="00806B8B"/>
    <w:rsid w:val="00812A27"/>
    <w:rsid w:val="00850EC7"/>
    <w:rsid w:val="00874ABC"/>
    <w:rsid w:val="008A1C51"/>
    <w:rsid w:val="008A5EB7"/>
    <w:rsid w:val="008A7D8E"/>
    <w:rsid w:val="008D38C7"/>
    <w:rsid w:val="008F085D"/>
    <w:rsid w:val="008F0FC0"/>
    <w:rsid w:val="00912B3F"/>
    <w:rsid w:val="00943786"/>
    <w:rsid w:val="009B65CE"/>
    <w:rsid w:val="009C612A"/>
    <w:rsid w:val="009F3FC8"/>
    <w:rsid w:val="00A121C3"/>
    <w:rsid w:val="00A16307"/>
    <w:rsid w:val="00A22453"/>
    <w:rsid w:val="00A503C9"/>
    <w:rsid w:val="00A84379"/>
    <w:rsid w:val="00AC4C73"/>
    <w:rsid w:val="00AD07F2"/>
    <w:rsid w:val="00AE210C"/>
    <w:rsid w:val="00AE7A55"/>
    <w:rsid w:val="00B0472C"/>
    <w:rsid w:val="00B25005"/>
    <w:rsid w:val="00B55C33"/>
    <w:rsid w:val="00B97BAD"/>
    <w:rsid w:val="00BC7CA7"/>
    <w:rsid w:val="00C12F5E"/>
    <w:rsid w:val="00C35C68"/>
    <w:rsid w:val="00C779D9"/>
    <w:rsid w:val="00C92E35"/>
    <w:rsid w:val="00CD42F6"/>
    <w:rsid w:val="00CF01BC"/>
    <w:rsid w:val="00CF3C5C"/>
    <w:rsid w:val="00D0488F"/>
    <w:rsid w:val="00D109BB"/>
    <w:rsid w:val="00D41B4E"/>
    <w:rsid w:val="00D62F2C"/>
    <w:rsid w:val="00D65991"/>
    <w:rsid w:val="00D70508"/>
    <w:rsid w:val="00D845D1"/>
    <w:rsid w:val="00D8763F"/>
    <w:rsid w:val="00DA5F7E"/>
    <w:rsid w:val="00DC1426"/>
    <w:rsid w:val="00DF0728"/>
    <w:rsid w:val="00DF1EF1"/>
    <w:rsid w:val="00E03698"/>
    <w:rsid w:val="00E05E85"/>
    <w:rsid w:val="00E155F9"/>
    <w:rsid w:val="00E303CF"/>
    <w:rsid w:val="00E471BD"/>
    <w:rsid w:val="00E51823"/>
    <w:rsid w:val="00E65C8B"/>
    <w:rsid w:val="00E8241B"/>
    <w:rsid w:val="00E951CA"/>
    <w:rsid w:val="00E95A31"/>
    <w:rsid w:val="00E95A43"/>
    <w:rsid w:val="00ED7BBF"/>
    <w:rsid w:val="00EE1624"/>
    <w:rsid w:val="00EE22AA"/>
    <w:rsid w:val="00F33CCF"/>
    <w:rsid w:val="00F55814"/>
    <w:rsid w:val="00F96F0F"/>
    <w:rsid w:val="00FC0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0F0"/>
    <w:pPr>
      <w:widowControl w:val="0"/>
      <w:jc w:val="both"/>
    </w:pPr>
    <w:rPr>
      <w:rFonts w:ascii="Times" w:eastAsia="平成明朝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C8B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65C8B"/>
    <w:rPr>
      <w:rFonts w:ascii="Times" w:eastAsia="平成明朝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65C8B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65C8B"/>
    <w:rPr>
      <w:rFonts w:ascii="Times" w:eastAsia="平成明朝" w:hAnsi="Times" w:cs="Times New Roman"/>
      <w:sz w:val="24"/>
      <w:szCs w:val="20"/>
    </w:rPr>
  </w:style>
  <w:style w:type="character" w:customStyle="1" w:styleId="affiliation3">
    <w:name w:val="affiliation3"/>
    <w:basedOn w:val="DefaultParagraphFont"/>
    <w:rsid w:val="00C12F5E"/>
    <w:rPr>
      <w:rFonts w:ascii="Arial" w:hAnsi="Arial" w:cs="Arial" w:hint="default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8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85D"/>
    <w:rPr>
      <w:rFonts w:ascii="Tahoma" w:eastAsia="平成明朝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4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330</Words>
  <Characters>2382</Characters>
  <Application>Microsoft Office Word</Application>
  <DocSecurity>0</DocSecurity>
  <Lines>125</Lines>
  <Paragraphs>57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董培新</dc:creator>
  <cp:keywords/>
  <dc:description/>
  <cp:lastModifiedBy>LAMIRA</cp:lastModifiedBy>
  <cp:revision>89</cp:revision>
  <dcterms:created xsi:type="dcterms:W3CDTF">2016-12-19T04:36:00Z</dcterms:created>
  <dcterms:modified xsi:type="dcterms:W3CDTF">2017-04-05T08:05:00Z</dcterms:modified>
</cp:coreProperties>
</file>