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46794" w14:textId="4663E394" w:rsidR="00A57659" w:rsidRPr="00A030D8" w:rsidRDefault="00A57659" w:rsidP="00A57659">
      <w:pPr>
        <w:spacing w:line="480" w:lineRule="auto"/>
        <w:jc w:val="left"/>
        <w:rPr>
          <w:rFonts w:ascii="Times New Roman" w:hAnsi="Times New Roman" w:cs="Times New Roman"/>
          <w:b/>
          <w:sz w:val="22"/>
          <w:szCs w:val="24"/>
        </w:rPr>
      </w:pPr>
      <w:r w:rsidRPr="00A030D8">
        <w:rPr>
          <w:rFonts w:ascii="Times New Roman" w:hAnsi="Times New Roman" w:cs="Times New Roman"/>
          <w:b/>
          <w:sz w:val="22"/>
          <w:szCs w:val="24"/>
        </w:rPr>
        <w:t>SUPPLEMENTARY TABLE</w:t>
      </w:r>
    </w:p>
    <w:p w14:paraId="63E68BA1" w14:textId="77777777" w:rsidR="00A57659" w:rsidRPr="008C1AE0" w:rsidRDefault="00A57659" w:rsidP="00A57659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878ACA" w14:textId="77777777" w:rsidR="00A57659" w:rsidRPr="00CB35DA" w:rsidRDefault="00A57659" w:rsidP="00A57659">
      <w:pPr>
        <w:spacing w:line="480" w:lineRule="auto"/>
        <w:jc w:val="center"/>
        <w:rPr>
          <w:rFonts w:ascii="Times" w:hAnsi="Times" w:cs="Times New Roman"/>
          <w:color w:val="000000" w:themeColor="text1"/>
          <w:sz w:val="22"/>
          <w:szCs w:val="24"/>
        </w:rPr>
      </w:pPr>
      <w:r w:rsidRPr="00CB35DA">
        <w:rPr>
          <w:rFonts w:ascii="Times" w:hAnsi="Times" w:cs="Times New Roman"/>
          <w:color w:val="000000" w:themeColor="text1"/>
          <w:sz w:val="22"/>
          <w:szCs w:val="24"/>
        </w:rPr>
        <w:t>Control of PD-L1 expression by miR-140/142/340/383 and oncogenic activation of the OCT4–miR-18a pathway in cervical cancer</w:t>
      </w:r>
    </w:p>
    <w:p w14:paraId="50E41F0E" w14:textId="77777777" w:rsidR="00A57659" w:rsidRPr="008C1AE0" w:rsidRDefault="00A57659" w:rsidP="00A57659">
      <w:pPr>
        <w:spacing w:line="480" w:lineRule="auto"/>
        <w:jc w:val="center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5A88345A" w14:textId="77777777" w:rsidR="00A57659" w:rsidRPr="00046AFF" w:rsidRDefault="00A57659" w:rsidP="00DE5703">
      <w:pPr>
        <w:spacing w:line="480" w:lineRule="auto"/>
        <w:jc w:val="center"/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</w:pPr>
      <w:bookmarkStart w:id="0" w:name="_GoBack"/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  <w:t>Peixin Dong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  <w:vertAlign w:val="superscript"/>
        </w:rPr>
        <w:t>1,6,7*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  <w:t>, Ying Xiong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  <w:vertAlign w:val="superscript"/>
        </w:rPr>
        <w:t>2,7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  <w:t>, Jiehai Yu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  <w:vertAlign w:val="superscript"/>
        </w:rPr>
        <w:t>2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  <w:t>, Lin Chen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  <w:vertAlign w:val="superscript"/>
        </w:rPr>
        <w:t>2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  <w:t xml:space="preserve">, </w:t>
      </w:r>
      <w:r w:rsidRPr="00046AFF">
        <w:rPr>
          <w:rFonts w:ascii="Times New Roman" w:hAnsi="Times New Roman" w:cs="Times New Roman"/>
          <w:color w:val="000000" w:themeColor="text1"/>
          <w:sz w:val="22"/>
          <w:szCs w:val="24"/>
        </w:rPr>
        <w:t>Tang Tao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  <w:vertAlign w:val="superscript"/>
        </w:rPr>
        <w:t>3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  <w:t>, Song Yi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  <w:vertAlign w:val="superscript"/>
        </w:rPr>
        <w:t>3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  <w:t xml:space="preserve">, </w:t>
      </w:r>
      <w:r w:rsidRPr="00046AFF">
        <w:rPr>
          <w:rFonts w:ascii="Times New Roman" w:hAnsi="Times New Roman" w:cs="Times New Roman"/>
          <w:color w:val="000000" w:themeColor="text1"/>
          <w:sz w:val="22"/>
          <w:szCs w:val="24"/>
        </w:rPr>
        <w:t>Sharon JB Hanley</w:t>
      </w:r>
      <w:r w:rsidRPr="00046AFF">
        <w:rPr>
          <w:rFonts w:ascii="Times New Roman" w:hAnsi="Times New Roman" w:cs="Times New Roman"/>
          <w:color w:val="000000" w:themeColor="text1"/>
          <w:sz w:val="22"/>
          <w:szCs w:val="24"/>
          <w:vertAlign w:val="superscript"/>
        </w:rPr>
        <w:t>1</w:t>
      </w:r>
      <w:r w:rsidRPr="00046AFF">
        <w:rPr>
          <w:rFonts w:ascii="Times New Roman" w:eastAsia="細明朝体" w:hAnsi="Times New Roman" w:cs="Times New Roman"/>
          <w:color w:val="000000" w:themeColor="text1"/>
          <w:sz w:val="22"/>
          <w:szCs w:val="24"/>
        </w:rPr>
        <w:t>, Junming Yue</w:t>
      </w:r>
      <w:r w:rsidRPr="00046AFF">
        <w:rPr>
          <w:rFonts w:ascii="Times New Roman" w:eastAsia="細明朝体" w:hAnsi="Times New Roman" w:cs="Times New Roman"/>
          <w:color w:val="000000" w:themeColor="text1"/>
          <w:sz w:val="22"/>
          <w:szCs w:val="24"/>
          <w:vertAlign w:val="superscript"/>
        </w:rPr>
        <w:t>4,5,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  <w:vertAlign w:val="superscript"/>
        </w:rPr>
        <w:t>*</w:t>
      </w:r>
      <w:r w:rsidRPr="00046AFF">
        <w:rPr>
          <w:rFonts w:ascii="Times New Roman" w:eastAsia="細明朝体" w:hAnsi="Times New Roman" w:cs="Times New Roman"/>
          <w:color w:val="000000" w:themeColor="text1"/>
          <w:sz w:val="22"/>
          <w:szCs w:val="24"/>
        </w:rPr>
        <w:t>, Hidemichi Watari</w:t>
      </w:r>
      <w:r w:rsidRPr="00046AFF">
        <w:rPr>
          <w:rFonts w:ascii="Times New Roman" w:eastAsia="細明朝体" w:hAnsi="Times New Roman" w:cs="Times New Roman"/>
          <w:color w:val="000000" w:themeColor="text1"/>
          <w:sz w:val="22"/>
          <w:szCs w:val="24"/>
          <w:vertAlign w:val="superscript"/>
        </w:rPr>
        <w:t>6,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  <w:vertAlign w:val="superscript"/>
        </w:rPr>
        <w:t>*</w:t>
      </w:r>
      <w:r w:rsidRPr="00046AFF">
        <w:rPr>
          <w:rFonts w:ascii="Times New Roman" w:eastAsia="細明朝体" w:hAnsi="Times New Roman" w:cs="Times New Roman"/>
          <w:color w:val="000000" w:themeColor="text1"/>
          <w:sz w:val="22"/>
          <w:szCs w:val="24"/>
          <w:vertAlign w:val="superscript"/>
        </w:rPr>
        <w:t xml:space="preserve"> </w:t>
      </w:r>
      <w:r w:rsidRPr="00046AFF">
        <w:rPr>
          <w:rFonts w:ascii="Times New Roman" w:eastAsiaTheme="majorEastAsia" w:hAnsi="Times New Roman" w:cs="Times New Roman"/>
          <w:color w:val="000000" w:themeColor="text1"/>
          <w:sz w:val="22"/>
          <w:szCs w:val="24"/>
        </w:rPr>
        <w:t xml:space="preserve">&amp; </w:t>
      </w:r>
      <w:r w:rsidRPr="00046AFF">
        <w:rPr>
          <w:rFonts w:ascii="Times New Roman" w:hAnsi="Times New Roman" w:cs="Times New Roman"/>
          <w:color w:val="000000" w:themeColor="text1"/>
          <w:sz w:val="22"/>
          <w:szCs w:val="24"/>
        </w:rPr>
        <w:t>Noriaki Sakuragi</w:t>
      </w:r>
      <w:r w:rsidRPr="00046AFF">
        <w:rPr>
          <w:rFonts w:ascii="Times New Roman" w:hAnsi="Times New Roman" w:cs="Times New Roman"/>
          <w:color w:val="000000" w:themeColor="text1"/>
          <w:sz w:val="22"/>
          <w:szCs w:val="24"/>
          <w:vertAlign w:val="superscript"/>
        </w:rPr>
        <w:t>1</w:t>
      </w:r>
    </w:p>
    <w:bookmarkEnd w:id="0"/>
    <w:p w14:paraId="364D397C" w14:textId="77777777" w:rsidR="00A57659" w:rsidRPr="00A030D8" w:rsidRDefault="00A57659" w:rsidP="00A57659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2"/>
          <w:szCs w:val="24"/>
        </w:rPr>
      </w:pPr>
    </w:p>
    <w:p w14:paraId="4BA32D40" w14:textId="011E7FCF" w:rsidR="00A57659" w:rsidRPr="00A030D8" w:rsidRDefault="00A57659" w:rsidP="00A57659">
      <w:pPr>
        <w:spacing w:line="480" w:lineRule="auto"/>
        <w:jc w:val="center"/>
        <w:rPr>
          <w:rFonts w:ascii="Times New Roman" w:eastAsia="AdvGulliv-R" w:hAnsi="Times New Roman" w:cs="Times New Roman"/>
          <w:b/>
          <w:color w:val="000000"/>
          <w:sz w:val="22"/>
          <w:szCs w:val="28"/>
        </w:rPr>
      </w:pPr>
      <w:r w:rsidRPr="00A030D8">
        <w:rPr>
          <w:rFonts w:ascii="Times New Roman" w:eastAsia="AdvGulliv-R" w:hAnsi="Times New Roman" w:cs="Times New Roman"/>
          <w:b/>
          <w:color w:val="000000"/>
          <w:sz w:val="22"/>
          <w:szCs w:val="28"/>
        </w:rPr>
        <w:t>Content</w:t>
      </w:r>
    </w:p>
    <w:p w14:paraId="4E0BDCF8" w14:textId="086EE53C" w:rsidR="00A57659" w:rsidRPr="00A030D8" w:rsidRDefault="00A57659" w:rsidP="00A57659">
      <w:pPr>
        <w:spacing w:line="480" w:lineRule="auto"/>
        <w:jc w:val="left"/>
        <w:rPr>
          <w:rStyle w:val="a8"/>
          <w:rFonts w:ascii="Times New Roman" w:hAnsi="Times New Roman" w:cs="Times New Roman"/>
          <w:b/>
          <w:color w:val="000000" w:themeColor="text1"/>
          <w:sz w:val="22"/>
          <w:szCs w:val="24"/>
        </w:rPr>
      </w:pPr>
      <w:r w:rsidRPr="00A030D8">
        <w:rPr>
          <w:rFonts w:ascii="Times New Roman" w:hAnsi="Times New Roman" w:cs="Times New Roman"/>
          <w:b/>
          <w:color w:val="000000" w:themeColor="text1"/>
          <w:sz w:val="22"/>
          <w:szCs w:val="24"/>
        </w:rPr>
        <w:t>Supplementary Table</w:t>
      </w:r>
      <w:r w:rsidRPr="00A030D8">
        <w:rPr>
          <w:rFonts w:ascii="Times New Roman" w:hAnsi="Times New Roman" w:cs="Times New Roman"/>
          <w:color w:val="000000" w:themeColor="text1"/>
          <w:sz w:val="22"/>
          <w:szCs w:val="24"/>
        </w:rPr>
        <w:t>:</w:t>
      </w:r>
      <w:r w:rsidRPr="00A030D8">
        <w:rPr>
          <w:rFonts w:ascii="Times New Roman" w:hAnsi="Times New Roman" w:cs="Times New Roman"/>
          <w:b/>
          <w:color w:val="000000" w:themeColor="text1"/>
          <w:sz w:val="22"/>
          <w:szCs w:val="24"/>
        </w:rPr>
        <w:t xml:space="preserve"> </w:t>
      </w:r>
    </w:p>
    <w:p w14:paraId="38290570" w14:textId="6F88FC39" w:rsidR="00A57659" w:rsidRPr="008C1AE0" w:rsidRDefault="00A57659" w:rsidP="00A57659">
      <w:pPr>
        <w:spacing w:line="480" w:lineRule="auto"/>
        <w:ind w:left="566" w:hangingChars="282" w:hanging="566"/>
        <w:rPr>
          <w:rFonts w:ascii="Times New Roman" w:eastAsia="AdvGulliv-R" w:hAnsi="Times New Roman" w:cs="Times New Roman"/>
          <w:b/>
          <w:color w:val="000000"/>
          <w:sz w:val="20"/>
          <w:szCs w:val="20"/>
        </w:rPr>
      </w:pPr>
      <w:r w:rsidRPr="008C1AE0">
        <w:rPr>
          <w:rFonts w:ascii="Times New Roman" w:eastAsia="AdvGulliv-R" w:hAnsi="Times New Roman" w:cs="Times New Roman"/>
          <w:b/>
          <w:color w:val="000000"/>
          <w:sz w:val="20"/>
          <w:szCs w:val="20"/>
        </w:rPr>
        <w:t>Supplementary Table S1.</w:t>
      </w:r>
      <w:r w:rsidRPr="008C1AE0">
        <w:rPr>
          <w:rFonts w:ascii="Times New Roman" w:eastAsia="AdvGulliv-R" w:hAnsi="Times New Roman" w:cs="Times New Roman"/>
          <w:color w:val="000000"/>
          <w:sz w:val="20"/>
          <w:szCs w:val="20"/>
        </w:rPr>
        <w:t>…………….……………..….………………..……….………….……………….</w:t>
      </w:r>
      <w:r w:rsidR="00136A27" w:rsidRPr="008C1AE0">
        <w:rPr>
          <w:rFonts w:ascii="Times New Roman" w:eastAsia="AdvGulliv-R" w:hAnsi="Times New Roman" w:cs="Times New Roman"/>
          <w:b/>
          <w:color w:val="000000"/>
          <w:sz w:val="20"/>
          <w:szCs w:val="20"/>
        </w:rPr>
        <w:t>2</w:t>
      </w:r>
    </w:p>
    <w:p w14:paraId="76C1BF26" w14:textId="77777777" w:rsidR="00A57659" w:rsidRPr="008C1AE0" w:rsidRDefault="00A57659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7D99FFBF" w14:textId="77777777" w:rsidR="00A57659" w:rsidRPr="008C1AE0" w:rsidRDefault="00A57659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379B1D03" w14:textId="77777777" w:rsidR="00A57659" w:rsidRPr="008C1AE0" w:rsidRDefault="00A57659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355DE137" w14:textId="77777777" w:rsidR="00A57659" w:rsidRPr="008C1AE0" w:rsidRDefault="00A57659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27D5F0AE" w14:textId="77777777" w:rsidR="00A57659" w:rsidRPr="008C1AE0" w:rsidRDefault="00A57659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0434BF51" w14:textId="77777777" w:rsidR="00A57659" w:rsidRPr="008C1AE0" w:rsidRDefault="00A57659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65010696" w14:textId="77777777" w:rsidR="00A57659" w:rsidRPr="008C1AE0" w:rsidRDefault="00A57659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3F0A43E5" w14:textId="77777777" w:rsidR="00A57659" w:rsidRPr="008C1AE0" w:rsidRDefault="00A57659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1DD3E51A" w14:textId="73668507" w:rsidR="008B0654" w:rsidRPr="001E1BB0" w:rsidRDefault="008B0654" w:rsidP="008B0654">
      <w:pPr>
        <w:autoSpaceDE w:val="0"/>
        <w:autoSpaceDN w:val="0"/>
        <w:adjustRightInd w:val="0"/>
        <w:spacing w:line="480" w:lineRule="auto"/>
        <w:rPr>
          <w:rFonts w:ascii="Times New Roman" w:eastAsia="ＭＳ 明朝" w:hAnsi="Times New Roman" w:cs="Times New Roman"/>
          <w:b/>
          <w:color w:val="000000" w:themeColor="text1"/>
          <w:kern w:val="0"/>
          <w:sz w:val="22"/>
          <w:szCs w:val="24"/>
        </w:rPr>
      </w:pPr>
      <w:r w:rsidRPr="001E1BB0">
        <w:rPr>
          <w:rFonts w:ascii="Times New Roman" w:eastAsia="ＭＳ 明朝" w:hAnsi="Times New Roman" w:cs="Times New Roman"/>
          <w:b/>
          <w:color w:val="000000" w:themeColor="text1"/>
          <w:kern w:val="0"/>
          <w:sz w:val="22"/>
          <w:szCs w:val="24"/>
        </w:rPr>
        <w:lastRenderedPageBreak/>
        <w:t xml:space="preserve">Supplementary Table S1. miRNAs that were dysregulated in highly invasive SiHa cells. </w:t>
      </w:r>
    </w:p>
    <w:p w14:paraId="6508D888" w14:textId="77777777" w:rsidR="008B0654" w:rsidRPr="008C1AE0" w:rsidRDefault="008B0654" w:rsidP="008B065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tbl>
      <w:tblPr>
        <w:tblStyle w:val="a7"/>
        <w:tblW w:w="666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2410"/>
      </w:tblGrid>
      <w:tr w:rsidR="008B0654" w:rsidRPr="008C1AE0" w14:paraId="05C32954" w14:textId="77777777" w:rsidTr="00C568AA">
        <w:trPr>
          <w:trHeight w:val="654"/>
          <w:jc w:val="center"/>
        </w:trPr>
        <w:tc>
          <w:tcPr>
            <w:tcW w:w="1843" w:type="dxa"/>
            <w:tcBorders>
              <w:top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F67BB31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Up-regulated miRNAs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84FBD9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Fold change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</w:tcBorders>
            <w:noWrap/>
            <w:vAlign w:val="center"/>
            <w:hideMark/>
          </w:tcPr>
          <w:p w14:paraId="2DBEA4C0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i/>
                <w:szCs w:val="21"/>
              </w:rPr>
              <w:t>P</w:t>
            </w:r>
            <w:r w:rsidRPr="008C1AE0">
              <w:rPr>
                <w:rFonts w:ascii="Times New Roman" w:hAnsi="Times New Roman" w:cs="Times New Roman"/>
                <w:bCs/>
                <w:szCs w:val="21"/>
              </w:rPr>
              <w:t xml:space="preserve"> value</w:t>
            </w:r>
          </w:p>
        </w:tc>
      </w:tr>
      <w:tr w:rsidR="008B0654" w:rsidRPr="008C1AE0" w14:paraId="38BFEC6C" w14:textId="77777777" w:rsidTr="00C568AA">
        <w:trPr>
          <w:trHeight w:val="300"/>
          <w:jc w:val="center"/>
        </w:trPr>
        <w:tc>
          <w:tcPr>
            <w:tcW w:w="1843" w:type="dxa"/>
            <w:tcBorders>
              <w:top w:val="single" w:sz="12" w:space="0" w:color="auto"/>
              <w:right w:val="single" w:sz="8" w:space="0" w:color="auto"/>
            </w:tcBorders>
            <w:noWrap/>
          </w:tcPr>
          <w:p w14:paraId="2B152B3F" w14:textId="77777777" w:rsidR="008B0654" w:rsidRPr="008C1AE0" w:rsidRDefault="008B0654" w:rsidP="00C568AA">
            <w:pPr>
              <w:jc w:val="left"/>
              <w:rPr>
                <w:rFonts w:ascii="Times New Roman" w:hAnsi="Times New Roman" w:cs="Times New Roman"/>
                <w:bCs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  <w:lang w:eastAsia="ja-JP"/>
              </w:rPr>
              <w:t>hsa-miR-18a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14:paraId="6628DE69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1AE0">
              <w:rPr>
                <w:rFonts w:ascii="Times New Roman" w:hAnsi="Times New Roman" w:cs="Times New Roman"/>
                <w:color w:val="000000" w:themeColor="text1"/>
                <w:szCs w:val="21"/>
              </w:rPr>
              <w:t>9.06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</w:tcBorders>
            <w:noWrap/>
            <w:hideMark/>
          </w:tcPr>
          <w:p w14:paraId="48E949C5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0.001</w:t>
            </w:r>
          </w:p>
        </w:tc>
      </w:tr>
      <w:tr w:rsidR="008B0654" w:rsidRPr="008C1AE0" w14:paraId="701DA416" w14:textId="77777777" w:rsidTr="00C568AA">
        <w:trPr>
          <w:trHeight w:val="300"/>
          <w:jc w:val="center"/>
        </w:trPr>
        <w:tc>
          <w:tcPr>
            <w:tcW w:w="1843" w:type="dxa"/>
            <w:tcBorders>
              <w:right w:val="single" w:sz="8" w:space="0" w:color="auto"/>
            </w:tcBorders>
            <w:noWrap/>
          </w:tcPr>
          <w:p w14:paraId="35DDCD9E" w14:textId="77777777" w:rsidR="008B0654" w:rsidRPr="008C1AE0" w:rsidRDefault="008B0654" w:rsidP="00C568AA">
            <w:pPr>
              <w:jc w:val="left"/>
              <w:rPr>
                <w:rFonts w:ascii="Times New Roman" w:hAnsi="Times New Roman" w:cs="Times New Roman"/>
                <w:bCs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  <w:lang w:eastAsia="ja-JP"/>
              </w:rPr>
              <w:t>hsa-miR-20a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14:paraId="1925ECD5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1AE0">
              <w:rPr>
                <w:rFonts w:ascii="Times New Roman" w:hAnsi="Times New Roman" w:cs="Times New Roman"/>
                <w:color w:val="000000" w:themeColor="text1"/>
                <w:szCs w:val="21"/>
              </w:rPr>
              <w:t>8.57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noWrap/>
            <w:hideMark/>
          </w:tcPr>
          <w:p w14:paraId="5EFB7753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0.002</w:t>
            </w:r>
          </w:p>
        </w:tc>
      </w:tr>
      <w:tr w:rsidR="008B0654" w:rsidRPr="008C1AE0" w14:paraId="24B3A017" w14:textId="77777777" w:rsidTr="00C568AA">
        <w:trPr>
          <w:trHeight w:val="300"/>
          <w:jc w:val="center"/>
        </w:trPr>
        <w:tc>
          <w:tcPr>
            <w:tcW w:w="1843" w:type="dxa"/>
            <w:tcBorders>
              <w:right w:val="single" w:sz="8" w:space="0" w:color="auto"/>
            </w:tcBorders>
            <w:noWrap/>
          </w:tcPr>
          <w:p w14:paraId="3C2CC047" w14:textId="77777777" w:rsidR="008B0654" w:rsidRPr="008C1AE0" w:rsidRDefault="008B0654" w:rsidP="00C568AA">
            <w:pPr>
              <w:jc w:val="left"/>
              <w:rPr>
                <w:rFonts w:ascii="Times New Roman" w:hAnsi="Times New Roman" w:cs="Times New Roman"/>
                <w:bCs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  <w:lang w:eastAsia="ja-JP"/>
              </w:rPr>
              <w:t>hsa-miR-17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14:paraId="1BD92702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1AE0">
              <w:rPr>
                <w:rFonts w:ascii="Times New Roman" w:hAnsi="Times New Roman" w:cs="Times New Roman"/>
                <w:color w:val="000000" w:themeColor="text1"/>
                <w:szCs w:val="21"/>
              </w:rPr>
              <w:t>8.41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noWrap/>
            <w:hideMark/>
          </w:tcPr>
          <w:p w14:paraId="74BA2894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0.003</w:t>
            </w:r>
          </w:p>
        </w:tc>
      </w:tr>
      <w:tr w:rsidR="008B0654" w:rsidRPr="008C1AE0" w14:paraId="54194E9F" w14:textId="77777777" w:rsidTr="00C568AA">
        <w:trPr>
          <w:trHeight w:val="300"/>
          <w:jc w:val="center"/>
        </w:trPr>
        <w:tc>
          <w:tcPr>
            <w:tcW w:w="1843" w:type="dxa"/>
            <w:tcBorders>
              <w:bottom w:val="single" w:sz="12" w:space="0" w:color="auto"/>
              <w:right w:val="single" w:sz="8" w:space="0" w:color="auto"/>
            </w:tcBorders>
            <w:noWrap/>
          </w:tcPr>
          <w:p w14:paraId="1A11629B" w14:textId="77777777" w:rsidR="008B0654" w:rsidRPr="008C1AE0" w:rsidRDefault="008B0654" w:rsidP="00C568AA">
            <w:pPr>
              <w:jc w:val="left"/>
              <w:rPr>
                <w:rFonts w:ascii="Times New Roman" w:hAnsi="Times New Roman" w:cs="Times New Roman"/>
                <w:bCs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  <w:lang w:eastAsia="ja-JP"/>
              </w:rPr>
              <w:t>Has-miR-182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8009C64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1AE0">
              <w:rPr>
                <w:rFonts w:ascii="Times New Roman" w:hAnsi="Times New Roman" w:cs="Times New Roman"/>
                <w:color w:val="000000" w:themeColor="text1"/>
                <w:szCs w:val="21"/>
              </w:rPr>
              <w:t>7.64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12" w:space="0" w:color="auto"/>
            </w:tcBorders>
            <w:noWrap/>
            <w:hideMark/>
          </w:tcPr>
          <w:p w14:paraId="3A7C7821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0.001</w:t>
            </w:r>
          </w:p>
        </w:tc>
      </w:tr>
    </w:tbl>
    <w:p w14:paraId="69EA1249" w14:textId="77777777" w:rsidR="008B0654" w:rsidRPr="008C1AE0" w:rsidRDefault="008B0654" w:rsidP="008B065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tbl>
      <w:tblPr>
        <w:tblStyle w:val="a7"/>
        <w:tblW w:w="666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2410"/>
      </w:tblGrid>
      <w:tr w:rsidR="008B0654" w:rsidRPr="008C1AE0" w14:paraId="033919C0" w14:textId="77777777" w:rsidTr="00C568AA">
        <w:trPr>
          <w:trHeight w:val="654"/>
          <w:jc w:val="center"/>
        </w:trPr>
        <w:tc>
          <w:tcPr>
            <w:tcW w:w="1843" w:type="dxa"/>
            <w:tcBorders>
              <w:top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3CC6345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Down-regulated miRNAs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09255B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Fold change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</w:tcBorders>
            <w:noWrap/>
            <w:vAlign w:val="center"/>
            <w:hideMark/>
          </w:tcPr>
          <w:p w14:paraId="70EB0559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i/>
                <w:szCs w:val="21"/>
              </w:rPr>
              <w:t>P</w:t>
            </w:r>
            <w:r w:rsidRPr="008C1AE0">
              <w:rPr>
                <w:rFonts w:ascii="Times New Roman" w:hAnsi="Times New Roman" w:cs="Times New Roman"/>
                <w:bCs/>
                <w:szCs w:val="21"/>
              </w:rPr>
              <w:t xml:space="preserve"> value</w:t>
            </w:r>
          </w:p>
        </w:tc>
      </w:tr>
      <w:tr w:rsidR="008B0654" w:rsidRPr="008C1AE0" w14:paraId="11A9B127" w14:textId="77777777" w:rsidTr="00C568AA">
        <w:trPr>
          <w:trHeight w:val="300"/>
          <w:jc w:val="center"/>
        </w:trPr>
        <w:tc>
          <w:tcPr>
            <w:tcW w:w="1843" w:type="dxa"/>
            <w:tcBorders>
              <w:top w:val="single" w:sz="12" w:space="0" w:color="auto"/>
              <w:right w:val="single" w:sz="8" w:space="0" w:color="auto"/>
            </w:tcBorders>
            <w:noWrap/>
          </w:tcPr>
          <w:p w14:paraId="409D9C50" w14:textId="77777777" w:rsidR="008B0654" w:rsidRPr="008C1AE0" w:rsidRDefault="008B0654" w:rsidP="00C568AA">
            <w:pPr>
              <w:jc w:val="left"/>
              <w:rPr>
                <w:rFonts w:ascii="Times New Roman" w:hAnsi="Times New Roman" w:cs="Times New Roman"/>
                <w:bCs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  <w:lang w:eastAsia="ja-JP"/>
              </w:rPr>
              <w:t>hsa-miR-140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14:paraId="7982806E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1AE0">
              <w:rPr>
                <w:rFonts w:ascii="Times New Roman" w:hAnsi="Times New Roman" w:cs="Times New Roman"/>
                <w:color w:val="000000" w:themeColor="text1"/>
                <w:szCs w:val="21"/>
              </w:rPr>
              <w:t>0.26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</w:tcBorders>
            <w:noWrap/>
            <w:hideMark/>
          </w:tcPr>
          <w:p w14:paraId="1E85E4DD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0.004</w:t>
            </w:r>
          </w:p>
        </w:tc>
      </w:tr>
      <w:tr w:rsidR="008B0654" w:rsidRPr="008C1AE0" w14:paraId="1EE5F7FD" w14:textId="77777777" w:rsidTr="00C568AA">
        <w:trPr>
          <w:trHeight w:val="300"/>
          <w:jc w:val="center"/>
        </w:trPr>
        <w:tc>
          <w:tcPr>
            <w:tcW w:w="1843" w:type="dxa"/>
            <w:tcBorders>
              <w:right w:val="single" w:sz="8" w:space="0" w:color="auto"/>
            </w:tcBorders>
            <w:noWrap/>
          </w:tcPr>
          <w:p w14:paraId="35FDE7DB" w14:textId="77777777" w:rsidR="008B0654" w:rsidRPr="008C1AE0" w:rsidRDefault="008B0654" w:rsidP="00C568AA">
            <w:pPr>
              <w:jc w:val="left"/>
              <w:rPr>
                <w:rFonts w:ascii="Times New Roman" w:hAnsi="Times New Roman" w:cs="Times New Roman"/>
                <w:bCs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  <w:lang w:eastAsia="ja-JP"/>
              </w:rPr>
              <w:t>hsa-miR-142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14:paraId="68B4895C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1AE0">
              <w:rPr>
                <w:rFonts w:ascii="Times New Roman" w:hAnsi="Times New Roman" w:cs="Times New Roman"/>
                <w:color w:val="000000" w:themeColor="text1"/>
                <w:szCs w:val="21"/>
              </w:rPr>
              <w:t>0.15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noWrap/>
            <w:hideMark/>
          </w:tcPr>
          <w:p w14:paraId="71066F3A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0.001</w:t>
            </w:r>
          </w:p>
        </w:tc>
      </w:tr>
      <w:tr w:rsidR="008B0654" w:rsidRPr="008C1AE0" w14:paraId="65DE0D46" w14:textId="77777777" w:rsidTr="00C568AA">
        <w:trPr>
          <w:trHeight w:val="300"/>
          <w:jc w:val="center"/>
        </w:trPr>
        <w:tc>
          <w:tcPr>
            <w:tcW w:w="1843" w:type="dxa"/>
            <w:tcBorders>
              <w:right w:val="single" w:sz="8" w:space="0" w:color="auto"/>
            </w:tcBorders>
            <w:noWrap/>
          </w:tcPr>
          <w:p w14:paraId="77675862" w14:textId="77777777" w:rsidR="008B0654" w:rsidRPr="008C1AE0" w:rsidRDefault="008B0654" w:rsidP="00C568AA">
            <w:pPr>
              <w:jc w:val="left"/>
              <w:rPr>
                <w:rFonts w:ascii="Times New Roman" w:hAnsi="Times New Roman" w:cs="Times New Roman"/>
                <w:bCs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  <w:lang w:eastAsia="ja-JP"/>
              </w:rPr>
              <w:t>hsa-miR-340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14:paraId="52B69FA3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C1AE0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noWrap/>
            <w:hideMark/>
          </w:tcPr>
          <w:p w14:paraId="431709C1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0.001</w:t>
            </w:r>
          </w:p>
        </w:tc>
      </w:tr>
      <w:tr w:rsidR="008B0654" w:rsidRPr="008C1AE0" w14:paraId="26FD8057" w14:textId="77777777" w:rsidTr="00C568AA">
        <w:trPr>
          <w:trHeight w:val="300"/>
          <w:jc w:val="center"/>
        </w:trPr>
        <w:tc>
          <w:tcPr>
            <w:tcW w:w="1843" w:type="dxa"/>
            <w:tcBorders>
              <w:bottom w:val="single" w:sz="12" w:space="0" w:color="auto"/>
              <w:right w:val="single" w:sz="8" w:space="0" w:color="auto"/>
            </w:tcBorders>
            <w:noWrap/>
          </w:tcPr>
          <w:p w14:paraId="12B0204E" w14:textId="77777777" w:rsidR="008B0654" w:rsidRPr="008C1AE0" w:rsidRDefault="008B0654" w:rsidP="00C568AA">
            <w:pPr>
              <w:jc w:val="left"/>
              <w:rPr>
                <w:rFonts w:ascii="Times New Roman" w:hAnsi="Times New Roman" w:cs="Times New Roman"/>
                <w:bCs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  <w:lang w:eastAsia="ja-JP"/>
              </w:rPr>
              <w:t>hsa-miR-383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09D41D11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ja-JP"/>
              </w:rPr>
            </w:pPr>
            <w:r w:rsidRPr="008C1AE0">
              <w:rPr>
                <w:rFonts w:ascii="Times New Roman" w:hAnsi="Times New Roman" w:cs="Times New Roman"/>
                <w:color w:val="000000" w:themeColor="text1"/>
                <w:szCs w:val="21"/>
                <w:lang w:eastAsia="ja-JP"/>
              </w:rPr>
              <w:t>0.04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12" w:space="0" w:color="auto"/>
            </w:tcBorders>
            <w:noWrap/>
            <w:hideMark/>
          </w:tcPr>
          <w:p w14:paraId="296BC8A7" w14:textId="77777777" w:rsidR="008B0654" w:rsidRPr="008C1AE0" w:rsidRDefault="008B0654" w:rsidP="00C568A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C1AE0">
              <w:rPr>
                <w:rFonts w:ascii="Times New Roman" w:hAnsi="Times New Roman" w:cs="Times New Roman"/>
                <w:bCs/>
                <w:szCs w:val="21"/>
              </w:rPr>
              <w:t>0.005</w:t>
            </w:r>
          </w:p>
        </w:tc>
      </w:tr>
    </w:tbl>
    <w:p w14:paraId="663162FE" w14:textId="77777777" w:rsidR="008B0654" w:rsidRPr="008C1AE0" w:rsidRDefault="008B0654" w:rsidP="008B065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9E9F460" w14:textId="77777777" w:rsidR="00F813AD" w:rsidRPr="008C1AE0" w:rsidRDefault="00F813AD">
      <w:pPr>
        <w:rPr>
          <w:rFonts w:ascii="Times New Roman" w:hAnsi="Times New Roman" w:cs="Times New Roman"/>
        </w:rPr>
      </w:pPr>
    </w:p>
    <w:sectPr w:rsidR="00F813AD" w:rsidRPr="008C1AE0" w:rsidSect="00A3442F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674E" w14:textId="77777777" w:rsidR="00C70938" w:rsidRDefault="00C70938" w:rsidP="008B0654">
      <w:r>
        <w:separator/>
      </w:r>
    </w:p>
  </w:endnote>
  <w:endnote w:type="continuationSeparator" w:id="0">
    <w:p w14:paraId="27362882" w14:textId="77777777" w:rsidR="00C70938" w:rsidRDefault="00C70938" w:rsidP="008B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dvGulliv-R">
    <w:altName w:val="Sim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98964"/>
      <w:docPartObj>
        <w:docPartGallery w:val="Page Numbers (Bottom of Page)"/>
        <w:docPartUnique/>
      </w:docPartObj>
    </w:sdtPr>
    <w:sdtEndPr/>
    <w:sdtContent>
      <w:p w14:paraId="0FAF9EDD" w14:textId="77777777" w:rsidR="00277387" w:rsidRDefault="00764D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0093">
          <w:rPr>
            <w:noProof/>
            <w:lang w:val="ja-JP"/>
          </w:rPr>
          <w:t>7</w:t>
        </w:r>
        <w:r>
          <w:fldChar w:fldCharType="end"/>
        </w:r>
      </w:p>
    </w:sdtContent>
  </w:sdt>
  <w:p w14:paraId="5F6E5009" w14:textId="77777777" w:rsidR="00277387" w:rsidRDefault="00C709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A62A0" w14:textId="77777777" w:rsidR="00C70938" w:rsidRDefault="00C70938" w:rsidP="008B0654">
      <w:r>
        <w:separator/>
      </w:r>
    </w:p>
  </w:footnote>
  <w:footnote w:type="continuationSeparator" w:id="0">
    <w:p w14:paraId="0B385287" w14:textId="77777777" w:rsidR="00C70938" w:rsidRDefault="00C70938" w:rsidP="008B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8"/>
    <w:rsid w:val="00046AFF"/>
    <w:rsid w:val="000A280C"/>
    <w:rsid w:val="000F412C"/>
    <w:rsid w:val="00136A27"/>
    <w:rsid w:val="001E1BB0"/>
    <w:rsid w:val="00504D78"/>
    <w:rsid w:val="005209FD"/>
    <w:rsid w:val="00764D86"/>
    <w:rsid w:val="00764E8E"/>
    <w:rsid w:val="008B0654"/>
    <w:rsid w:val="008C1AE0"/>
    <w:rsid w:val="009234E5"/>
    <w:rsid w:val="00A030D8"/>
    <w:rsid w:val="00A275B2"/>
    <w:rsid w:val="00A57659"/>
    <w:rsid w:val="00BC1DA4"/>
    <w:rsid w:val="00C70938"/>
    <w:rsid w:val="00CB35DA"/>
    <w:rsid w:val="00DE5703"/>
    <w:rsid w:val="00F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B9835"/>
  <w15:chartTrackingRefBased/>
  <w15:docId w15:val="{95B04373-BEC5-49CC-B380-3419BE4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654"/>
  </w:style>
  <w:style w:type="paragraph" w:styleId="a5">
    <w:name w:val="footer"/>
    <w:basedOn w:val="a"/>
    <w:link w:val="a6"/>
    <w:uiPriority w:val="99"/>
    <w:unhideWhenUsed/>
    <w:rsid w:val="008B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654"/>
  </w:style>
  <w:style w:type="table" w:styleId="a7">
    <w:name w:val="Table Grid"/>
    <w:basedOn w:val="a1"/>
    <w:uiPriority w:val="39"/>
    <w:rsid w:val="008B0654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57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董培新</dc:creator>
  <cp:keywords/>
  <dc:description/>
  <cp:lastModifiedBy>董培新</cp:lastModifiedBy>
  <cp:revision>12</cp:revision>
  <dcterms:created xsi:type="dcterms:W3CDTF">2018-03-17T00:57:00Z</dcterms:created>
  <dcterms:modified xsi:type="dcterms:W3CDTF">2018-03-20T07:16:00Z</dcterms:modified>
</cp:coreProperties>
</file>