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57CF0" w14:textId="77777777" w:rsidR="00BD3373" w:rsidRDefault="00BD3373" w:rsidP="00BD3373">
      <w:pPr>
        <w:pStyle w:val="AuthorIEEE"/>
        <w:spacing w:before="120"/>
        <w:ind w:left="400"/>
        <w:jc w:val="left"/>
        <w:rPr>
          <w:b/>
          <w:sz w:val="28"/>
          <w:szCs w:val="28"/>
          <w:lang w:eastAsia="ja-JP"/>
        </w:rPr>
      </w:pPr>
      <w:bookmarkStart w:id="0" w:name="_GoBack"/>
      <w:bookmarkEnd w:id="0"/>
      <w:r>
        <w:rPr>
          <w:rFonts w:hint="eastAsia"/>
          <w:b/>
          <w:sz w:val="28"/>
          <w:szCs w:val="28"/>
          <w:lang w:eastAsia="ja-JP"/>
        </w:rPr>
        <w:t xml:space="preserve">Supplementary material for </w:t>
      </w:r>
    </w:p>
    <w:p w14:paraId="23A6B5D7" w14:textId="77777777" w:rsidR="00BD3373" w:rsidRDefault="00BD3373" w:rsidP="009C1809">
      <w:pPr>
        <w:pStyle w:val="AuthorIEEE"/>
        <w:spacing w:before="120"/>
        <w:ind w:left="400"/>
        <w:rPr>
          <w:b/>
          <w:sz w:val="28"/>
          <w:szCs w:val="28"/>
          <w:lang w:eastAsia="ja-JP"/>
        </w:rPr>
      </w:pPr>
    </w:p>
    <w:p w14:paraId="4D9ACADA" w14:textId="77777777" w:rsidR="009C1809" w:rsidRDefault="009C1809" w:rsidP="00EA2E75">
      <w:pPr>
        <w:pStyle w:val="AuthorIEEE"/>
        <w:spacing w:before="120"/>
        <w:ind w:left="400"/>
        <w:rPr>
          <w:b/>
          <w:sz w:val="28"/>
          <w:szCs w:val="28"/>
          <w:lang w:eastAsia="ja-JP"/>
        </w:rPr>
      </w:pPr>
      <w:r>
        <w:rPr>
          <w:b/>
          <w:sz w:val="28"/>
          <w:szCs w:val="28"/>
          <w:lang w:eastAsia="ja-JP"/>
        </w:rPr>
        <w:t xml:space="preserve">Plasmon Mediated </w:t>
      </w:r>
      <w:r>
        <w:rPr>
          <w:rFonts w:hint="eastAsia"/>
          <w:b/>
          <w:sz w:val="28"/>
          <w:szCs w:val="28"/>
          <w:lang w:eastAsia="ja-JP"/>
        </w:rPr>
        <w:t xml:space="preserve">Cathodic </w:t>
      </w:r>
      <w:r>
        <w:rPr>
          <w:b/>
          <w:sz w:val="28"/>
          <w:szCs w:val="28"/>
          <w:lang w:eastAsia="ja-JP"/>
        </w:rPr>
        <w:t>Photocurrent Generation in Sol-gel Synthesized Doped SrTiO</w:t>
      </w:r>
      <w:r>
        <w:rPr>
          <w:b/>
          <w:sz w:val="28"/>
          <w:szCs w:val="28"/>
          <w:vertAlign w:val="subscript"/>
          <w:lang w:eastAsia="ja-JP"/>
        </w:rPr>
        <w:t>3</w:t>
      </w:r>
      <w:r>
        <w:rPr>
          <w:b/>
          <w:sz w:val="28"/>
          <w:szCs w:val="28"/>
          <w:lang w:eastAsia="ja-JP"/>
        </w:rPr>
        <w:t xml:space="preserve"> </w:t>
      </w:r>
      <w:proofErr w:type="spellStart"/>
      <w:r w:rsidR="009F3C37">
        <w:rPr>
          <w:rFonts w:hint="eastAsia"/>
          <w:b/>
          <w:sz w:val="28"/>
          <w:szCs w:val="28"/>
          <w:lang w:eastAsia="ja-JP"/>
        </w:rPr>
        <w:t>Nanof</w:t>
      </w:r>
      <w:r w:rsidR="00792148">
        <w:rPr>
          <w:b/>
          <w:sz w:val="28"/>
          <w:szCs w:val="28"/>
          <w:lang w:eastAsia="ja-JP"/>
        </w:rPr>
        <w:t>ilms</w:t>
      </w:r>
      <w:proofErr w:type="spellEnd"/>
    </w:p>
    <w:p w14:paraId="4664ED8E" w14:textId="77777777" w:rsidR="00C167D4" w:rsidRDefault="00C167D4"/>
    <w:p w14:paraId="28FA2AB1" w14:textId="77777777" w:rsidR="00384A02" w:rsidRPr="00792148" w:rsidRDefault="00384A02" w:rsidP="00384A02">
      <w:pPr>
        <w:spacing w:line="480" w:lineRule="auto"/>
        <w:jc w:val="center"/>
        <w:rPr>
          <w:rFonts w:ascii="Times New Roman" w:hAnsi="Times New Roman" w:cs="Times New Roman"/>
          <w:sz w:val="24"/>
          <w:szCs w:val="24"/>
        </w:rPr>
      </w:pPr>
      <w:proofErr w:type="spellStart"/>
      <w:r w:rsidRPr="00792148">
        <w:rPr>
          <w:rFonts w:ascii="Times New Roman" w:hAnsi="Times New Roman" w:cs="Times New Roman" w:hint="eastAsia"/>
          <w:sz w:val="24"/>
          <w:szCs w:val="24"/>
        </w:rPr>
        <w:t>Ramu</w:t>
      </w:r>
      <w:proofErr w:type="spellEnd"/>
      <w:r w:rsidRPr="00792148">
        <w:rPr>
          <w:rFonts w:ascii="Times New Roman" w:hAnsi="Times New Roman" w:cs="Times New Roman" w:hint="eastAsia"/>
          <w:sz w:val="24"/>
          <w:szCs w:val="24"/>
        </w:rPr>
        <w:t xml:space="preserve"> </w:t>
      </w:r>
      <w:proofErr w:type="spellStart"/>
      <w:r w:rsidRPr="00792148">
        <w:rPr>
          <w:rFonts w:ascii="Times New Roman" w:hAnsi="Times New Roman" w:cs="Times New Roman" w:hint="eastAsia"/>
          <w:sz w:val="24"/>
          <w:szCs w:val="24"/>
        </w:rPr>
        <w:t>Pasupathi</w:t>
      </w:r>
      <w:proofErr w:type="spellEnd"/>
      <w:r w:rsidRPr="00792148">
        <w:rPr>
          <w:rFonts w:ascii="Times New Roman" w:hAnsi="Times New Roman" w:cs="Times New Roman" w:hint="eastAsia"/>
          <w:sz w:val="24"/>
          <w:szCs w:val="24"/>
        </w:rPr>
        <w:t xml:space="preserve"> Sugavaneshwar,</w:t>
      </w:r>
      <w:r w:rsidRPr="00792148">
        <w:rPr>
          <w:rFonts w:ascii="Times New Roman" w:hAnsi="Times New Roman" w:cs="Times New Roman" w:hint="eastAsia"/>
          <w:sz w:val="24"/>
          <w:szCs w:val="24"/>
          <w:vertAlign w:val="superscript"/>
        </w:rPr>
        <w:t xml:space="preserve">1,2 </w:t>
      </w:r>
      <w:r w:rsidRPr="00792148">
        <w:rPr>
          <w:rFonts w:ascii="Times New Roman" w:hAnsi="Times New Roman" w:cs="Times New Roman" w:hint="eastAsia"/>
          <w:sz w:val="24"/>
          <w:szCs w:val="24"/>
        </w:rPr>
        <w:t>Kai Chen,</w:t>
      </w:r>
      <w:r w:rsidRPr="00792148">
        <w:rPr>
          <w:rFonts w:ascii="Times New Roman" w:hAnsi="Times New Roman" w:cs="Times New Roman" w:hint="eastAsia"/>
          <w:sz w:val="24"/>
          <w:szCs w:val="24"/>
          <w:vertAlign w:val="superscript"/>
        </w:rPr>
        <w:t xml:space="preserve">1,2 </w:t>
      </w:r>
      <w:proofErr w:type="spellStart"/>
      <w:r w:rsidRPr="00792148">
        <w:rPr>
          <w:rFonts w:ascii="Times New Roman" w:hAnsi="Times New Roman" w:cs="Times New Roman" w:hint="eastAsia"/>
          <w:sz w:val="24"/>
          <w:szCs w:val="24"/>
        </w:rPr>
        <w:t>Gandham</w:t>
      </w:r>
      <w:proofErr w:type="spellEnd"/>
      <w:r w:rsidRPr="00792148">
        <w:rPr>
          <w:rFonts w:ascii="Times New Roman" w:hAnsi="Times New Roman" w:cs="Times New Roman" w:hint="eastAsia"/>
          <w:sz w:val="24"/>
          <w:szCs w:val="24"/>
        </w:rPr>
        <w:t xml:space="preserve"> La</w:t>
      </w:r>
      <w:r w:rsidR="00792148" w:rsidRPr="00792148">
        <w:rPr>
          <w:rFonts w:ascii="Times New Roman" w:hAnsi="Times New Roman" w:cs="Times New Roman"/>
          <w:sz w:val="24"/>
          <w:szCs w:val="24"/>
        </w:rPr>
        <w:t>kshm</w:t>
      </w:r>
      <w:r w:rsidRPr="00792148">
        <w:rPr>
          <w:rFonts w:ascii="Times New Roman" w:hAnsi="Times New Roman" w:cs="Times New Roman" w:hint="eastAsia"/>
          <w:sz w:val="24"/>
          <w:szCs w:val="24"/>
        </w:rPr>
        <w:t>inarayana,</w:t>
      </w:r>
      <w:r w:rsidRPr="00792148">
        <w:rPr>
          <w:rFonts w:ascii="Times New Roman" w:hAnsi="Times New Roman" w:cs="Times New Roman" w:hint="eastAsia"/>
          <w:sz w:val="24"/>
          <w:szCs w:val="24"/>
          <w:vertAlign w:val="superscript"/>
        </w:rPr>
        <w:t xml:space="preserve">1,2 </w:t>
      </w:r>
      <w:r w:rsidRPr="00792148">
        <w:rPr>
          <w:rFonts w:ascii="Times New Roman" w:hAnsi="Times New Roman" w:cs="Times New Roman" w:hint="eastAsia"/>
          <w:sz w:val="24"/>
          <w:szCs w:val="24"/>
        </w:rPr>
        <w:t>Satoshi Ishii,</w:t>
      </w:r>
      <w:r w:rsidRPr="00792148">
        <w:rPr>
          <w:rFonts w:ascii="Times New Roman" w:hAnsi="Times New Roman" w:cs="Times New Roman" w:hint="eastAsia"/>
          <w:sz w:val="24"/>
          <w:szCs w:val="24"/>
          <w:vertAlign w:val="superscript"/>
        </w:rPr>
        <w:t xml:space="preserve">1,2 </w:t>
      </w:r>
      <w:proofErr w:type="spellStart"/>
      <w:r w:rsidRPr="00792148">
        <w:rPr>
          <w:rFonts w:ascii="Times New Roman" w:hAnsi="Times New Roman" w:cs="Times New Roman" w:hint="eastAsia"/>
          <w:sz w:val="24"/>
          <w:szCs w:val="24"/>
        </w:rPr>
        <w:t>Thang</w:t>
      </w:r>
      <w:proofErr w:type="spellEnd"/>
      <w:r w:rsidRPr="00792148">
        <w:rPr>
          <w:rFonts w:ascii="Times New Roman" w:hAnsi="Times New Roman" w:cs="Times New Roman" w:hint="eastAsia"/>
          <w:sz w:val="24"/>
          <w:szCs w:val="24"/>
        </w:rPr>
        <w:t xml:space="preserve"> </w:t>
      </w:r>
      <w:proofErr w:type="spellStart"/>
      <w:r w:rsidRPr="00792148">
        <w:rPr>
          <w:rFonts w:ascii="Times New Roman" w:hAnsi="Times New Roman" w:cs="Times New Roman" w:hint="eastAsia"/>
          <w:sz w:val="24"/>
          <w:szCs w:val="24"/>
        </w:rPr>
        <w:t>Duy</w:t>
      </w:r>
      <w:proofErr w:type="spellEnd"/>
      <w:r w:rsidRPr="00792148">
        <w:rPr>
          <w:rFonts w:ascii="Times New Roman" w:hAnsi="Times New Roman" w:cs="Times New Roman" w:hint="eastAsia"/>
          <w:sz w:val="24"/>
          <w:szCs w:val="24"/>
        </w:rPr>
        <w:t xml:space="preserve"> Dao,</w:t>
      </w:r>
      <w:r w:rsidRPr="00792148">
        <w:rPr>
          <w:rFonts w:ascii="Times New Roman" w:hAnsi="Times New Roman" w:cs="Times New Roman" w:hint="eastAsia"/>
          <w:sz w:val="24"/>
          <w:szCs w:val="24"/>
          <w:vertAlign w:val="superscript"/>
        </w:rPr>
        <w:t xml:space="preserve">1,2 </w:t>
      </w:r>
      <w:r w:rsidRPr="00792148">
        <w:rPr>
          <w:rFonts w:ascii="Times New Roman" w:hAnsi="Times New Roman" w:cs="Times New Roman" w:hint="eastAsia"/>
          <w:sz w:val="24"/>
          <w:szCs w:val="24"/>
        </w:rPr>
        <w:t>Naoto Umezawa</w:t>
      </w:r>
      <w:r w:rsidR="00EA2E75">
        <w:rPr>
          <w:rFonts w:ascii="Times New Roman" w:hAnsi="Times New Roman" w:cs="Times New Roman"/>
          <w:sz w:val="24"/>
          <w:szCs w:val="24"/>
        </w:rPr>
        <w:t>,</w:t>
      </w:r>
      <w:r w:rsidR="00792148" w:rsidRPr="00792148">
        <w:rPr>
          <w:rFonts w:ascii="Times New Roman" w:hAnsi="Times New Roman" w:cs="Times New Roman"/>
          <w:sz w:val="24"/>
          <w:szCs w:val="24"/>
          <w:vertAlign w:val="superscript"/>
        </w:rPr>
        <w:t>2,3</w:t>
      </w:r>
      <w:r w:rsidRPr="00792148">
        <w:rPr>
          <w:rFonts w:ascii="Times New Roman" w:hAnsi="Times New Roman" w:cs="Times New Roman" w:hint="eastAsia"/>
          <w:sz w:val="24"/>
          <w:szCs w:val="24"/>
        </w:rPr>
        <w:t xml:space="preserve"> </w:t>
      </w:r>
      <w:r w:rsidR="00EA2E75">
        <w:rPr>
          <w:rFonts w:ascii="Times New Roman" w:hAnsi="Times New Roman" w:cs="Times New Roman"/>
          <w:sz w:val="24"/>
          <w:szCs w:val="24"/>
        </w:rPr>
        <w:t xml:space="preserve">and </w:t>
      </w:r>
      <w:proofErr w:type="spellStart"/>
      <w:r w:rsidRPr="00792148">
        <w:rPr>
          <w:rFonts w:ascii="Times New Roman" w:hAnsi="Times New Roman" w:cs="Times New Roman" w:hint="eastAsia"/>
          <w:sz w:val="24"/>
          <w:szCs w:val="24"/>
        </w:rPr>
        <w:t>Tadaaki</w:t>
      </w:r>
      <w:proofErr w:type="spellEnd"/>
      <w:r w:rsidRPr="00792148">
        <w:rPr>
          <w:rFonts w:ascii="Times New Roman" w:hAnsi="Times New Roman" w:cs="Times New Roman" w:hint="eastAsia"/>
          <w:sz w:val="24"/>
          <w:szCs w:val="24"/>
        </w:rPr>
        <w:t xml:space="preserve"> Nagao*.</w:t>
      </w:r>
      <w:r w:rsidRPr="00792148">
        <w:rPr>
          <w:rFonts w:ascii="Times New Roman" w:hAnsi="Times New Roman" w:cs="Times New Roman" w:hint="eastAsia"/>
          <w:sz w:val="24"/>
          <w:szCs w:val="24"/>
          <w:vertAlign w:val="superscript"/>
        </w:rPr>
        <w:t>1,2</w:t>
      </w:r>
    </w:p>
    <w:p w14:paraId="2044946E" w14:textId="77777777" w:rsidR="00384A02" w:rsidRPr="00792148" w:rsidRDefault="00384A02" w:rsidP="00384A02">
      <w:pPr>
        <w:jc w:val="center"/>
        <w:rPr>
          <w:rFonts w:ascii="Times New Roman" w:hAnsi="Times New Roman" w:cs="Times New Roman"/>
          <w:i/>
          <w:sz w:val="21"/>
          <w:szCs w:val="21"/>
        </w:rPr>
      </w:pPr>
      <w:r w:rsidRPr="00792148">
        <w:rPr>
          <w:rFonts w:ascii="Times New Roman" w:hAnsi="Times New Roman" w:cs="Times New Roman" w:hint="eastAsia"/>
          <w:i/>
          <w:sz w:val="21"/>
          <w:szCs w:val="21"/>
          <w:vertAlign w:val="superscript"/>
        </w:rPr>
        <w:t>1</w:t>
      </w:r>
      <w:r w:rsidRPr="00792148">
        <w:rPr>
          <w:rFonts w:ascii="Times New Roman" w:hAnsi="Times New Roman" w:cs="Times New Roman"/>
          <w:i/>
          <w:sz w:val="21"/>
          <w:szCs w:val="21"/>
        </w:rPr>
        <w:t xml:space="preserve">International Center for Materials </w:t>
      </w:r>
      <w:proofErr w:type="spellStart"/>
      <w:r w:rsidRPr="00792148">
        <w:rPr>
          <w:rFonts w:ascii="Times New Roman" w:hAnsi="Times New Roman" w:cs="Times New Roman"/>
          <w:i/>
          <w:sz w:val="21"/>
          <w:szCs w:val="21"/>
        </w:rPr>
        <w:t>Nanoarchitectonics</w:t>
      </w:r>
      <w:proofErr w:type="spellEnd"/>
      <w:r w:rsidRPr="00792148">
        <w:rPr>
          <w:rFonts w:ascii="Times New Roman" w:hAnsi="Times New Roman" w:cs="Times New Roman"/>
          <w:i/>
          <w:sz w:val="21"/>
          <w:szCs w:val="21"/>
        </w:rPr>
        <w:t xml:space="preserve"> (MANA), National Institute for Materials Science (NIMS), 1-1 </w:t>
      </w:r>
      <w:proofErr w:type="spellStart"/>
      <w:r w:rsidRPr="00792148">
        <w:rPr>
          <w:rFonts w:ascii="Times New Roman" w:hAnsi="Times New Roman" w:cs="Times New Roman"/>
          <w:i/>
          <w:sz w:val="21"/>
          <w:szCs w:val="21"/>
        </w:rPr>
        <w:t>Namiki</w:t>
      </w:r>
      <w:proofErr w:type="spellEnd"/>
      <w:r w:rsidRPr="00792148">
        <w:rPr>
          <w:rFonts w:ascii="Times New Roman" w:hAnsi="Times New Roman" w:cs="Times New Roman"/>
          <w:i/>
          <w:sz w:val="21"/>
          <w:szCs w:val="21"/>
        </w:rPr>
        <w:t xml:space="preserve">, Tsukuba, Ibaraki 305-0044, </w:t>
      </w:r>
      <w:proofErr w:type="gramStart"/>
      <w:r w:rsidRPr="00792148">
        <w:rPr>
          <w:rFonts w:ascii="Times New Roman" w:hAnsi="Times New Roman" w:cs="Times New Roman"/>
          <w:i/>
          <w:sz w:val="21"/>
          <w:szCs w:val="21"/>
        </w:rPr>
        <w:t>Japan</w:t>
      </w:r>
      <w:proofErr w:type="gramEnd"/>
    </w:p>
    <w:p w14:paraId="01FF086C" w14:textId="77777777" w:rsidR="00384A02" w:rsidRPr="00792148" w:rsidRDefault="00384A02" w:rsidP="00384A02">
      <w:pPr>
        <w:jc w:val="center"/>
        <w:rPr>
          <w:rFonts w:ascii="Times New Roman" w:hAnsi="Times New Roman" w:cs="Times New Roman"/>
          <w:i/>
          <w:sz w:val="21"/>
          <w:szCs w:val="21"/>
        </w:rPr>
      </w:pPr>
      <w:r w:rsidRPr="00792148">
        <w:rPr>
          <w:rFonts w:ascii="Times New Roman" w:hAnsi="Times New Roman" w:cs="Times New Roman" w:hint="eastAsia"/>
          <w:i/>
          <w:sz w:val="21"/>
          <w:szCs w:val="21"/>
          <w:vertAlign w:val="superscript"/>
        </w:rPr>
        <w:t>2</w:t>
      </w:r>
      <w:r w:rsidRPr="00792148">
        <w:rPr>
          <w:rFonts w:ascii="Times New Roman" w:hAnsi="Times New Roman" w:cs="Times New Roman"/>
          <w:i/>
          <w:sz w:val="21"/>
          <w:szCs w:val="21"/>
        </w:rPr>
        <w:t xml:space="preserve">CREST, Japan Science and Technology Agency, 4-1-8 Honcho, Kawaguchi, </w:t>
      </w:r>
      <w:proofErr w:type="spellStart"/>
      <w:r w:rsidRPr="00792148">
        <w:rPr>
          <w:rFonts w:ascii="Times New Roman" w:hAnsi="Times New Roman" w:cs="Times New Roman"/>
          <w:i/>
          <w:sz w:val="21"/>
          <w:szCs w:val="21"/>
        </w:rPr>
        <w:t>Saitana</w:t>
      </w:r>
      <w:proofErr w:type="spellEnd"/>
      <w:r w:rsidRPr="00792148">
        <w:rPr>
          <w:rFonts w:ascii="Times New Roman" w:hAnsi="Times New Roman" w:cs="Times New Roman"/>
          <w:i/>
          <w:sz w:val="21"/>
          <w:szCs w:val="21"/>
        </w:rPr>
        <w:t>, 332-0012, Japan</w:t>
      </w:r>
    </w:p>
    <w:p w14:paraId="2FF2BD26" w14:textId="77777777" w:rsidR="00384A02" w:rsidRPr="00792148" w:rsidRDefault="00384A02" w:rsidP="00384A02">
      <w:pPr>
        <w:spacing w:line="480" w:lineRule="auto"/>
        <w:jc w:val="center"/>
        <w:rPr>
          <w:rFonts w:ascii="Times New Roman" w:hAnsi="Times New Roman" w:cs="Times New Roman"/>
          <w:sz w:val="21"/>
          <w:szCs w:val="21"/>
        </w:rPr>
      </w:pPr>
      <w:r w:rsidRPr="00792148">
        <w:rPr>
          <w:rFonts w:ascii="Times New Roman" w:hAnsi="Times New Roman" w:cs="Times New Roman" w:hint="eastAsia"/>
          <w:i/>
          <w:sz w:val="21"/>
          <w:szCs w:val="21"/>
          <w:vertAlign w:val="superscript"/>
        </w:rPr>
        <w:t>3</w:t>
      </w:r>
      <w:r w:rsidRPr="00792148">
        <w:rPr>
          <w:rFonts w:ascii="Times New Roman" w:hAnsi="Times New Roman" w:cs="Times New Roman"/>
          <w:i/>
          <w:sz w:val="21"/>
          <w:szCs w:val="21"/>
        </w:rPr>
        <w:t>Catalytic material</w:t>
      </w:r>
      <w:r w:rsidRPr="00792148">
        <w:rPr>
          <w:rFonts w:ascii="Times New Roman" w:hAnsi="Times New Roman" w:cs="Times New Roman" w:hint="eastAsia"/>
          <w:i/>
          <w:sz w:val="21"/>
          <w:szCs w:val="21"/>
        </w:rPr>
        <w:t>s</w:t>
      </w:r>
      <w:r w:rsidRPr="00792148">
        <w:rPr>
          <w:rFonts w:ascii="Times New Roman" w:hAnsi="Times New Roman" w:cs="Times New Roman"/>
          <w:i/>
          <w:sz w:val="21"/>
          <w:szCs w:val="21"/>
        </w:rPr>
        <w:t xml:space="preserve"> group</w:t>
      </w:r>
      <w:r w:rsidRPr="00792148">
        <w:rPr>
          <w:rFonts w:ascii="Times New Roman" w:hAnsi="Times New Roman" w:cs="Times New Roman" w:hint="eastAsia"/>
          <w:i/>
          <w:sz w:val="21"/>
          <w:szCs w:val="21"/>
        </w:rPr>
        <w:t>,</w:t>
      </w:r>
      <w:r w:rsidRPr="00792148">
        <w:rPr>
          <w:rFonts w:ascii="Times New Roman" w:hAnsi="Times New Roman" w:cs="Times New Roman"/>
          <w:i/>
          <w:sz w:val="21"/>
          <w:szCs w:val="21"/>
        </w:rPr>
        <w:t xml:space="preserve"> environmental rem</w:t>
      </w:r>
      <w:r w:rsidRPr="00792148">
        <w:rPr>
          <w:rFonts w:ascii="Times New Roman" w:hAnsi="Times New Roman" w:cs="Times New Roman" w:hint="eastAsia"/>
          <w:i/>
          <w:sz w:val="21"/>
          <w:szCs w:val="21"/>
        </w:rPr>
        <w:t>edi</w:t>
      </w:r>
      <w:r w:rsidRPr="00792148">
        <w:rPr>
          <w:rFonts w:ascii="Times New Roman" w:hAnsi="Times New Roman" w:cs="Times New Roman"/>
          <w:i/>
          <w:sz w:val="21"/>
          <w:szCs w:val="21"/>
        </w:rPr>
        <w:t>ation cente</w:t>
      </w:r>
      <w:r w:rsidR="00792148">
        <w:rPr>
          <w:rFonts w:ascii="Times New Roman" w:hAnsi="Times New Roman" w:cs="Times New Roman"/>
          <w:i/>
          <w:sz w:val="21"/>
          <w:szCs w:val="21"/>
        </w:rPr>
        <w:t>r</w:t>
      </w:r>
      <w:r w:rsidRPr="00792148">
        <w:rPr>
          <w:rFonts w:ascii="Times New Roman" w:hAnsi="Times New Roman" w:cs="Times New Roman"/>
          <w:sz w:val="21"/>
          <w:szCs w:val="21"/>
        </w:rPr>
        <w:t xml:space="preserve"> </w:t>
      </w:r>
      <w:r w:rsidRPr="00792148">
        <w:rPr>
          <w:rFonts w:ascii="Times New Roman" w:hAnsi="Times New Roman" w:cs="Times New Roman"/>
          <w:i/>
          <w:sz w:val="21"/>
          <w:szCs w:val="21"/>
        </w:rPr>
        <w:t xml:space="preserve">National Institute for Materials Science (NIMS), 1-1 </w:t>
      </w:r>
      <w:proofErr w:type="spellStart"/>
      <w:r w:rsidRPr="00792148">
        <w:rPr>
          <w:rFonts w:ascii="Times New Roman" w:hAnsi="Times New Roman" w:cs="Times New Roman"/>
          <w:i/>
          <w:sz w:val="21"/>
          <w:szCs w:val="21"/>
        </w:rPr>
        <w:t>Namiki</w:t>
      </w:r>
      <w:proofErr w:type="spellEnd"/>
      <w:r w:rsidRPr="00792148">
        <w:rPr>
          <w:rFonts w:ascii="Times New Roman" w:hAnsi="Times New Roman" w:cs="Times New Roman"/>
          <w:i/>
          <w:sz w:val="21"/>
          <w:szCs w:val="21"/>
        </w:rPr>
        <w:t>, Tsukuba, Ibaraki 305-0044, Japan</w:t>
      </w:r>
    </w:p>
    <w:p w14:paraId="0E4F3134" w14:textId="41F95DDE" w:rsidR="009C1809" w:rsidRDefault="009C1809"/>
    <w:p w14:paraId="0F1F4C92" w14:textId="3DC563D0" w:rsidR="00387FB7" w:rsidRDefault="00C630B0">
      <w:r>
        <w:rPr>
          <w:noProof/>
        </w:rPr>
        <w:pict w14:anchorId="7CC45C38">
          <v:group id="_x0000_s1052" style="position:absolute;margin-left:-39.8pt;margin-top:9.75pt;width:565.1pt;height:155.75pt;z-index:251700224" coordorigin="644,8043" coordsize="11302,3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644;top:8053;width:4362;height:3047;mso-position-horizontal-relative:text;mso-position-vertical-relative:text" wrapcoords="7342 136 5163 136 4879 475 4974 1223 3363 1494 3126 1630 3126 4483 1800 5570 1800 5977 2132 6657 2037 6657 1942 6860 1800 8151 2037 8423 3126 8830 1847 8830 1800 10800 1800 13721 2179 14060 3126 14264 3126 17525 2700 18340 2700 18475 2984 18611 2653 19155 2795 19223 10800 19698 10374 20242 10326 20445 10468 20785 10279 21125 11226 21125 11416 20717 11226 20309 10800 19698 15205 19698 19042 19223 19042 18611 18711 17864 18663 1698 18426 1562 16721 1223 16911 204 16437 136 11511 136 7342 136">
              <v:imagedata r:id="rId7" o:title=""/>
            </v:shape>
            <v:shape id="_x0000_s1038" type="#_x0000_t75" style="position:absolute;left:4155;top:8131;width:4335;height:3027;mso-position-horizontal-relative:text;mso-position-vertical-relative:text" wrapcoords="11084 747 3174 883 3174 2921 1989 4008 1942 4279 2179 4958 1942 6657 2226 6928 3174 7268 2226 7336 1942 7540 1895 9102 2321 9442 2084 9645 1942 12294 2274 12634 3174 12702 3174 17049 2747 17728 2747 17796 2984 18136 2700 18340 2889 18611 10326 19223 10279 20038 11226 20038 11321 20038 11321 19494 11274 19223 14021 19223 19089 18543 19089 18000 18900 17525 18616 17049 18711 951 18332 883 11274 747 11084 747">
              <v:imagedata r:id="rId8" o:title=""/>
            </v:shape>
            <v:shape id="_x0000_s1041" type="#_x0000_t75" style="position:absolute;left:7665;top:8043;width:4281;height:2990;mso-position-horizontal-relative:text;mso-position-vertical-relative:text" wrapcoords="14732 204 6679 340 5542 475 5542 1291 3553 1562 3268 1698 3268 17592 2842 18408 2842 18543 3126 18679 2795 19223 2937 19291 10374 19766 10326 20649 11274 20649 11368 20649 11368 20038 11274 19766 15442 19766 19184 19223 19184 18679 18853 17932 18805 1766 18568 1630 16816 1223 16768 611 16626 204 14732 204">
              <v:imagedata r:id="rId9" o:title=""/>
            </v:shape>
          </v:group>
          <o:OLEObject Type="Embed" ProgID="Origin50.Graph" ShapeID="_x0000_s1036" DrawAspect="Content" ObjectID="_1605941124" r:id="rId10"/>
          <o:OLEObject Type="Embed" ProgID="Origin50.Graph" ShapeID="_x0000_s1038" DrawAspect="Content" ObjectID="_1605941125" r:id="rId11"/>
          <o:OLEObject Type="Embed" ProgID="Origin50.Graph" ShapeID="_x0000_s1041" DrawAspect="Content" ObjectID="_1605941126" r:id="rId12"/>
        </w:pict>
      </w:r>
    </w:p>
    <w:p w14:paraId="3EC924C0" w14:textId="77777777" w:rsidR="00387FB7" w:rsidRDefault="00387FB7"/>
    <w:p w14:paraId="4593BDEE" w14:textId="77777777" w:rsidR="00387FB7" w:rsidRDefault="00387FB7"/>
    <w:p w14:paraId="4FEA27AE" w14:textId="47F2CEF9" w:rsidR="00387FB7" w:rsidRDefault="00387FB7"/>
    <w:p w14:paraId="65011E58" w14:textId="77777777" w:rsidR="00387FB7" w:rsidRDefault="00387FB7"/>
    <w:p w14:paraId="76F5F187" w14:textId="77777777" w:rsidR="00387FB7" w:rsidRDefault="00387FB7"/>
    <w:p w14:paraId="543FC6E5" w14:textId="77777777" w:rsidR="00387FB7" w:rsidRDefault="00387FB7"/>
    <w:p w14:paraId="2DBE2CF6" w14:textId="77777777" w:rsidR="00232F61" w:rsidRPr="0009228A" w:rsidRDefault="00232F61" w:rsidP="00232F61">
      <w:pPr>
        <w:spacing w:line="480" w:lineRule="auto"/>
        <w:jc w:val="both"/>
        <w:rPr>
          <w:rFonts w:ascii="Times New Roman" w:hAnsi="Times New Roman" w:cs="Times New Roman"/>
          <w:sz w:val="24"/>
          <w:szCs w:val="24"/>
        </w:rPr>
      </w:pPr>
      <w:r w:rsidRPr="0009228A">
        <w:rPr>
          <w:rFonts w:ascii="Times New Roman" w:hAnsi="Times New Roman" w:cs="Times New Roman"/>
          <w:color w:val="000000"/>
        </w:rPr>
        <w:t xml:space="preserve">FIG </w:t>
      </w:r>
      <w:proofErr w:type="gramStart"/>
      <w:r>
        <w:rPr>
          <w:rFonts w:ascii="Times New Roman" w:hAnsi="Times New Roman" w:cs="Times New Roman" w:hint="eastAsia"/>
          <w:color w:val="000000"/>
        </w:rPr>
        <w:t>S</w:t>
      </w:r>
      <w:r w:rsidRPr="0009228A">
        <w:rPr>
          <w:rFonts w:ascii="Times New Roman" w:hAnsi="Times New Roman" w:cs="Times New Roman"/>
          <w:color w:val="000000"/>
        </w:rPr>
        <w:t>1</w:t>
      </w:r>
      <w:r w:rsidR="00907DC2">
        <w:rPr>
          <w:rFonts w:ascii="Times New Roman" w:hAnsi="Times New Roman" w:cs="Times New Roman"/>
          <w:color w:val="000000"/>
        </w:rPr>
        <w:t xml:space="preserve"> </w:t>
      </w:r>
      <w:r w:rsidRPr="0009228A">
        <w:rPr>
          <w:rFonts w:ascii="Times New Roman" w:hAnsi="Times New Roman" w:cs="Times New Roman"/>
          <w:color w:val="000000"/>
        </w:rPr>
        <w:t xml:space="preserve"> (</w:t>
      </w:r>
      <w:proofErr w:type="gramEnd"/>
      <w:r w:rsidRPr="0009228A">
        <w:rPr>
          <w:rFonts w:ascii="Times New Roman" w:hAnsi="Times New Roman" w:cs="Times New Roman"/>
          <w:color w:val="000000"/>
        </w:rPr>
        <w:t xml:space="preserve">a) XRD pattern of STO </w:t>
      </w:r>
      <w:r w:rsidR="00EA2E75">
        <w:rPr>
          <w:rFonts w:ascii="Times New Roman" w:hAnsi="Times New Roman" w:cs="Times New Roman"/>
          <w:color w:val="000000"/>
        </w:rPr>
        <w:t xml:space="preserve">and </w:t>
      </w:r>
      <w:r w:rsidRPr="0009228A">
        <w:rPr>
          <w:rFonts w:ascii="Times New Roman" w:hAnsi="Times New Roman" w:cs="Times New Roman"/>
          <w:color w:val="000000"/>
        </w:rPr>
        <w:t>Rh-STO (b) Extended view of the XRD pattern to illustrate the shift represents from 31-34</w:t>
      </w:r>
      <w:r w:rsidR="00EA2E75">
        <w:rPr>
          <w:rFonts w:ascii="Times New Roman" w:hAnsi="Times New Roman" w:cs="Times New Roman"/>
          <w:color w:val="000000"/>
        </w:rPr>
        <w:t>º.</w:t>
      </w:r>
      <w:r w:rsidR="008243C3">
        <w:rPr>
          <w:rFonts w:ascii="Times New Roman" w:hAnsi="Times New Roman" w:cs="Times New Roman"/>
          <w:color w:val="000000"/>
        </w:rPr>
        <w:t>(c)</w:t>
      </w:r>
      <w:r w:rsidR="008243C3" w:rsidRPr="008243C3">
        <w:rPr>
          <w:rFonts w:ascii="Times New Roman" w:hAnsi="Times New Roman" w:cs="Times New Roman"/>
          <w:color w:val="000000"/>
        </w:rPr>
        <w:t xml:space="preserve"> </w:t>
      </w:r>
      <w:r w:rsidR="008243C3" w:rsidRPr="0009228A">
        <w:rPr>
          <w:rFonts w:ascii="Times New Roman" w:hAnsi="Times New Roman" w:cs="Times New Roman"/>
          <w:color w:val="000000"/>
        </w:rPr>
        <w:t xml:space="preserve">XRD pattern of </w:t>
      </w:r>
      <w:r w:rsidR="008243C3">
        <w:rPr>
          <w:rFonts w:ascii="Times New Roman" w:hAnsi="Times New Roman" w:cs="Times New Roman"/>
          <w:color w:val="000000"/>
        </w:rPr>
        <w:t>Au/Rh-</w:t>
      </w:r>
      <w:r w:rsidR="008243C3" w:rsidRPr="0009228A">
        <w:rPr>
          <w:rFonts w:ascii="Times New Roman" w:hAnsi="Times New Roman" w:cs="Times New Roman"/>
          <w:color w:val="000000"/>
        </w:rPr>
        <w:t xml:space="preserve">STO </w:t>
      </w:r>
      <w:r w:rsidR="008243C3">
        <w:rPr>
          <w:rFonts w:ascii="Times New Roman" w:hAnsi="Times New Roman" w:cs="Times New Roman"/>
          <w:color w:val="000000"/>
        </w:rPr>
        <w:t>and Ag/</w:t>
      </w:r>
      <w:r w:rsidR="008243C3" w:rsidRPr="0009228A">
        <w:rPr>
          <w:rFonts w:ascii="Times New Roman" w:hAnsi="Times New Roman" w:cs="Times New Roman"/>
          <w:color w:val="000000"/>
        </w:rPr>
        <w:t>Rh-STO</w:t>
      </w:r>
    </w:p>
    <w:p w14:paraId="73CFB72D" w14:textId="77777777" w:rsidR="00387FB7" w:rsidRDefault="00387FB7"/>
    <w:p w14:paraId="02B32313" w14:textId="77777777" w:rsidR="00387FB7" w:rsidRDefault="00387FB7"/>
    <w:p w14:paraId="2D554EC5" w14:textId="77777777" w:rsidR="00387FB7" w:rsidRDefault="00387FB7"/>
    <w:p w14:paraId="3CBB9E41" w14:textId="1ED25C50" w:rsidR="00387FB7" w:rsidRDefault="00C630B0">
      <w:r>
        <w:rPr>
          <w:noProof/>
        </w:rPr>
        <w:lastRenderedPageBreak/>
        <w:pict w14:anchorId="642F40E5">
          <v:group id="_x0000_s1051" style="position:absolute;margin-left:-10.45pt;margin-top:17.8pt;width:495.2pt;height:270.35pt;z-index:251705344" coordorigin="856,1829" coordsize="9904,5407">
            <v:shape id="Object 14" o:spid="_x0000_s1026" type="#_x0000_t75" style="position:absolute;left:856;top:1873;width:3849;height:2688;visibility:visible">
              <v:imagedata r:id="rId13" o:title=""/>
            </v:shape>
            <v:shape id="Object 13" o:spid="_x0000_s1027" type="#_x0000_t75" style="position:absolute;left:3811;top:1829;width:3845;height:2685;visibility:visible">
              <v:imagedata r:id="rId14" o:title=""/>
            </v:shape>
            <v:shape id="Object 8" o:spid="_x0000_s1028" type="#_x0000_t75" style="position:absolute;left:6915;top:1888;width:3845;height:2690;visibility:visible">
              <v:imagedata r:id="rId15" o:title=""/>
            </v:shape>
            <v:shape id="_x0000_s1029" type="#_x0000_t75" style="position:absolute;left:6870;top:4556;width:3845;height:2680;mso-position-horizontal-relative:text;mso-position-vertical-relative:text" wrapcoords="4168 1155 4168 4415 2937 4687 2937 5162 4168 5502 3126 5570 3126 6317 4168 6589 3174 6725 2937 7472 3174 7675 2937 9238 3079 10868 3316 11004 2937 11343 2889 13109 4121 14196 4168 16574 5874 17457 6205 17457 6205 18136 8053 18543 10800 18543 7768 19019 7389 19155 7389 20174 10089 20377 15632 20377 15679 20377 15916 19223 15442 19087 10800 18543 16058 18543 18853 18136 18711 17457 18995 16370 18995 1155 4168 1155">
              <v:imagedata r:id="rId16" o:title=""/>
            </v:shape>
            <v:shape id="_x0000_s1030" type="#_x0000_t75" style="position:absolute;left:3937;top:4556;width:3842;height:2679;mso-position-horizontal-relative:text;mso-position-vertical-relative:text" wrapcoords="4074 1087 4074 2174 3079 3260 3032 3532 3268 4211 3032 5909 3268 6181 4074 6521 3268 6589 3032 6792 2984 8287 3411 8694 3174 8898 3032 11547 3316 11887 4074 11955 4074 16574 4547 17389 4500 17864 4926 18136 10800 18475 7863 19155 7295 19358 7295 20309 8005 20581 9947 20581 15489 20581 15584 20581 15679 19358 10800 18475 18189 18136 18426 17457 18237 17389 18900 16574 18853 1087 4074 1087">
              <v:imagedata r:id="rId17" o:title=""/>
            </v:shape>
            <v:shape id="_x0000_s1031" type="#_x0000_t75" style="position:absolute;left:856;top:4523;width:3845;height:2681;mso-position-horizontal-relative:text;mso-position-vertical-relative:text" wrapcoords="4311 1358 4311 3532 3126 4823 3316 5909 3126 7404 3411 7675 3126 9374 3316 10053 3174 11751 3126 13042 3363 13245 4311 13313 4311 16574 3600 17592 3742 18340 6584 18747 10800 18747 7911 19155 7532 19291 7532 20309 10232 20513 15774 20513 15821 20513 16058 19358 15584 19223 10800 18747 15111 18747 18805 18272 18805 17660 19137 16642 19137 1358 4311 1358">
              <v:imagedata r:id="rId18" o:title=""/>
            </v:shape>
          </v:group>
          <o:OLEObject Type="Embed" ProgID="Origin50.Graph" ShapeID="Object 14" DrawAspect="Content" ObjectID="_1605941127" r:id="rId19"/>
          <o:OLEObject Type="Embed" ProgID="Origin50.Graph" ShapeID="Object 13" DrawAspect="Content" ObjectID="_1605941128" r:id="rId20"/>
          <o:OLEObject Type="Embed" ProgID="Origin50.Graph" ShapeID="Object 8" DrawAspect="Content" ObjectID="_1605941129" r:id="rId21"/>
          <o:OLEObject Type="Embed" ProgID="Origin50.Graph" ShapeID="_x0000_s1029" DrawAspect="Content" ObjectID="_1605941130" r:id="rId22"/>
          <o:OLEObject Type="Embed" ProgID="Origin50.Graph" ShapeID="_x0000_s1030" DrawAspect="Content" ObjectID="_1605941131" r:id="rId23"/>
          <o:OLEObject Type="Embed" ProgID="Origin50.Graph" ShapeID="_x0000_s1031" DrawAspect="Content" ObjectID="_1605941132" r:id="rId24"/>
        </w:pict>
      </w:r>
    </w:p>
    <w:p w14:paraId="04B3076C" w14:textId="1F1FACB2" w:rsidR="00387FB7" w:rsidRDefault="00387FB7"/>
    <w:p w14:paraId="63306B9C" w14:textId="77777777" w:rsidR="00387FB7" w:rsidRDefault="00387FB7"/>
    <w:p w14:paraId="539D3469" w14:textId="77777777" w:rsidR="00C167D4" w:rsidRDefault="00C167D4"/>
    <w:p w14:paraId="50F079D5" w14:textId="77777777" w:rsidR="00C167D4" w:rsidRDefault="00C167D4"/>
    <w:p w14:paraId="347ECA7A" w14:textId="77777777" w:rsidR="00C167D4" w:rsidRDefault="00C167D4"/>
    <w:p w14:paraId="7F2A8BF3" w14:textId="47DCB8E5" w:rsidR="00C167D4" w:rsidRDefault="00C167D4"/>
    <w:p w14:paraId="1E47DD1E" w14:textId="77777777" w:rsidR="00C167D4" w:rsidRDefault="00C167D4"/>
    <w:p w14:paraId="45FA9AD8" w14:textId="77777777" w:rsidR="00C167D4" w:rsidRDefault="00C167D4"/>
    <w:p w14:paraId="3A132D3B" w14:textId="77777777" w:rsidR="00C167D4" w:rsidRDefault="00C167D4"/>
    <w:p w14:paraId="0CBB0555" w14:textId="77777777" w:rsidR="0042386E" w:rsidRDefault="0042386E"/>
    <w:p w14:paraId="7DC839A2" w14:textId="77777777" w:rsidR="00566D19" w:rsidRDefault="00566D19"/>
    <w:p w14:paraId="0557FF0E" w14:textId="77777777" w:rsidR="00566D19" w:rsidRDefault="00566D19"/>
    <w:p w14:paraId="1BE071AA" w14:textId="77777777" w:rsidR="005F1C48" w:rsidRDefault="00862026" w:rsidP="005F1C48">
      <w:pPr>
        <w:rPr>
          <w:rFonts w:ascii="Times New Roman" w:hAnsi="Times New Roman" w:cs="Times New Roman"/>
          <w:sz w:val="24"/>
          <w:szCs w:val="24"/>
        </w:rPr>
      </w:pPr>
      <w:r w:rsidRPr="00907DC2">
        <w:rPr>
          <w:rFonts w:ascii="Times New Roman" w:hAnsi="Times New Roman" w:cs="Times New Roman"/>
        </w:rPr>
        <w:t>FIG S</w:t>
      </w:r>
      <w:r w:rsidR="00232F61" w:rsidRPr="00907DC2">
        <w:rPr>
          <w:rFonts w:ascii="Times New Roman" w:hAnsi="Times New Roman" w:cs="Times New Roman"/>
        </w:rPr>
        <w:t>2</w:t>
      </w:r>
      <w:r w:rsidRPr="00907DC2">
        <w:rPr>
          <w:rFonts w:ascii="Times New Roman" w:hAnsi="Times New Roman" w:cs="Times New Roman"/>
        </w:rPr>
        <w:t xml:space="preserve"> </w:t>
      </w:r>
      <w:r w:rsidR="00907DC2">
        <w:rPr>
          <w:rFonts w:ascii="Times New Roman" w:hAnsi="Times New Roman" w:cs="Times New Roman" w:hint="eastAsia"/>
        </w:rPr>
        <w:t xml:space="preserve">　</w:t>
      </w:r>
      <w:r w:rsidRPr="00907DC2">
        <w:rPr>
          <w:rFonts w:ascii="Times New Roman" w:hAnsi="Times New Roman" w:cs="Times New Roman"/>
        </w:rPr>
        <w:t>(a)</w:t>
      </w:r>
      <w:proofErr w:type="spellStart"/>
      <w:r w:rsidRPr="00907DC2">
        <w:rPr>
          <w:rFonts w:ascii="Times New Roman" w:hAnsi="Times New Roman" w:cs="Times New Roman"/>
        </w:rPr>
        <w:t>Sr</w:t>
      </w:r>
      <w:proofErr w:type="spellEnd"/>
      <w:r w:rsidRPr="00907DC2">
        <w:rPr>
          <w:rFonts w:ascii="Times New Roman" w:hAnsi="Times New Roman" w:cs="Times New Roman"/>
        </w:rPr>
        <w:t xml:space="preserve"> 3d</w:t>
      </w:r>
      <w:r w:rsidR="00907DC2">
        <w:rPr>
          <w:rFonts w:ascii="Times New Roman" w:hAnsi="Times New Roman" w:cs="Times New Roman"/>
        </w:rPr>
        <w:t>,</w:t>
      </w:r>
      <w:r w:rsidRPr="00907DC2">
        <w:rPr>
          <w:rFonts w:ascii="Times New Roman" w:hAnsi="Times New Roman" w:cs="Times New Roman"/>
        </w:rPr>
        <w:t xml:space="preserve"> (b)Ti 2p</w:t>
      </w:r>
      <w:r w:rsidR="00907DC2">
        <w:rPr>
          <w:rFonts w:ascii="Times New Roman" w:hAnsi="Times New Roman" w:cs="Times New Roman"/>
        </w:rPr>
        <w:t>,</w:t>
      </w:r>
      <w:r w:rsidRPr="00907DC2">
        <w:rPr>
          <w:rFonts w:ascii="Times New Roman" w:hAnsi="Times New Roman" w:cs="Times New Roman"/>
        </w:rPr>
        <w:t xml:space="preserve"> </w:t>
      </w:r>
      <w:r w:rsidR="00907DC2">
        <w:rPr>
          <w:rFonts w:ascii="Times New Roman" w:hAnsi="Times New Roman" w:cs="Times New Roman"/>
        </w:rPr>
        <w:t>and</w:t>
      </w:r>
      <w:r w:rsidRPr="00907DC2">
        <w:rPr>
          <w:rFonts w:ascii="Times New Roman" w:hAnsi="Times New Roman" w:cs="Times New Roman"/>
        </w:rPr>
        <w:t xml:space="preserve"> (c) O1s </w:t>
      </w:r>
      <w:r w:rsidR="005F1C48" w:rsidRPr="00907DC2">
        <w:rPr>
          <w:rFonts w:ascii="Times New Roman" w:hAnsi="Times New Roman" w:cs="Times New Roman"/>
        </w:rPr>
        <w:t>h</w:t>
      </w:r>
      <w:r w:rsidRPr="00907DC2">
        <w:rPr>
          <w:rFonts w:ascii="Times New Roman" w:hAnsi="Times New Roman" w:cs="Times New Roman"/>
          <w:sz w:val="24"/>
          <w:szCs w:val="24"/>
        </w:rPr>
        <w:t xml:space="preserve">igh resolution </w:t>
      </w:r>
      <w:r w:rsidR="00BD3373" w:rsidRPr="00907DC2">
        <w:rPr>
          <w:rFonts w:ascii="Times New Roman" w:hAnsi="Times New Roman" w:cs="Times New Roman"/>
          <w:sz w:val="24"/>
          <w:szCs w:val="24"/>
        </w:rPr>
        <w:t xml:space="preserve">XPS spectra of </w:t>
      </w:r>
      <w:r w:rsidRPr="00907DC2">
        <w:rPr>
          <w:rFonts w:ascii="Times New Roman" w:hAnsi="Times New Roman" w:cs="Times New Roman"/>
          <w:sz w:val="24"/>
          <w:szCs w:val="24"/>
        </w:rPr>
        <w:t>Rh-STO</w:t>
      </w:r>
      <w:r w:rsidR="005F1C48" w:rsidRPr="00907DC2">
        <w:rPr>
          <w:rFonts w:ascii="Times New Roman" w:hAnsi="Times New Roman" w:cs="Times New Roman"/>
          <w:sz w:val="24"/>
          <w:szCs w:val="24"/>
        </w:rPr>
        <w:t xml:space="preserve">. </w:t>
      </w:r>
      <w:r w:rsidR="005F1C48" w:rsidRPr="00907DC2">
        <w:rPr>
          <w:rFonts w:ascii="Times New Roman" w:hAnsi="Times New Roman" w:cs="Times New Roman"/>
        </w:rPr>
        <w:t>(d)</w:t>
      </w:r>
      <w:r w:rsidR="00907DC2">
        <w:rPr>
          <w:rFonts w:ascii="Times New Roman" w:hAnsi="Times New Roman" w:cs="Times New Roman" w:hint="eastAsia"/>
        </w:rPr>
        <w:t xml:space="preserve"> </w:t>
      </w:r>
      <w:proofErr w:type="spellStart"/>
      <w:r w:rsidR="00907DC2">
        <w:rPr>
          <w:rFonts w:ascii="Times New Roman" w:hAnsi="Times New Roman" w:cs="Times New Roman"/>
        </w:rPr>
        <w:t>Sr</w:t>
      </w:r>
      <w:proofErr w:type="spellEnd"/>
      <w:r w:rsidR="00907DC2">
        <w:rPr>
          <w:rFonts w:ascii="Times New Roman" w:hAnsi="Times New Roman" w:cs="Times New Roman"/>
        </w:rPr>
        <w:t xml:space="preserve"> 3d, (e</w:t>
      </w:r>
      <w:proofErr w:type="gramStart"/>
      <w:r w:rsidR="00907DC2">
        <w:rPr>
          <w:rFonts w:ascii="Times New Roman" w:hAnsi="Times New Roman" w:cs="Times New Roman"/>
        </w:rPr>
        <w:t>)Ti</w:t>
      </w:r>
      <w:proofErr w:type="gramEnd"/>
      <w:r w:rsidR="00907DC2">
        <w:rPr>
          <w:rFonts w:ascii="Times New Roman" w:hAnsi="Times New Roman" w:cs="Times New Roman"/>
        </w:rPr>
        <w:t xml:space="preserve"> 2p, and</w:t>
      </w:r>
      <w:r w:rsidR="005F1C48" w:rsidRPr="00907DC2">
        <w:rPr>
          <w:rFonts w:ascii="Times New Roman" w:hAnsi="Times New Roman" w:cs="Times New Roman"/>
        </w:rPr>
        <w:t xml:space="preserve"> (f) O1s h</w:t>
      </w:r>
      <w:r w:rsidR="005F1C48" w:rsidRPr="00907DC2">
        <w:rPr>
          <w:rFonts w:ascii="Times New Roman" w:hAnsi="Times New Roman" w:cs="Times New Roman"/>
          <w:sz w:val="24"/>
          <w:szCs w:val="24"/>
        </w:rPr>
        <w:t xml:space="preserve">igh resolution XPS spectra of STO. </w:t>
      </w:r>
    </w:p>
    <w:p w14:paraId="29143A25" w14:textId="77777777" w:rsidR="00E325F1" w:rsidRDefault="00E325F1" w:rsidP="00E325F1">
      <w:pPr>
        <w:rPr>
          <w:rFonts w:ascii="Times New Roman" w:hAnsi="Times New Roman" w:cs="Times New Roman"/>
          <w:color w:val="000000" w:themeColor="text1"/>
        </w:rPr>
      </w:pPr>
    </w:p>
    <w:p w14:paraId="43C64EB1" w14:textId="77777777" w:rsidR="00E325F1" w:rsidRPr="00E325F1" w:rsidRDefault="00E325F1" w:rsidP="00E325F1">
      <w:pPr>
        <w:rPr>
          <w:rFonts w:ascii="Times New Roman" w:hAnsi="Times New Roman" w:cs="Times New Roman"/>
        </w:rPr>
      </w:pPr>
      <w:proofErr w:type="gramStart"/>
      <w:r w:rsidRPr="00E325F1">
        <w:rPr>
          <w:rFonts w:ascii="Times New Roman" w:hAnsi="Times New Roman" w:cs="Times New Roman"/>
          <w:color w:val="000000" w:themeColor="text1"/>
        </w:rPr>
        <w:t>Table S1 Binding energy values of XPS spectrum for</w:t>
      </w:r>
      <w:r w:rsidRPr="00E325F1">
        <w:rPr>
          <w:rFonts w:ascii="Times New Roman" w:hAnsi="Times New Roman" w:cs="Times New Roman" w:hint="eastAsia"/>
          <w:color w:val="000000" w:themeColor="text1"/>
        </w:rPr>
        <w:t xml:space="preserve"> </w:t>
      </w:r>
      <w:r w:rsidRPr="00E325F1">
        <w:rPr>
          <w:rFonts w:ascii="Times New Roman" w:hAnsi="Times New Roman" w:cs="Times New Roman"/>
          <w:color w:val="000000" w:themeColor="text1"/>
        </w:rPr>
        <w:t>R</w:t>
      </w:r>
      <w:r w:rsidRPr="00E325F1">
        <w:rPr>
          <w:rFonts w:ascii="Times New Roman" w:hAnsi="Times New Roman" w:cs="Times New Roman" w:hint="eastAsia"/>
          <w:color w:val="000000" w:themeColor="text1"/>
        </w:rPr>
        <w:t>h</w:t>
      </w:r>
      <w:r w:rsidRPr="00E325F1">
        <w:rPr>
          <w:rFonts w:ascii="Times New Roman" w:hAnsi="Times New Roman" w:cs="Times New Roman"/>
          <w:color w:val="000000" w:themeColor="text1"/>
        </w:rPr>
        <w:t>-STO and STO</w:t>
      </w:r>
      <w:r w:rsidRPr="00E325F1">
        <w:rPr>
          <w:rFonts w:ascii="Times New Roman" w:hAnsi="Times New Roman" w:cs="Times New Roman"/>
        </w:rPr>
        <w:t>.</w:t>
      </w:r>
      <w:proofErr w:type="gramEnd"/>
    </w:p>
    <w:p w14:paraId="0C75355E" w14:textId="77777777" w:rsidR="00566D19" w:rsidRDefault="00566D19"/>
    <w:tbl>
      <w:tblPr>
        <w:tblStyle w:val="a3"/>
        <w:tblpPr w:leftFromText="180" w:rightFromText="180" w:vertAnchor="text" w:horzAnchor="margin" w:tblpY="-67"/>
        <w:tblW w:w="8256" w:type="dxa"/>
        <w:tblLook w:val="04A0" w:firstRow="1" w:lastRow="0" w:firstColumn="1" w:lastColumn="0" w:noHBand="0" w:noVBand="1"/>
      </w:tblPr>
      <w:tblGrid>
        <w:gridCol w:w="1252"/>
        <w:gridCol w:w="1000"/>
        <w:gridCol w:w="1000"/>
        <w:gridCol w:w="1000"/>
        <w:gridCol w:w="1001"/>
        <w:gridCol w:w="1001"/>
        <w:gridCol w:w="1001"/>
        <w:gridCol w:w="1001"/>
      </w:tblGrid>
      <w:tr w:rsidR="005B48D7" w14:paraId="4CB758F1" w14:textId="77777777" w:rsidTr="005B48D7">
        <w:trPr>
          <w:trHeight w:val="975"/>
        </w:trPr>
        <w:tc>
          <w:tcPr>
            <w:tcW w:w="1252" w:type="dxa"/>
          </w:tcPr>
          <w:p w14:paraId="078D09E1" w14:textId="77777777" w:rsidR="005B48D7" w:rsidRPr="00142911" w:rsidRDefault="005B48D7" w:rsidP="005B48D7">
            <w:pPr>
              <w:jc w:val="center"/>
              <w:rPr>
                <w:rFonts w:ascii="Times New Roman" w:hAnsi="Times New Roman" w:cs="Times New Roman"/>
                <w:sz w:val="24"/>
                <w:szCs w:val="24"/>
              </w:rPr>
            </w:pPr>
          </w:p>
        </w:tc>
        <w:tc>
          <w:tcPr>
            <w:tcW w:w="2000" w:type="dxa"/>
            <w:gridSpan w:val="2"/>
          </w:tcPr>
          <w:p w14:paraId="48C0AF17" w14:textId="77777777" w:rsidR="005B48D7" w:rsidRPr="00142911" w:rsidRDefault="005B48D7" w:rsidP="005B48D7">
            <w:pPr>
              <w:jc w:val="center"/>
              <w:rPr>
                <w:rFonts w:ascii="Times New Roman" w:hAnsi="Times New Roman" w:cs="Times New Roman"/>
                <w:sz w:val="24"/>
                <w:szCs w:val="24"/>
              </w:rPr>
            </w:pPr>
            <w:proofErr w:type="spellStart"/>
            <w:r w:rsidRPr="00142911">
              <w:rPr>
                <w:rFonts w:ascii="Times New Roman" w:hAnsi="Times New Roman" w:cs="Times New Roman"/>
                <w:sz w:val="24"/>
                <w:szCs w:val="24"/>
              </w:rPr>
              <w:t>Sr</w:t>
            </w:r>
            <w:proofErr w:type="spellEnd"/>
            <w:r w:rsidRPr="00142911">
              <w:rPr>
                <w:rFonts w:ascii="Times New Roman" w:hAnsi="Times New Roman" w:cs="Times New Roman"/>
                <w:sz w:val="24"/>
                <w:szCs w:val="24"/>
              </w:rPr>
              <w:t xml:space="preserve"> 3d</w:t>
            </w:r>
          </w:p>
          <w:p w14:paraId="2309E198" w14:textId="77777777" w:rsidR="005B48D7" w:rsidRPr="00142911" w:rsidRDefault="005B48D7" w:rsidP="005B48D7">
            <w:pPr>
              <w:jc w:val="center"/>
              <w:rPr>
                <w:rFonts w:ascii="Times New Roman" w:hAnsi="Times New Roman" w:cs="Times New Roman"/>
                <w:sz w:val="24"/>
                <w:szCs w:val="24"/>
              </w:rPr>
            </w:pPr>
            <w:r w:rsidRPr="00142911">
              <w:rPr>
                <w:rFonts w:ascii="Times New Roman" w:hAnsi="Times New Roman" w:cs="Times New Roman"/>
                <w:sz w:val="24"/>
                <w:szCs w:val="24"/>
              </w:rPr>
              <w:t>Binding energy</w:t>
            </w:r>
          </w:p>
          <w:p w14:paraId="4D204EB2" w14:textId="77777777" w:rsidR="005B48D7" w:rsidRPr="00142911" w:rsidRDefault="005B48D7" w:rsidP="005B48D7">
            <w:pPr>
              <w:jc w:val="center"/>
              <w:rPr>
                <w:rFonts w:ascii="Times New Roman" w:hAnsi="Times New Roman" w:cs="Times New Roman"/>
                <w:sz w:val="24"/>
                <w:szCs w:val="24"/>
              </w:rPr>
            </w:pPr>
            <w:r w:rsidRPr="00142911">
              <w:rPr>
                <w:rFonts w:ascii="Times New Roman" w:hAnsi="Times New Roman" w:cs="Times New Roman"/>
                <w:sz w:val="24"/>
                <w:szCs w:val="24"/>
              </w:rPr>
              <w:t>(eV)</w:t>
            </w:r>
          </w:p>
        </w:tc>
        <w:tc>
          <w:tcPr>
            <w:tcW w:w="2001" w:type="dxa"/>
            <w:gridSpan w:val="2"/>
          </w:tcPr>
          <w:p w14:paraId="6B77F1A1" w14:textId="77777777" w:rsidR="005B48D7" w:rsidRPr="00142911" w:rsidRDefault="005B48D7" w:rsidP="005B48D7">
            <w:pPr>
              <w:jc w:val="center"/>
              <w:rPr>
                <w:rFonts w:ascii="Times New Roman" w:hAnsi="Times New Roman" w:cs="Times New Roman"/>
                <w:sz w:val="24"/>
                <w:szCs w:val="24"/>
              </w:rPr>
            </w:pPr>
            <w:r w:rsidRPr="00142911">
              <w:rPr>
                <w:rFonts w:ascii="Times New Roman" w:hAnsi="Times New Roman" w:cs="Times New Roman"/>
                <w:sz w:val="24"/>
                <w:szCs w:val="24"/>
              </w:rPr>
              <w:t>Ti 2p</w:t>
            </w:r>
          </w:p>
          <w:p w14:paraId="737DAE10" w14:textId="77777777" w:rsidR="005B48D7" w:rsidRPr="00142911" w:rsidRDefault="005B48D7" w:rsidP="005B48D7">
            <w:pPr>
              <w:jc w:val="center"/>
              <w:rPr>
                <w:rFonts w:ascii="Times New Roman" w:hAnsi="Times New Roman" w:cs="Times New Roman"/>
                <w:sz w:val="24"/>
                <w:szCs w:val="24"/>
              </w:rPr>
            </w:pPr>
            <w:r w:rsidRPr="00142911">
              <w:rPr>
                <w:rFonts w:ascii="Times New Roman" w:hAnsi="Times New Roman" w:cs="Times New Roman"/>
                <w:sz w:val="24"/>
                <w:szCs w:val="24"/>
              </w:rPr>
              <w:t>Binding energy</w:t>
            </w:r>
          </w:p>
          <w:p w14:paraId="378B9054" w14:textId="77777777" w:rsidR="005B48D7" w:rsidRPr="00142911" w:rsidRDefault="005B48D7" w:rsidP="005B48D7">
            <w:pPr>
              <w:jc w:val="center"/>
              <w:rPr>
                <w:rFonts w:ascii="Times New Roman" w:hAnsi="Times New Roman" w:cs="Times New Roman"/>
                <w:sz w:val="24"/>
                <w:szCs w:val="24"/>
              </w:rPr>
            </w:pPr>
            <w:r w:rsidRPr="00142911">
              <w:rPr>
                <w:rFonts w:ascii="Times New Roman" w:hAnsi="Times New Roman" w:cs="Times New Roman"/>
                <w:sz w:val="24"/>
                <w:szCs w:val="24"/>
              </w:rPr>
              <w:t>(eV)</w:t>
            </w:r>
          </w:p>
        </w:tc>
        <w:tc>
          <w:tcPr>
            <w:tcW w:w="3003" w:type="dxa"/>
            <w:gridSpan w:val="3"/>
          </w:tcPr>
          <w:p w14:paraId="002CAB61" w14:textId="77777777" w:rsidR="005B48D7" w:rsidRPr="00142911" w:rsidRDefault="005B48D7" w:rsidP="005B48D7">
            <w:pPr>
              <w:rPr>
                <w:rFonts w:ascii="Times New Roman" w:hAnsi="Times New Roman" w:cs="Times New Roman"/>
                <w:sz w:val="24"/>
                <w:szCs w:val="24"/>
              </w:rPr>
            </w:pPr>
            <w:r w:rsidRPr="00142911">
              <w:rPr>
                <w:rFonts w:ascii="Times New Roman" w:hAnsi="Times New Roman" w:cs="Times New Roman"/>
                <w:sz w:val="24"/>
                <w:szCs w:val="24"/>
              </w:rPr>
              <w:t>O1s binding energy (eV)</w:t>
            </w:r>
          </w:p>
        </w:tc>
      </w:tr>
      <w:tr w:rsidR="005B48D7" w14:paraId="0E55A023" w14:textId="77777777" w:rsidTr="005B48D7">
        <w:trPr>
          <w:trHeight w:val="975"/>
        </w:trPr>
        <w:tc>
          <w:tcPr>
            <w:tcW w:w="1252" w:type="dxa"/>
          </w:tcPr>
          <w:p w14:paraId="30DBF1F1" w14:textId="77777777" w:rsidR="005B48D7" w:rsidRPr="00142911" w:rsidRDefault="005B48D7" w:rsidP="005B48D7">
            <w:pPr>
              <w:jc w:val="center"/>
              <w:rPr>
                <w:rFonts w:ascii="Times New Roman" w:hAnsi="Times New Roman" w:cs="Times New Roman"/>
                <w:sz w:val="24"/>
                <w:szCs w:val="24"/>
              </w:rPr>
            </w:pPr>
            <w:r w:rsidRPr="00142911">
              <w:rPr>
                <w:rFonts w:ascii="Times New Roman" w:hAnsi="Times New Roman" w:cs="Times New Roman"/>
                <w:sz w:val="24"/>
                <w:szCs w:val="24"/>
              </w:rPr>
              <w:t>Rh-STO</w:t>
            </w:r>
          </w:p>
        </w:tc>
        <w:tc>
          <w:tcPr>
            <w:tcW w:w="1000" w:type="dxa"/>
          </w:tcPr>
          <w:p w14:paraId="00DD6AFE" w14:textId="77777777" w:rsidR="005B48D7" w:rsidRPr="00887F84" w:rsidRDefault="005B48D7" w:rsidP="005B48D7">
            <w:pPr>
              <w:spacing w:line="328" w:lineRule="atLeast"/>
              <w:jc w:val="center"/>
              <w:textAlignment w:val="bottom"/>
              <w:rPr>
                <w:rFonts w:ascii="Times New Roman" w:hAnsi="Times New Roman" w:cs="Times New Roman"/>
                <w:sz w:val="24"/>
                <w:szCs w:val="24"/>
              </w:rPr>
            </w:pPr>
            <w:r>
              <w:rPr>
                <w:rFonts w:ascii="Times New Roman" w:eastAsia="Times New Roman" w:hAnsi="Times New Roman" w:cs="Times New Roman"/>
                <w:color w:val="000000" w:themeColor="dark1"/>
                <w:kern w:val="24"/>
                <w:sz w:val="24"/>
                <w:szCs w:val="24"/>
              </w:rPr>
              <w:t>132.</w:t>
            </w:r>
            <w:r>
              <w:rPr>
                <w:rFonts w:ascii="Times New Roman" w:hAnsi="Times New Roman" w:cs="Times New Roman" w:hint="eastAsia"/>
                <w:color w:val="000000" w:themeColor="dark1"/>
                <w:kern w:val="24"/>
                <w:sz w:val="24"/>
                <w:szCs w:val="24"/>
              </w:rPr>
              <w:t>9</w:t>
            </w:r>
          </w:p>
        </w:tc>
        <w:tc>
          <w:tcPr>
            <w:tcW w:w="1000" w:type="dxa"/>
          </w:tcPr>
          <w:p w14:paraId="495E4DD7" w14:textId="77777777" w:rsidR="005B48D7" w:rsidRPr="00887F84" w:rsidRDefault="005B48D7" w:rsidP="005B48D7">
            <w:pPr>
              <w:spacing w:line="328" w:lineRule="atLeast"/>
              <w:jc w:val="center"/>
              <w:textAlignment w:val="bottom"/>
              <w:rPr>
                <w:rFonts w:ascii="Times New Roman" w:hAnsi="Times New Roman" w:cs="Times New Roman"/>
                <w:sz w:val="24"/>
                <w:szCs w:val="24"/>
              </w:rPr>
            </w:pPr>
            <w:r>
              <w:rPr>
                <w:rFonts w:ascii="Times New Roman" w:eastAsia="Times New Roman" w:hAnsi="Times New Roman" w:cs="Times New Roman"/>
                <w:color w:val="000000" w:themeColor="dark1"/>
                <w:kern w:val="24"/>
                <w:sz w:val="24"/>
                <w:szCs w:val="24"/>
              </w:rPr>
              <w:t>134.7</w:t>
            </w:r>
          </w:p>
        </w:tc>
        <w:tc>
          <w:tcPr>
            <w:tcW w:w="1000" w:type="dxa"/>
          </w:tcPr>
          <w:p w14:paraId="41DD1A75" w14:textId="77777777" w:rsidR="005B48D7" w:rsidRPr="00887F84" w:rsidRDefault="005B48D7" w:rsidP="005B48D7">
            <w:pPr>
              <w:jc w:val="center"/>
              <w:textAlignment w:val="bottom"/>
              <w:rPr>
                <w:rFonts w:ascii="Times New Roman" w:hAnsi="Times New Roman" w:cs="Times New Roman"/>
                <w:sz w:val="24"/>
                <w:szCs w:val="24"/>
              </w:rPr>
            </w:pPr>
            <w:r>
              <w:rPr>
                <w:rFonts w:ascii="Times New Roman" w:eastAsia="Times New Roman" w:hAnsi="Times New Roman" w:cs="Times New Roman"/>
                <w:color w:val="000000" w:themeColor="dark1"/>
                <w:kern w:val="24"/>
                <w:sz w:val="24"/>
                <w:szCs w:val="24"/>
              </w:rPr>
              <w:t>457.9</w:t>
            </w:r>
          </w:p>
        </w:tc>
        <w:tc>
          <w:tcPr>
            <w:tcW w:w="1001" w:type="dxa"/>
          </w:tcPr>
          <w:p w14:paraId="5A4CC847" w14:textId="77777777" w:rsidR="005B48D7" w:rsidRPr="00887F84" w:rsidRDefault="005B48D7" w:rsidP="005B48D7">
            <w:pPr>
              <w:rPr>
                <w:rFonts w:ascii="Times New Roman" w:hAnsi="Times New Roman" w:cs="Times New Roman"/>
                <w:sz w:val="24"/>
                <w:szCs w:val="24"/>
              </w:rPr>
            </w:pPr>
            <w:r>
              <w:rPr>
                <w:rFonts w:ascii="Times New Roman" w:eastAsia="Times New Roman" w:hAnsi="Times New Roman" w:cs="Times New Roman"/>
                <w:color w:val="000000" w:themeColor="dark1"/>
                <w:kern w:val="24"/>
                <w:sz w:val="24"/>
                <w:szCs w:val="24"/>
              </w:rPr>
              <w:t>463.</w:t>
            </w:r>
            <w:r>
              <w:rPr>
                <w:rFonts w:ascii="Times New Roman" w:hAnsi="Times New Roman" w:cs="Times New Roman" w:hint="eastAsia"/>
                <w:color w:val="000000" w:themeColor="dark1"/>
                <w:kern w:val="24"/>
                <w:sz w:val="24"/>
                <w:szCs w:val="24"/>
              </w:rPr>
              <w:t>3</w:t>
            </w:r>
          </w:p>
        </w:tc>
        <w:tc>
          <w:tcPr>
            <w:tcW w:w="1001" w:type="dxa"/>
          </w:tcPr>
          <w:p w14:paraId="4EAC3A76" w14:textId="77777777" w:rsidR="005B48D7" w:rsidRPr="00142911" w:rsidRDefault="005B48D7" w:rsidP="005B48D7">
            <w:pPr>
              <w:spacing w:line="328" w:lineRule="atLeast"/>
              <w:jc w:val="center"/>
              <w:textAlignment w:val="bottom"/>
              <w:rPr>
                <w:rFonts w:ascii="Times New Roman" w:eastAsia="Times New Roman" w:hAnsi="Times New Roman" w:cs="Times New Roman"/>
                <w:sz w:val="24"/>
                <w:szCs w:val="24"/>
              </w:rPr>
            </w:pPr>
            <w:r w:rsidRPr="00142911">
              <w:rPr>
                <w:rFonts w:ascii="Times New Roman" w:eastAsia="Times New Roman" w:hAnsi="Times New Roman" w:cs="Times New Roman"/>
                <w:color w:val="000000" w:themeColor="dark1"/>
                <w:kern w:val="24"/>
                <w:sz w:val="24"/>
                <w:szCs w:val="24"/>
              </w:rPr>
              <w:t>533.77</w:t>
            </w:r>
          </w:p>
        </w:tc>
        <w:tc>
          <w:tcPr>
            <w:tcW w:w="1001" w:type="dxa"/>
          </w:tcPr>
          <w:p w14:paraId="404BA592" w14:textId="77777777" w:rsidR="005B48D7" w:rsidRPr="00887F84" w:rsidRDefault="005B48D7" w:rsidP="005B48D7">
            <w:pPr>
              <w:jc w:val="center"/>
              <w:rPr>
                <w:rFonts w:ascii="Times New Roman" w:hAnsi="Times New Roman" w:cs="Times New Roman"/>
                <w:sz w:val="24"/>
                <w:szCs w:val="24"/>
              </w:rPr>
            </w:pPr>
            <w:r>
              <w:rPr>
                <w:rFonts w:ascii="Times New Roman" w:eastAsia="Times New Roman" w:hAnsi="Times New Roman" w:cs="Times New Roman"/>
                <w:color w:val="000000" w:themeColor="dark1"/>
                <w:kern w:val="24"/>
                <w:sz w:val="24"/>
                <w:szCs w:val="24"/>
              </w:rPr>
              <w:t>531.6</w:t>
            </w:r>
          </w:p>
        </w:tc>
        <w:tc>
          <w:tcPr>
            <w:tcW w:w="1001" w:type="dxa"/>
          </w:tcPr>
          <w:p w14:paraId="311BB0AD" w14:textId="77777777" w:rsidR="005B48D7" w:rsidRPr="00887F84" w:rsidRDefault="005B48D7" w:rsidP="005B48D7">
            <w:pPr>
              <w:jc w:val="center"/>
              <w:rPr>
                <w:rFonts w:ascii="Times New Roman" w:hAnsi="Times New Roman" w:cs="Times New Roman"/>
                <w:sz w:val="24"/>
                <w:szCs w:val="24"/>
              </w:rPr>
            </w:pPr>
            <w:r>
              <w:rPr>
                <w:rFonts w:ascii="Times New Roman" w:eastAsia="Times New Roman" w:hAnsi="Times New Roman" w:cs="Times New Roman"/>
                <w:color w:val="000000" w:themeColor="dark1"/>
                <w:kern w:val="24"/>
                <w:sz w:val="24"/>
                <w:szCs w:val="24"/>
              </w:rPr>
              <w:t>529.</w:t>
            </w:r>
            <w:r>
              <w:rPr>
                <w:rFonts w:ascii="Times New Roman" w:hAnsi="Times New Roman" w:cs="Times New Roman" w:hint="eastAsia"/>
                <w:color w:val="000000" w:themeColor="dark1"/>
                <w:kern w:val="24"/>
                <w:sz w:val="24"/>
                <w:szCs w:val="24"/>
              </w:rPr>
              <w:t>2</w:t>
            </w:r>
          </w:p>
        </w:tc>
      </w:tr>
      <w:tr w:rsidR="005B48D7" w14:paraId="3EF7E06C" w14:textId="77777777" w:rsidTr="005B48D7">
        <w:trPr>
          <w:trHeight w:val="975"/>
        </w:trPr>
        <w:tc>
          <w:tcPr>
            <w:tcW w:w="1252" w:type="dxa"/>
          </w:tcPr>
          <w:p w14:paraId="05ED168A" w14:textId="77777777" w:rsidR="005B48D7" w:rsidRPr="00142911" w:rsidRDefault="005B48D7" w:rsidP="005B48D7">
            <w:pPr>
              <w:jc w:val="center"/>
              <w:rPr>
                <w:rFonts w:ascii="Times New Roman" w:hAnsi="Times New Roman" w:cs="Times New Roman"/>
                <w:sz w:val="24"/>
                <w:szCs w:val="24"/>
              </w:rPr>
            </w:pPr>
            <w:r w:rsidRPr="00142911">
              <w:rPr>
                <w:rFonts w:ascii="Times New Roman" w:hAnsi="Times New Roman" w:cs="Times New Roman"/>
                <w:sz w:val="24"/>
                <w:szCs w:val="24"/>
              </w:rPr>
              <w:t>STO</w:t>
            </w:r>
          </w:p>
        </w:tc>
        <w:tc>
          <w:tcPr>
            <w:tcW w:w="1000" w:type="dxa"/>
          </w:tcPr>
          <w:p w14:paraId="73866BF8" w14:textId="77777777" w:rsidR="005B48D7" w:rsidRPr="00887F84" w:rsidRDefault="005B48D7" w:rsidP="005B48D7">
            <w:pPr>
              <w:jc w:val="center"/>
              <w:textAlignment w:val="bottom"/>
              <w:rPr>
                <w:rFonts w:ascii="Times New Roman" w:hAnsi="Times New Roman" w:cs="Times New Roman"/>
                <w:sz w:val="24"/>
                <w:szCs w:val="24"/>
              </w:rPr>
            </w:pPr>
            <w:r>
              <w:rPr>
                <w:rFonts w:ascii="Times New Roman" w:eastAsia="Times New Roman" w:hAnsi="Times New Roman" w:cs="Times New Roman"/>
                <w:color w:val="000000" w:themeColor="dark1"/>
                <w:kern w:val="24"/>
                <w:sz w:val="24"/>
                <w:szCs w:val="24"/>
              </w:rPr>
              <w:t>133.</w:t>
            </w:r>
            <w:r>
              <w:rPr>
                <w:rFonts w:ascii="Times New Roman" w:hAnsi="Times New Roman" w:cs="Times New Roman" w:hint="eastAsia"/>
                <w:color w:val="000000" w:themeColor="dark1"/>
                <w:kern w:val="24"/>
                <w:sz w:val="24"/>
                <w:szCs w:val="24"/>
              </w:rPr>
              <w:t>1</w:t>
            </w:r>
          </w:p>
        </w:tc>
        <w:tc>
          <w:tcPr>
            <w:tcW w:w="1000" w:type="dxa"/>
          </w:tcPr>
          <w:p w14:paraId="06E90002" w14:textId="77777777" w:rsidR="005B48D7" w:rsidRPr="00887F84" w:rsidRDefault="005B48D7" w:rsidP="005B48D7">
            <w:pPr>
              <w:jc w:val="center"/>
              <w:rPr>
                <w:rFonts w:ascii="Times New Roman" w:hAnsi="Times New Roman" w:cs="Times New Roman"/>
                <w:sz w:val="24"/>
                <w:szCs w:val="24"/>
              </w:rPr>
            </w:pPr>
            <w:r>
              <w:rPr>
                <w:rFonts w:ascii="Times New Roman" w:eastAsia="Times New Roman" w:hAnsi="Times New Roman" w:cs="Times New Roman"/>
                <w:color w:val="000000" w:themeColor="dark1"/>
                <w:kern w:val="24"/>
                <w:sz w:val="24"/>
                <w:szCs w:val="24"/>
              </w:rPr>
              <w:t>134.8</w:t>
            </w:r>
          </w:p>
        </w:tc>
        <w:tc>
          <w:tcPr>
            <w:tcW w:w="1000" w:type="dxa"/>
          </w:tcPr>
          <w:p w14:paraId="33B20A65" w14:textId="77777777" w:rsidR="005B48D7" w:rsidRPr="00887F84" w:rsidRDefault="005B48D7" w:rsidP="005B48D7">
            <w:pPr>
              <w:jc w:val="center"/>
              <w:textAlignment w:val="bottom"/>
              <w:rPr>
                <w:rFonts w:ascii="Times New Roman" w:hAnsi="Times New Roman" w:cs="Times New Roman"/>
                <w:sz w:val="24"/>
                <w:szCs w:val="24"/>
              </w:rPr>
            </w:pPr>
            <w:r>
              <w:rPr>
                <w:rFonts w:ascii="Times New Roman" w:hAnsi="Times New Roman" w:cs="Times New Roman" w:hint="eastAsia"/>
                <w:sz w:val="24"/>
                <w:szCs w:val="24"/>
              </w:rPr>
              <w:t>458.4</w:t>
            </w:r>
          </w:p>
        </w:tc>
        <w:tc>
          <w:tcPr>
            <w:tcW w:w="1001" w:type="dxa"/>
          </w:tcPr>
          <w:p w14:paraId="50458AF9" w14:textId="77777777" w:rsidR="005B48D7" w:rsidRPr="00887F84" w:rsidRDefault="005B48D7" w:rsidP="005B48D7">
            <w:pPr>
              <w:rPr>
                <w:rFonts w:ascii="Times New Roman" w:hAnsi="Times New Roman" w:cs="Times New Roman"/>
                <w:sz w:val="24"/>
                <w:szCs w:val="24"/>
              </w:rPr>
            </w:pPr>
            <w:r>
              <w:rPr>
                <w:rFonts w:ascii="Times New Roman" w:hAnsi="Times New Roman" w:cs="Times New Roman" w:hint="eastAsia"/>
                <w:sz w:val="24"/>
                <w:szCs w:val="24"/>
              </w:rPr>
              <w:t>463.9</w:t>
            </w:r>
          </w:p>
        </w:tc>
        <w:tc>
          <w:tcPr>
            <w:tcW w:w="1001" w:type="dxa"/>
          </w:tcPr>
          <w:p w14:paraId="16F15AD6" w14:textId="77777777" w:rsidR="005B48D7" w:rsidRPr="00887F84" w:rsidRDefault="005B48D7" w:rsidP="005B48D7">
            <w:pPr>
              <w:jc w:val="center"/>
              <w:textAlignment w:val="bottom"/>
              <w:rPr>
                <w:rFonts w:ascii="Times New Roman" w:hAnsi="Times New Roman" w:cs="Times New Roman"/>
                <w:sz w:val="24"/>
                <w:szCs w:val="24"/>
              </w:rPr>
            </w:pPr>
            <w:r>
              <w:rPr>
                <w:rFonts w:ascii="Times New Roman" w:eastAsia="Times New Roman" w:hAnsi="Times New Roman" w:cs="Times New Roman"/>
                <w:color w:val="000000" w:themeColor="dark1"/>
                <w:kern w:val="24"/>
                <w:sz w:val="24"/>
                <w:szCs w:val="24"/>
              </w:rPr>
              <w:t>531.</w:t>
            </w:r>
            <w:r>
              <w:rPr>
                <w:rFonts w:ascii="Times New Roman" w:hAnsi="Times New Roman" w:cs="Times New Roman" w:hint="eastAsia"/>
                <w:color w:val="000000" w:themeColor="dark1"/>
                <w:kern w:val="24"/>
                <w:sz w:val="24"/>
                <w:szCs w:val="24"/>
              </w:rPr>
              <w:t>8</w:t>
            </w:r>
          </w:p>
        </w:tc>
        <w:tc>
          <w:tcPr>
            <w:tcW w:w="1001" w:type="dxa"/>
          </w:tcPr>
          <w:p w14:paraId="44367831" w14:textId="77777777" w:rsidR="005B48D7" w:rsidRPr="00887F84" w:rsidRDefault="005B48D7" w:rsidP="005B48D7">
            <w:pPr>
              <w:jc w:val="center"/>
              <w:rPr>
                <w:rFonts w:ascii="Times New Roman" w:hAnsi="Times New Roman" w:cs="Times New Roman"/>
                <w:sz w:val="24"/>
                <w:szCs w:val="24"/>
              </w:rPr>
            </w:pPr>
            <w:r>
              <w:rPr>
                <w:rFonts w:ascii="Times New Roman" w:eastAsia="Times New Roman" w:hAnsi="Times New Roman" w:cs="Times New Roman"/>
                <w:color w:val="000000" w:themeColor="dark1"/>
                <w:kern w:val="24"/>
                <w:sz w:val="24"/>
                <w:szCs w:val="24"/>
              </w:rPr>
              <w:t>529.</w:t>
            </w:r>
            <w:r>
              <w:rPr>
                <w:rFonts w:ascii="Times New Roman" w:hAnsi="Times New Roman" w:cs="Times New Roman" w:hint="eastAsia"/>
                <w:color w:val="000000" w:themeColor="dark1"/>
                <w:kern w:val="24"/>
                <w:sz w:val="24"/>
                <w:szCs w:val="24"/>
              </w:rPr>
              <w:t>8</w:t>
            </w:r>
          </w:p>
        </w:tc>
        <w:tc>
          <w:tcPr>
            <w:tcW w:w="1001" w:type="dxa"/>
          </w:tcPr>
          <w:p w14:paraId="78ADCF55" w14:textId="77777777" w:rsidR="005B48D7" w:rsidRPr="00887F84" w:rsidRDefault="005B48D7" w:rsidP="005B48D7">
            <w:pPr>
              <w:jc w:val="center"/>
              <w:rPr>
                <w:rFonts w:ascii="Times New Roman" w:hAnsi="Times New Roman" w:cs="Times New Roman"/>
                <w:sz w:val="24"/>
                <w:szCs w:val="24"/>
              </w:rPr>
            </w:pPr>
            <w:r>
              <w:rPr>
                <w:rFonts w:ascii="Times New Roman" w:eastAsia="Times New Roman" w:hAnsi="Times New Roman" w:cs="Times New Roman"/>
                <w:color w:val="000000" w:themeColor="dark1"/>
                <w:kern w:val="24"/>
                <w:sz w:val="24"/>
                <w:szCs w:val="24"/>
              </w:rPr>
              <w:t>527.3</w:t>
            </w:r>
          </w:p>
        </w:tc>
      </w:tr>
    </w:tbl>
    <w:p w14:paraId="4669627B" w14:textId="77777777" w:rsidR="00566D19" w:rsidRDefault="00862026">
      <w:r>
        <w:rPr>
          <w:rFonts w:hint="eastAsia"/>
        </w:rPr>
        <w:t xml:space="preserve"> </w:t>
      </w:r>
    </w:p>
    <w:p w14:paraId="53F3DAF4" w14:textId="77777777" w:rsidR="00232F61" w:rsidRDefault="00232F61"/>
    <w:p w14:paraId="4D23AD6A" w14:textId="77777777" w:rsidR="00232F61" w:rsidRDefault="00232F61"/>
    <w:p w14:paraId="6CC08F20" w14:textId="77777777" w:rsidR="00232F61" w:rsidRDefault="00232F61"/>
    <w:p w14:paraId="323FB3BD" w14:textId="77777777" w:rsidR="00232F61" w:rsidRDefault="00232F61"/>
    <w:p w14:paraId="50DF2FE7" w14:textId="77777777" w:rsidR="00232F61" w:rsidRDefault="00232F61"/>
    <w:p w14:paraId="661D787C" w14:textId="77777777" w:rsidR="00566D19" w:rsidRDefault="00566D19"/>
    <w:p w14:paraId="653DBA1C" w14:textId="77777777" w:rsidR="00B04F01" w:rsidRDefault="00B04F01"/>
    <w:p w14:paraId="13A41700" w14:textId="1A94EFA1" w:rsidR="005B48D7" w:rsidRDefault="00C630B0">
      <w:r>
        <w:rPr>
          <w:noProof/>
        </w:rPr>
        <w:lastRenderedPageBreak/>
        <w:pict w14:anchorId="41B81150">
          <v:group id="_x0000_s1050" style="position:absolute;margin-left:-21.1pt;margin-top:-7.3pt;width:506.05pt;height:351.2pt;z-index:251695104" coordorigin="1018,1294" coordsize="10121,7024">
            <v:shape id="_x0000_s1044" type="#_x0000_t75" style="position:absolute;left:6045;top:4760;width:5094;height:3558;mso-position-horizontal-relative:text;mso-position-vertical-relative:text" wrapcoords="2326 951 949 2038 712 2377 1139 3125 902 4211 902 4687 1187 5298 1377 5298 949 5570 949 6928 1282 7200 2421 7472 1234 7608 949 7811 902 9509 1092 9849 949 11343 1092 16438 2469 17253 2896 17253 2991 18475 7073 19426 7501 19426 7501 20106 8687 20377 11251 20377 14574 20377 14622 20377 14764 19630 15286 19426 19226 18475 19369 17253 19559 16166 18514 16166 20935 15623 21220 15283 21030 15079 21268 14672 21315 13109 21125 12906 21268 12158 20793 11819 21125 11819 21268 11411 21315 8694 21078 8626 21315 8355 21220 7472 21410 6385 21220 5298 21220 4211 21458 3736 20983 3532 18514 3125 19274 3125 20603 2445 20651 1562 19511 1426 3323 951 2326 951">
              <v:imagedata r:id="rId25" o:title=""/>
            </v:shape>
            <v:shape id="_x0000_s1045" type="#_x0000_t75" style="position:absolute;left:5922;top:1294;width:5217;height:3643;mso-position-horizontal-relative:text;mso-position-vertical-relative:text" wrapcoords="18752 1223 2848 1223 949 1358 855 2649 949 2989 1234 3396 1187 3464 949 4483 949 4891 1187 5570 997 5774 997 7200 1377 7540 1282 7811 997 8015 949 9577 1377 9917 1139 10189 997 11547 1044 11887 1282 12091 1044 12770 997 16913 2374 17525 3513 17525 2801 17932 2753 18136 3038 18611 2706 18611 2848 18883 7216 19698 7216 20581 8023 20785 11061 20853 14337 20853 14479 20785 14479 20038 14384 19698 15429 19698 18989 18883 19036 18272 18799 17864 18372 17525 19036 16438 20033 16438 21078 15894 20983 12158 20888 12091 21078 11615 20983 7879 20935 7743 21125 7336 21173 6860 20983 6657 21173 4483 20935 3600 18372 3396 18372 2513 19891 2309 20223 2106 20081 1223 18752 1223">
              <v:imagedata r:id="rId26" o:title=""/>
            </v:shape>
            <v:shape id="_x0000_s1046" type="#_x0000_t75" style="position:absolute;left:1118;top:4661;width:5007;height:3497;mso-position-horizontal-relative:text;mso-position-vertical-relative:text" wrapcoords="2184 1426 902 2513 712 2853 760 3125 1044 3600 902 4958 855 5774 1044 6860 902 7472 1044 7947 855 9034 1092 10121 902 11615 1234 12158 2848 12294 1187 12566 902 12770 1044 15555 855 16642 855 16913 2801 17728 3371 17728 2943 18000 2801 18340 2801 19019 6361 19902 7073 19902 7073 20717 8118 20989 10919 20989 14242 20989 14337 20989 14384 20242 14337 19902 15096 19902 19084 19019 19084 17117 18847 16777 18562 16642 20698 15419 20651 7268 18229 6860 20176 6860 20888 6521 20651 5774 20698 4687 20888 4008 20651 3668 20033 3600 20128 2921 19844 2717 18229 2513 18419 1902 17612 1902 3038 1426 2184 1426">
              <v:imagedata r:id="rId27" o:title=""/>
            </v:shape>
            <v:shape id="_x0000_s1047" type="#_x0000_t75" style="position:absolute;left:1018;top:1367;width:5107;height:3567;mso-position-horizontal-relative:text;mso-position-vertical-relative:text" wrapcoords="18324 815 2374 815 760 883 760 1902 380 2242 380 2581 665 2989 522 4551 712 5162 522 5230 522 6725 855 6996 1946 7336 712 7404 522 8355 522 8626 807 9442 665 9713 522 11208 855 11683 3086 11683 807 12091 522 12226 712 13857 665 16166 2848 17117 2326 17253 2136 17525 2184 18272 6409 19291 6836 19291 6836 19834 8213 20106 10634 20106 13957 20106 14004 20106 14289 19291 18372 18272 18372 18204 18657 17117 18752 16506 18514 16166 17945 16030 17897 14943 20888 14672 21078 13721 20935 10596 20840 10596 21030 10053 20935 6249 21125 5298 20556 5162 21030 4891 20935 4075 21173 4008 21030 3668 17945 2989 17945 2106 19464 1902 19796 1698 19654 815 18324 815">
              <v:imagedata r:id="rId28" o:title=""/>
            </v:shape>
          </v:group>
          <o:OLEObject Type="Embed" ProgID="Origin50.Graph" ShapeID="_x0000_s1044" DrawAspect="Content" ObjectID="_1605941133" r:id="rId29"/>
          <o:OLEObject Type="Embed" ProgID="Origin50.Graph" ShapeID="_x0000_s1045" DrawAspect="Content" ObjectID="_1605941134" r:id="rId30"/>
          <o:OLEObject Type="Embed" ProgID="Origin50.Graph" ShapeID="_x0000_s1046" DrawAspect="Content" ObjectID="_1605941135" r:id="rId31"/>
          <o:OLEObject Type="Embed" ProgID="Origin50.Graph" ShapeID="_x0000_s1047" DrawAspect="Content" ObjectID="_1605941136" r:id="rId32"/>
        </w:pict>
      </w:r>
    </w:p>
    <w:p w14:paraId="19130856" w14:textId="77777777" w:rsidR="005B48D7" w:rsidRDefault="005B48D7"/>
    <w:p w14:paraId="0A337A9A" w14:textId="77777777" w:rsidR="005B48D7" w:rsidRDefault="005B48D7"/>
    <w:p w14:paraId="73F311A0" w14:textId="77777777" w:rsidR="005B48D7" w:rsidRDefault="005B48D7"/>
    <w:p w14:paraId="4EF8235B" w14:textId="77777777" w:rsidR="005B48D7" w:rsidRDefault="005B48D7"/>
    <w:p w14:paraId="20713A32" w14:textId="77777777" w:rsidR="005B48D7" w:rsidRDefault="005B48D7"/>
    <w:p w14:paraId="32D2455D" w14:textId="7CC487A6" w:rsidR="005B48D7" w:rsidRDefault="005B48D7"/>
    <w:p w14:paraId="47BBD946" w14:textId="77777777" w:rsidR="005B48D7" w:rsidRDefault="005B48D7"/>
    <w:p w14:paraId="0C8B4021" w14:textId="77777777" w:rsidR="005B48D7" w:rsidRDefault="005B48D7"/>
    <w:p w14:paraId="5527E277" w14:textId="77777777" w:rsidR="005B48D7" w:rsidRDefault="005B48D7"/>
    <w:p w14:paraId="7627DD13" w14:textId="77777777" w:rsidR="005B48D7" w:rsidRDefault="005B48D7"/>
    <w:p w14:paraId="725906AE" w14:textId="77777777" w:rsidR="005B48D7" w:rsidRDefault="005B48D7"/>
    <w:p w14:paraId="5C6226E3" w14:textId="77777777" w:rsidR="005B48D7" w:rsidRDefault="005B48D7"/>
    <w:p w14:paraId="3C7ABF09" w14:textId="77777777" w:rsidR="005B48D7" w:rsidRDefault="005B48D7"/>
    <w:p w14:paraId="4BFF9DAD" w14:textId="51293121" w:rsidR="005B48D7" w:rsidRDefault="005B48D7" w:rsidP="005B48D7">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FIG S3 </w:t>
      </w:r>
      <w:r>
        <w:rPr>
          <w:rFonts w:ascii="Times New Roman" w:hAnsi="Times New Roman" w:cs="Times New Roman"/>
          <w:sz w:val="24"/>
          <w:szCs w:val="24"/>
        </w:rPr>
        <w:t xml:space="preserve">  </w:t>
      </w:r>
      <w:r w:rsidR="002E1F95" w:rsidRPr="000B0202">
        <w:rPr>
          <w:rFonts w:ascii="Times New Roman" w:hAnsi="Times New Roman" w:cs="Times New Roman"/>
          <w:color w:val="000000" w:themeColor="text1"/>
          <w:sz w:val="24"/>
          <w:szCs w:val="24"/>
        </w:rPr>
        <w:t xml:space="preserve">The </w:t>
      </w:r>
      <w:r w:rsidR="002E1F95" w:rsidRPr="000B0202">
        <w:rPr>
          <w:rFonts w:ascii="Times New Roman" w:hAnsi="Times New Roman" w:cs="Times New Roman" w:hint="eastAsia"/>
          <w:color w:val="000000" w:themeColor="text1"/>
          <w:sz w:val="24"/>
          <w:szCs w:val="24"/>
        </w:rPr>
        <w:t xml:space="preserve">short circuit </w:t>
      </w:r>
      <w:r w:rsidR="002E1F95" w:rsidRPr="000B0202">
        <w:rPr>
          <w:rFonts w:ascii="Times New Roman" w:hAnsi="Times New Roman" w:cs="Times New Roman"/>
          <w:color w:val="000000" w:themeColor="text1"/>
          <w:sz w:val="24"/>
          <w:szCs w:val="24"/>
        </w:rPr>
        <w:t xml:space="preserve">photocurrent </w:t>
      </w:r>
      <w:r w:rsidRPr="000B0202">
        <w:rPr>
          <w:rFonts w:ascii="Times New Roman" w:hAnsi="Times New Roman" w:cs="Times New Roman"/>
          <w:color w:val="000000" w:themeColor="text1"/>
          <w:sz w:val="24"/>
          <w:szCs w:val="24"/>
        </w:rPr>
        <w:t xml:space="preserve">and </w:t>
      </w:r>
      <w:r w:rsidRPr="00AD158F">
        <w:rPr>
          <w:rFonts w:ascii="Times New Roman" w:hAnsi="Times New Roman" w:cs="Times New Roman"/>
          <w:sz w:val="24"/>
          <w:szCs w:val="24"/>
        </w:rPr>
        <w:t>transmission spectra of</w:t>
      </w:r>
      <w:r>
        <w:rPr>
          <w:rFonts w:hint="eastAsia"/>
        </w:rPr>
        <w:t xml:space="preserve"> </w:t>
      </w:r>
      <w:r w:rsidRPr="006A7F4D">
        <w:rPr>
          <w:rFonts w:ascii="Times New Roman" w:hAnsi="Times New Roman" w:cs="Times New Roman"/>
          <w:sz w:val="24"/>
          <w:szCs w:val="24"/>
        </w:rPr>
        <w:t>(a) STO (</w:t>
      </w:r>
      <w:r>
        <w:rPr>
          <w:rFonts w:ascii="Times New Roman" w:hAnsi="Times New Roman" w:cs="Times New Roman" w:hint="eastAsia"/>
          <w:sz w:val="24"/>
          <w:szCs w:val="24"/>
        </w:rPr>
        <w:t>b</w:t>
      </w:r>
      <w:proofErr w:type="gramStart"/>
      <w:r w:rsidRPr="006A7F4D">
        <w:rPr>
          <w:rFonts w:ascii="Times New Roman" w:hAnsi="Times New Roman" w:cs="Times New Roman"/>
          <w:sz w:val="24"/>
          <w:szCs w:val="24"/>
        </w:rPr>
        <w:t>)Rh</w:t>
      </w:r>
      <w:proofErr w:type="gramEnd"/>
      <w:r w:rsidRPr="006A7F4D">
        <w:rPr>
          <w:rFonts w:ascii="Times New Roman" w:hAnsi="Times New Roman" w:cs="Times New Roman"/>
          <w:sz w:val="24"/>
          <w:szCs w:val="24"/>
        </w:rPr>
        <w:t>-STO (</w:t>
      </w:r>
      <w:r>
        <w:rPr>
          <w:rFonts w:ascii="Times New Roman" w:hAnsi="Times New Roman" w:cs="Times New Roman" w:hint="eastAsia"/>
          <w:sz w:val="24"/>
          <w:szCs w:val="24"/>
        </w:rPr>
        <w:t>c</w:t>
      </w:r>
      <w:r w:rsidRPr="006A7F4D">
        <w:rPr>
          <w:rFonts w:ascii="Times New Roman" w:hAnsi="Times New Roman" w:cs="Times New Roman"/>
          <w:sz w:val="24"/>
          <w:szCs w:val="24"/>
        </w:rPr>
        <w:t>)</w:t>
      </w:r>
      <w:r w:rsidRPr="005B48D7">
        <w:rPr>
          <w:rFonts w:ascii="Times New Roman" w:hAnsi="Times New Roman" w:cs="Times New Roman"/>
          <w:sz w:val="24"/>
          <w:szCs w:val="24"/>
        </w:rPr>
        <w:t xml:space="preserve"> </w:t>
      </w:r>
      <w:r w:rsidRPr="006A7F4D">
        <w:rPr>
          <w:rFonts w:ascii="Times New Roman" w:hAnsi="Times New Roman" w:cs="Times New Roman"/>
          <w:sz w:val="24"/>
          <w:szCs w:val="24"/>
        </w:rPr>
        <w:t xml:space="preserve">Au/Rh-STO </w:t>
      </w:r>
      <w:r>
        <w:rPr>
          <w:rFonts w:ascii="Times New Roman" w:hAnsi="Times New Roman" w:cs="Times New Roman" w:hint="eastAsia"/>
          <w:sz w:val="24"/>
          <w:szCs w:val="24"/>
        </w:rPr>
        <w:t>and</w:t>
      </w:r>
      <w:r w:rsidRPr="006A7F4D">
        <w:rPr>
          <w:rFonts w:ascii="Times New Roman" w:hAnsi="Times New Roman" w:cs="Times New Roman"/>
          <w:sz w:val="24"/>
          <w:szCs w:val="24"/>
        </w:rPr>
        <w:t xml:space="preserve"> (d)</w:t>
      </w:r>
      <w:r w:rsidRPr="005B48D7">
        <w:rPr>
          <w:rFonts w:ascii="Times New Roman" w:hAnsi="Times New Roman" w:cs="Times New Roman"/>
          <w:sz w:val="24"/>
          <w:szCs w:val="24"/>
        </w:rPr>
        <w:t xml:space="preserve"> </w:t>
      </w:r>
      <w:r w:rsidRPr="006A7F4D">
        <w:rPr>
          <w:rFonts w:ascii="Times New Roman" w:hAnsi="Times New Roman" w:cs="Times New Roman"/>
          <w:sz w:val="24"/>
          <w:szCs w:val="24"/>
        </w:rPr>
        <w:t>Ag/Rh-STO films</w:t>
      </w:r>
      <w:r>
        <w:rPr>
          <w:rFonts w:ascii="Times New Roman" w:hAnsi="Times New Roman" w:cs="Times New Roman" w:hint="eastAsia"/>
          <w:sz w:val="24"/>
          <w:szCs w:val="24"/>
        </w:rPr>
        <w:t>.</w:t>
      </w:r>
      <w:r w:rsidRPr="00EF7A09">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Absolute</w:t>
      </w:r>
      <w:r>
        <w:rPr>
          <w:rFonts w:ascii="Times New Roman" w:hAnsi="Times New Roman" w:cs="Times New Roman" w:hint="eastAsia"/>
          <w:sz w:val="24"/>
          <w:szCs w:val="24"/>
        </w:rPr>
        <w:t xml:space="preserve"> </w:t>
      </w:r>
      <w:r>
        <w:rPr>
          <w:rFonts w:ascii="Times New Roman" w:hAnsi="Times New Roman" w:cs="Times New Roman"/>
          <w:sz w:val="24"/>
          <w:szCs w:val="24"/>
        </w:rPr>
        <w:t>values</w:t>
      </w:r>
      <w:r>
        <w:rPr>
          <w:rFonts w:ascii="Times New Roman" w:hAnsi="Times New Roman" w:cs="Times New Roman" w:hint="eastAsia"/>
          <w:sz w:val="24"/>
          <w:szCs w:val="24"/>
        </w:rPr>
        <w:t xml:space="preserve"> of the current density are plotted.</w:t>
      </w:r>
    </w:p>
    <w:p w14:paraId="2850D4C9" w14:textId="77777777" w:rsidR="005B48D7" w:rsidRDefault="005B48D7"/>
    <w:p w14:paraId="3FFFDBD1" w14:textId="77777777" w:rsidR="005B48D7" w:rsidRDefault="005B48D7"/>
    <w:p w14:paraId="55A0AEA0" w14:textId="77777777" w:rsidR="005B48D7" w:rsidRDefault="005B48D7"/>
    <w:p w14:paraId="105817D4" w14:textId="77777777" w:rsidR="005B48D7" w:rsidRDefault="005B48D7"/>
    <w:p w14:paraId="1E96E27B" w14:textId="77777777" w:rsidR="005B48D7" w:rsidRDefault="005B48D7"/>
    <w:p w14:paraId="1D7B4095" w14:textId="77777777" w:rsidR="005B48D7" w:rsidRDefault="005B48D7"/>
    <w:p w14:paraId="1C695AF0" w14:textId="77777777" w:rsidR="00907DC2" w:rsidRDefault="00907DC2"/>
    <w:p w14:paraId="10D2759E" w14:textId="77777777" w:rsidR="00566D19" w:rsidRDefault="00566D19"/>
    <w:p w14:paraId="74F6EC5C" w14:textId="77777777" w:rsidR="00566D19" w:rsidRDefault="00566D19"/>
    <w:p w14:paraId="3FD68DF1" w14:textId="77777777" w:rsidR="00566D19" w:rsidRDefault="00566D19"/>
    <w:p w14:paraId="25102E98" w14:textId="77777777" w:rsidR="00A75A0F" w:rsidRDefault="00C630B0">
      <w:r>
        <w:rPr>
          <w:noProof/>
        </w:rPr>
        <w:pict w14:anchorId="4DBC462E">
          <v:shape id="_x0000_s1048" type="#_x0000_t75" style="position:absolute;margin-left:6.75pt;margin-top:-49.7pt;width:342pt;height:238.5pt;z-index:251684864;mso-position-horizontal-relative:text;mso-position-vertical-relative:text" wrapcoords="2321 1358 2321 1766 3411 2445 4074 2445 2321 3057 2321 3532 4074 3532 1137 4619 947 4891 1042 7811 4074 7879 1137 8151 995 8694 995 11072 1137 11140 4074 11140 1089 11411 995 11683 995 12974 1089 13177 2321 13313 2321 13789 4074 14400 2463 15011 2274 15147 2321 15487 4074 16574 2132 16777 2132 17117 3742 17660 3742 18136 7911 18747 7768 18883 7911 19902 11605 20106 14921 20106 14968 20106 15205 18951 14732 18815 14305 18747 19232 18136 19184 17660 18900 16574 18995 1562 3789 1358 2321 1358">
            <v:imagedata r:id="rId33" o:title=""/>
            <w10:wrap type="through"/>
          </v:shape>
          <o:OLEObject Type="Embed" ProgID="Origin50.Graph" ShapeID="_x0000_s1048" DrawAspect="Content" ObjectID="_1605941137" r:id="rId34"/>
        </w:pict>
      </w:r>
    </w:p>
    <w:p w14:paraId="78D8411A" w14:textId="77777777" w:rsidR="00A75A0F" w:rsidRDefault="00A75A0F"/>
    <w:p w14:paraId="1B467204" w14:textId="77777777" w:rsidR="00A75A0F" w:rsidRDefault="00A75A0F"/>
    <w:p w14:paraId="7890C8C2" w14:textId="77777777" w:rsidR="00A75A0F" w:rsidRDefault="00A75A0F"/>
    <w:p w14:paraId="6572BB5A" w14:textId="77777777" w:rsidR="00A75A0F" w:rsidRDefault="00A75A0F"/>
    <w:p w14:paraId="7D8A55B7" w14:textId="77777777" w:rsidR="00A75A0F" w:rsidRDefault="00A75A0F"/>
    <w:p w14:paraId="3F074E82" w14:textId="77777777" w:rsidR="00A75A0F" w:rsidRDefault="00A75A0F"/>
    <w:p w14:paraId="165BA2FA" w14:textId="77777777" w:rsidR="00A75A0F" w:rsidRDefault="00A75A0F"/>
    <w:p w14:paraId="54880AD0" w14:textId="2BEC7368" w:rsidR="00A75A0F" w:rsidRDefault="00A75A0F">
      <w:pPr>
        <w:rPr>
          <w:rFonts w:ascii="Times New Roman" w:hAnsi="Times New Roman" w:cs="Times New Roman"/>
        </w:rPr>
      </w:pPr>
      <w:r w:rsidRPr="00A75A0F">
        <w:rPr>
          <w:rFonts w:ascii="Times New Roman" w:hAnsi="Times New Roman" w:cs="Times New Roman"/>
        </w:rPr>
        <w:t>FIG S</w:t>
      </w:r>
      <w:r w:rsidR="005B48D7">
        <w:rPr>
          <w:rFonts w:ascii="Times New Roman" w:hAnsi="Times New Roman" w:cs="Times New Roman" w:hint="eastAsia"/>
        </w:rPr>
        <w:t>4</w:t>
      </w:r>
      <w:r>
        <w:rPr>
          <w:rFonts w:ascii="Times New Roman" w:hAnsi="Times New Roman" w:cs="Times New Roman" w:hint="eastAsia"/>
        </w:rPr>
        <w:t xml:space="preserve"> </w:t>
      </w:r>
      <w:r w:rsidR="00907DC2">
        <w:rPr>
          <w:rFonts w:ascii="Times New Roman" w:hAnsi="Times New Roman" w:cs="Times New Roman"/>
        </w:rPr>
        <w:t xml:space="preserve">  </w:t>
      </w:r>
      <w:r w:rsidR="00E325F1">
        <w:rPr>
          <w:rFonts w:ascii="Times New Roman" w:hAnsi="Times New Roman" w:cs="Times New Roman" w:hint="eastAsia"/>
        </w:rPr>
        <w:t>L</w:t>
      </w:r>
      <w:r w:rsidR="005B48D7">
        <w:rPr>
          <w:rFonts w:ascii="Times New Roman" w:hAnsi="Times New Roman" w:cs="Times New Roman" w:hint="eastAsia"/>
        </w:rPr>
        <w:t xml:space="preserve">ight intensity </w:t>
      </w:r>
      <w:r w:rsidR="007E311D">
        <w:rPr>
          <w:rFonts w:ascii="Times New Roman" w:hAnsi="Times New Roman" w:cs="Times New Roman" w:hint="eastAsia"/>
        </w:rPr>
        <w:t xml:space="preserve">plot </w:t>
      </w:r>
      <w:r w:rsidR="005B48D7">
        <w:rPr>
          <w:rFonts w:ascii="Times New Roman" w:hAnsi="Times New Roman" w:cs="Times New Roman" w:hint="eastAsia"/>
        </w:rPr>
        <w:t xml:space="preserve">of the </w:t>
      </w:r>
      <w:r w:rsidR="005B48D7">
        <w:rPr>
          <w:rFonts w:ascii="Times New Roman" w:hAnsi="Times New Roman" w:cs="Times New Roman"/>
        </w:rPr>
        <w:t>wavelength</w:t>
      </w:r>
      <w:r w:rsidR="005B48D7">
        <w:rPr>
          <w:rFonts w:ascii="Times New Roman" w:hAnsi="Times New Roman" w:cs="Times New Roman" w:hint="eastAsia"/>
        </w:rPr>
        <w:t xml:space="preserve"> tunable source</w:t>
      </w:r>
      <w:r w:rsidR="00893DDC">
        <w:rPr>
          <w:rFonts w:ascii="Times New Roman" w:hAnsi="Times New Roman" w:cs="Times New Roman" w:hint="eastAsia"/>
        </w:rPr>
        <w:t xml:space="preserve">  </w:t>
      </w:r>
    </w:p>
    <w:p w14:paraId="0213BE09" w14:textId="77777777" w:rsidR="00C73852" w:rsidRDefault="005B48D7">
      <w:pPr>
        <w:rPr>
          <w:rFonts w:ascii="Times New Roman" w:hAnsi="Times New Roman" w:cs="Times New Roman"/>
        </w:rPr>
      </w:pPr>
      <w:r>
        <w:rPr>
          <w:noProof/>
        </w:rPr>
        <w:drawing>
          <wp:anchor distT="0" distB="0" distL="114300" distR="114300" simplePos="0" relativeHeight="251668480" behindDoc="1" locked="0" layoutInCell="1" allowOverlap="1" wp14:anchorId="4ADD4307" wp14:editId="25614819">
            <wp:simplePos x="0" y="0"/>
            <wp:positionH relativeFrom="column">
              <wp:posOffset>676275</wp:posOffset>
            </wp:positionH>
            <wp:positionV relativeFrom="paragraph">
              <wp:posOffset>228600</wp:posOffset>
            </wp:positionV>
            <wp:extent cx="4448810" cy="3315335"/>
            <wp:effectExtent l="0" t="0" r="8890" b="0"/>
            <wp:wrapThrough wrapText="bothSides">
              <wp:wrapPolygon edited="0">
                <wp:start x="0" y="0"/>
                <wp:lineTo x="0" y="21472"/>
                <wp:lineTo x="21551" y="21472"/>
                <wp:lineTo x="21551" y="0"/>
                <wp:lineTo x="0" y="0"/>
              </wp:wrapPolygon>
            </wp:wrapThrough>
            <wp:docPr id="1" name="Picture 1" descr="E:\Srtio3\photocatalysis paper\SEM_Ag6nm_480nm_m7_t140400000_e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rtio3\photocatalysis paper\SEM_Ag6nm_480nm_m7_t140400000_eden.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8810" cy="3315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E0508" w14:textId="77777777" w:rsidR="005B48D7" w:rsidRDefault="005B48D7">
      <w:pPr>
        <w:rPr>
          <w:rFonts w:ascii="Times New Roman" w:hAnsi="Times New Roman" w:cs="Times New Roman"/>
        </w:rPr>
      </w:pPr>
    </w:p>
    <w:p w14:paraId="79C3F2B9" w14:textId="77777777" w:rsidR="005B48D7" w:rsidRDefault="005B48D7">
      <w:pPr>
        <w:rPr>
          <w:rFonts w:ascii="Times New Roman" w:hAnsi="Times New Roman" w:cs="Times New Roman"/>
        </w:rPr>
      </w:pPr>
    </w:p>
    <w:p w14:paraId="6D43ACD9" w14:textId="77777777" w:rsidR="005B48D7" w:rsidRDefault="005B48D7">
      <w:pPr>
        <w:rPr>
          <w:rFonts w:ascii="Times New Roman" w:hAnsi="Times New Roman" w:cs="Times New Roman"/>
        </w:rPr>
      </w:pPr>
    </w:p>
    <w:p w14:paraId="584AF498" w14:textId="77777777" w:rsidR="005B48D7" w:rsidRDefault="005B48D7">
      <w:pPr>
        <w:rPr>
          <w:rFonts w:ascii="Times New Roman" w:hAnsi="Times New Roman" w:cs="Times New Roman"/>
        </w:rPr>
      </w:pPr>
    </w:p>
    <w:p w14:paraId="4E965D7C" w14:textId="77777777" w:rsidR="005B48D7" w:rsidRDefault="005B48D7">
      <w:pPr>
        <w:rPr>
          <w:rFonts w:ascii="Times New Roman" w:hAnsi="Times New Roman" w:cs="Times New Roman"/>
        </w:rPr>
      </w:pPr>
    </w:p>
    <w:p w14:paraId="798D37F5" w14:textId="77777777" w:rsidR="005B48D7" w:rsidRDefault="005B48D7">
      <w:pPr>
        <w:rPr>
          <w:rFonts w:ascii="Times New Roman" w:hAnsi="Times New Roman" w:cs="Times New Roman"/>
        </w:rPr>
      </w:pPr>
    </w:p>
    <w:p w14:paraId="39A8B102" w14:textId="77777777" w:rsidR="005B48D7" w:rsidRDefault="005B48D7">
      <w:pPr>
        <w:rPr>
          <w:rFonts w:ascii="Times New Roman" w:hAnsi="Times New Roman" w:cs="Times New Roman"/>
        </w:rPr>
      </w:pPr>
    </w:p>
    <w:p w14:paraId="179B6F13" w14:textId="77777777" w:rsidR="005B48D7" w:rsidRDefault="005B48D7">
      <w:pPr>
        <w:rPr>
          <w:rFonts w:ascii="Times New Roman" w:hAnsi="Times New Roman" w:cs="Times New Roman"/>
        </w:rPr>
      </w:pPr>
    </w:p>
    <w:p w14:paraId="4100DB1C" w14:textId="77777777" w:rsidR="005B48D7" w:rsidRDefault="005B48D7">
      <w:pPr>
        <w:rPr>
          <w:rFonts w:ascii="Times New Roman" w:hAnsi="Times New Roman" w:cs="Times New Roman"/>
        </w:rPr>
      </w:pPr>
    </w:p>
    <w:p w14:paraId="58E28548" w14:textId="77777777" w:rsidR="005B48D7" w:rsidRDefault="005B48D7">
      <w:pPr>
        <w:rPr>
          <w:rFonts w:ascii="Times New Roman" w:hAnsi="Times New Roman" w:cs="Times New Roman"/>
        </w:rPr>
      </w:pPr>
    </w:p>
    <w:p w14:paraId="051FF945" w14:textId="77777777" w:rsidR="00C73852" w:rsidRDefault="00C73852"/>
    <w:p w14:paraId="36AA84F0" w14:textId="77777777" w:rsidR="00C73852" w:rsidRPr="00C73852" w:rsidRDefault="00C73852">
      <w:pPr>
        <w:rPr>
          <w:rFonts w:ascii="Times New Roman" w:hAnsi="Times New Roman" w:cs="Times New Roman"/>
          <w:sz w:val="24"/>
          <w:szCs w:val="24"/>
        </w:rPr>
      </w:pPr>
      <w:r w:rsidRPr="00C73852">
        <w:rPr>
          <w:rFonts w:ascii="Times New Roman" w:hAnsi="Times New Roman" w:cs="Times New Roman"/>
          <w:sz w:val="24"/>
          <w:szCs w:val="24"/>
        </w:rPr>
        <w:t xml:space="preserve">Fig S5 </w:t>
      </w:r>
      <w:r w:rsidR="007E311D" w:rsidRPr="00C67BF2">
        <w:rPr>
          <w:rFonts w:ascii="Times New Roman" w:hAnsi="Times New Roman" w:hint="eastAsia"/>
          <w:sz w:val="24"/>
          <w:szCs w:val="24"/>
        </w:rPr>
        <w:t>Field amplitude map of Ag on STO</w:t>
      </w:r>
    </w:p>
    <w:sectPr w:rsidR="00C73852" w:rsidRPr="00C7385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F23F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5CFCB" w14:textId="77777777" w:rsidR="00C630B0" w:rsidRDefault="00C630B0" w:rsidP="00C630B0">
      <w:pPr>
        <w:spacing w:after="0" w:line="240" w:lineRule="auto"/>
      </w:pPr>
      <w:r>
        <w:separator/>
      </w:r>
    </w:p>
  </w:endnote>
  <w:endnote w:type="continuationSeparator" w:id="0">
    <w:p w14:paraId="4CA105AE" w14:textId="77777777" w:rsidR="00C630B0" w:rsidRDefault="00C630B0" w:rsidP="00C6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F84EF" w14:textId="77777777" w:rsidR="00C630B0" w:rsidRDefault="00C630B0" w:rsidP="00C630B0">
      <w:pPr>
        <w:spacing w:after="0" w:line="240" w:lineRule="auto"/>
      </w:pPr>
      <w:r>
        <w:separator/>
      </w:r>
    </w:p>
  </w:footnote>
  <w:footnote w:type="continuationSeparator" w:id="0">
    <w:p w14:paraId="6285F3BD" w14:textId="77777777" w:rsidR="00C630B0" w:rsidRDefault="00C630B0" w:rsidP="00C630B0">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GAO">
    <w15:presenceInfo w15:providerId="None" w15:userId="NAG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C4"/>
    <w:rsid w:val="00041545"/>
    <w:rsid w:val="000B0202"/>
    <w:rsid w:val="000E402C"/>
    <w:rsid w:val="001A0176"/>
    <w:rsid w:val="00223ECB"/>
    <w:rsid w:val="00232F61"/>
    <w:rsid w:val="002B2DB6"/>
    <w:rsid w:val="002E1F95"/>
    <w:rsid w:val="00384A02"/>
    <w:rsid w:val="00387FB7"/>
    <w:rsid w:val="0039787C"/>
    <w:rsid w:val="003C5C00"/>
    <w:rsid w:val="0042386E"/>
    <w:rsid w:val="004E644F"/>
    <w:rsid w:val="005057CF"/>
    <w:rsid w:val="00566D19"/>
    <w:rsid w:val="005B48D7"/>
    <w:rsid w:val="005F1C48"/>
    <w:rsid w:val="006C0598"/>
    <w:rsid w:val="0073533A"/>
    <w:rsid w:val="007660C4"/>
    <w:rsid w:val="00792148"/>
    <w:rsid w:val="007E311D"/>
    <w:rsid w:val="008243C3"/>
    <w:rsid w:val="00862026"/>
    <w:rsid w:val="00887F84"/>
    <w:rsid w:val="00893DDC"/>
    <w:rsid w:val="008B789E"/>
    <w:rsid w:val="008C24A4"/>
    <w:rsid w:val="00907DC2"/>
    <w:rsid w:val="009C1809"/>
    <w:rsid w:val="009F3C37"/>
    <w:rsid w:val="00A75A0F"/>
    <w:rsid w:val="00B04F01"/>
    <w:rsid w:val="00B60707"/>
    <w:rsid w:val="00BD3373"/>
    <w:rsid w:val="00C167D4"/>
    <w:rsid w:val="00C630B0"/>
    <w:rsid w:val="00C73852"/>
    <w:rsid w:val="00C9026A"/>
    <w:rsid w:val="00D55951"/>
    <w:rsid w:val="00D631DB"/>
    <w:rsid w:val="00E325F1"/>
    <w:rsid w:val="00EA2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BC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IEEE">
    <w:name w:val="Author_IEEE"/>
    <w:basedOn w:val="a"/>
    <w:rsid w:val="009C1809"/>
    <w:pPr>
      <w:spacing w:before="360" w:after="40" w:line="240" w:lineRule="auto"/>
      <w:jc w:val="center"/>
    </w:pPr>
    <w:rPr>
      <w:rFonts w:ascii="Times New Roman" w:eastAsia="ＭＳ 明朝" w:hAnsi="Times New Roman" w:cs="Times New Roman"/>
      <w:szCs w:val="20"/>
      <w:lang w:eastAsia="en-US"/>
    </w:rPr>
  </w:style>
  <w:style w:type="paragraph" w:styleId="a4">
    <w:name w:val="Balloon Text"/>
    <w:basedOn w:val="a"/>
    <w:link w:val="a5"/>
    <w:uiPriority w:val="99"/>
    <w:semiHidden/>
    <w:unhideWhenUsed/>
    <w:rsid w:val="00A75A0F"/>
    <w:pPr>
      <w:spacing w:after="0" w:line="240" w:lineRule="auto"/>
    </w:pPr>
    <w:rPr>
      <w:rFonts w:ascii="Tahoma" w:hAnsi="Tahoma" w:cs="Tahoma"/>
      <w:sz w:val="16"/>
      <w:szCs w:val="16"/>
    </w:rPr>
  </w:style>
  <w:style w:type="character" w:customStyle="1" w:styleId="a5">
    <w:name w:val="吹き出し (文字)"/>
    <w:basedOn w:val="a0"/>
    <w:link w:val="a4"/>
    <w:uiPriority w:val="99"/>
    <w:semiHidden/>
    <w:rsid w:val="00A75A0F"/>
    <w:rPr>
      <w:rFonts w:ascii="Tahoma" w:hAnsi="Tahoma" w:cs="Tahoma"/>
      <w:sz w:val="16"/>
      <w:szCs w:val="16"/>
    </w:rPr>
  </w:style>
  <w:style w:type="paragraph" w:styleId="a6">
    <w:name w:val="Revision"/>
    <w:hidden/>
    <w:uiPriority w:val="99"/>
    <w:semiHidden/>
    <w:rsid w:val="002E1F95"/>
    <w:pPr>
      <w:spacing w:after="0" w:line="240" w:lineRule="auto"/>
    </w:pPr>
  </w:style>
  <w:style w:type="character" w:styleId="a7">
    <w:name w:val="annotation reference"/>
    <w:basedOn w:val="a0"/>
    <w:uiPriority w:val="99"/>
    <w:semiHidden/>
    <w:unhideWhenUsed/>
    <w:rsid w:val="002E1F95"/>
    <w:rPr>
      <w:sz w:val="18"/>
      <w:szCs w:val="18"/>
    </w:rPr>
  </w:style>
  <w:style w:type="paragraph" w:styleId="a8">
    <w:name w:val="annotation text"/>
    <w:basedOn w:val="a"/>
    <w:link w:val="a9"/>
    <w:uiPriority w:val="99"/>
    <w:semiHidden/>
    <w:unhideWhenUsed/>
    <w:rsid w:val="002E1F95"/>
  </w:style>
  <w:style w:type="character" w:customStyle="1" w:styleId="a9">
    <w:name w:val="コメント文字列 (文字)"/>
    <w:basedOn w:val="a0"/>
    <w:link w:val="a8"/>
    <w:uiPriority w:val="99"/>
    <w:semiHidden/>
    <w:rsid w:val="002E1F95"/>
  </w:style>
  <w:style w:type="paragraph" w:styleId="aa">
    <w:name w:val="annotation subject"/>
    <w:basedOn w:val="a8"/>
    <w:next w:val="a8"/>
    <w:link w:val="ab"/>
    <w:uiPriority w:val="99"/>
    <w:semiHidden/>
    <w:unhideWhenUsed/>
    <w:rsid w:val="002E1F95"/>
    <w:rPr>
      <w:b/>
      <w:bCs/>
    </w:rPr>
  </w:style>
  <w:style w:type="character" w:customStyle="1" w:styleId="ab">
    <w:name w:val="コメント内容 (文字)"/>
    <w:basedOn w:val="a9"/>
    <w:link w:val="aa"/>
    <w:uiPriority w:val="99"/>
    <w:semiHidden/>
    <w:rsid w:val="002E1F95"/>
    <w:rPr>
      <w:b/>
      <w:bCs/>
    </w:rPr>
  </w:style>
  <w:style w:type="paragraph" w:styleId="ac">
    <w:name w:val="header"/>
    <w:basedOn w:val="a"/>
    <w:link w:val="ad"/>
    <w:uiPriority w:val="99"/>
    <w:unhideWhenUsed/>
    <w:rsid w:val="00C630B0"/>
    <w:pPr>
      <w:tabs>
        <w:tab w:val="center" w:pos="4252"/>
        <w:tab w:val="right" w:pos="8504"/>
      </w:tabs>
      <w:snapToGrid w:val="0"/>
    </w:pPr>
  </w:style>
  <w:style w:type="character" w:customStyle="1" w:styleId="ad">
    <w:name w:val="ヘッダー (文字)"/>
    <w:basedOn w:val="a0"/>
    <w:link w:val="ac"/>
    <w:uiPriority w:val="99"/>
    <w:rsid w:val="00C630B0"/>
  </w:style>
  <w:style w:type="paragraph" w:styleId="ae">
    <w:name w:val="footer"/>
    <w:basedOn w:val="a"/>
    <w:link w:val="af"/>
    <w:uiPriority w:val="99"/>
    <w:unhideWhenUsed/>
    <w:rsid w:val="00C630B0"/>
    <w:pPr>
      <w:tabs>
        <w:tab w:val="center" w:pos="4252"/>
        <w:tab w:val="right" w:pos="8504"/>
      </w:tabs>
      <w:snapToGrid w:val="0"/>
    </w:pPr>
  </w:style>
  <w:style w:type="character" w:customStyle="1" w:styleId="af">
    <w:name w:val="フッター (文字)"/>
    <w:basedOn w:val="a0"/>
    <w:link w:val="ae"/>
    <w:uiPriority w:val="99"/>
    <w:rsid w:val="00C63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IEEE">
    <w:name w:val="Author_IEEE"/>
    <w:basedOn w:val="a"/>
    <w:rsid w:val="009C1809"/>
    <w:pPr>
      <w:spacing w:before="360" w:after="40" w:line="240" w:lineRule="auto"/>
      <w:jc w:val="center"/>
    </w:pPr>
    <w:rPr>
      <w:rFonts w:ascii="Times New Roman" w:eastAsia="ＭＳ 明朝" w:hAnsi="Times New Roman" w:cs="Times New Roman"/>
      <w:szCs w:val="20"/>
      <w:lang w:eastAsia="en-US"/>
    </w:rPr>
  </w:style>
  <w:style w:type="paragraph" w:styleId="a4">
    <w:name w:val="Balloon Text"/>
    <w:basedOn w:val="a"/>
    <w:link w:val="a5"/>
    <w:uiPriority w:val="99"/>
    <w:semiHidden/>
    <w:unhideWhenUsed/>
    <w:rsid w:val="00A75A0F"/>
    <w:pPr>
      <w:spacing w:after="0" w:line="240" w:lineRule="auto"/>
    </w:pPr>
    <w:rPr>
      <w:rFonts w:ascii="Tahoma" w:hAnsi="Tahoma" w:cs="Tahoma"/>
      <w:sz w:val="16"/>
      <w:szCs w:val="16"/>
    </w:rPr>
  </w:style>
  <w:style w:type="character" w:customStyle="1" w:styleId="a5">
    <w:name w:val="吹き出し (文字)"/>
    <w:basedOn w:val="a0"/>
    <w:link w:val="a4"/>
    <w:uiPriority w:val="99"/>
    <w:semiHidden/>
    <w:rsid w:val="00A75A0F"/>
    <w:rPr>
      <w:rFonts w:ascii="Tahoma" w:hAnsi="Tahoma" w:cs="Tahoma"/>
      <w:sz w:val="16"/>
      <w:szCs w:val="16"/>
    </w:rPr>
  </w:style>
  <w:style w:type="paragraph" w:styleId="a6">
    <w:name w:val="Revision"/>
    <w:hidden/>
    <w:uiPriority w:val="99"/>
    <w:semiHidden/>
    <w:rsid w:val="002E1F95"/>
    <w:pPr>
      <w:spacing w:after="0" w:line="240" w:lineRule="auto"/>
    </w:pPr>
  </w:style>
  <w:style w:type="character" w:styleId="a7">
    <w:name w:val="annotation reference"/>
    <w:basedOn w:val="a0"/>
    <w:uiPriority w:val="99"/>
    <w:semiHidden/>
    <w:unhideWhenUsed/>
    <w:rsid w:val="002E1F95"/>
    <w:rPr>
      <w:sz w:val="18"/>
      <w:szCs w:val="18"/>
    </w:rPr>
  </w:style>
  <w:style w:type="paragraph" w:styleId="a8">
    <w:name w:val="annotation text"/>
    <w:basedOn w:val="a"/>
    <w:link w:val="a9"/>
    <w:uiPriority w:val="99"/>
    <w:semiHidden/>
    <w:unhideWhenUsed/>
    <w:rsid w:val="002E1F95"/>
  </w:style>
  <w:style w:type="character" w:customStyle="1" w:styleId="a9">
    <w:name w:val="コメント文字列 (文字)"/>
    <w:basedOn w:val="a0"/>
    <w:link w:val="a8"/>
    <w:uiPriority w:val="99"/>
    <w:semiHidden/>
    <w:rsid w:val="002E1F95"/>
  </w:style>
  <w:style w:type="paragraph" w:styleId="aa">
    <w:name w:val="annotation subject"/>
    <w:basedOn w:val="a8"/>
    <w:next w:val="a8"/>
    <w:link w:val="ab"/>
    <w:uiPriority w:val="99"/>
    <w:semiHidden/>
    <w:unhideWhenUsed/>
    <w:rsid w:val="002E1F95"/>
    <w:rPr>
      <w:b/>
      <w:bCs/>
    </w:rPr>
  </w:style>
  <w:style w:type="character" w:customStyle="1" w:styleId="ab">
    <w:name w:val="コメント内容 (文字)"/>
    <w:basedOn w:val="a9"/>
    <w:link w:val="aa"/>
    <w:uiPriority w:val="99"/>
    <w:semiHidden/>
    <w:rsid w:val="002E1F95"/>
    <w:rPr>
      <w:b/>
      <w:bCs/>
    </w:rPr>
  </w:style>
  <w:style w:type="paragraph" w:styleId="ac">
    <w:name w:val="header"/>
    <w:basedOn w:val="a"/>
    <w:link w:val="ad"/>
    <w:uiPriority w:val="99"/>
    <w:unhideWhenUsed/>
    <w:rsid w:val="00C630B0"/>
    <w:pPr>
      <w:tabs>
        <w:tab w:val="center" w:pos="4252"/>
        <w:tab w:val="right" w:pos="8504"/>
      </w:tabs>
      <w:snapToGrid w:val="0"/>
    </w:pPr>
  </w:style>
  <w:style w:type="character" w:customStyle="1" w:styleId="ad">
    <w:name w:val="ヘッダー (文字)"/>
    <w:basedOn w:val="a0"/>
    <w:link w:val="ac"/>
    <w:uiPriority w:val="99"/>
    <w:rsid w:val="00C630B0"/>
  </w:style>
  <w:style w:type="paragraph" w:styleId="ae">
    <w:name w:val="footer"/>
    <w:basedOn w:val="a"/>
    <w:link w:val="af"/>
    <w:uiPriority w:val="99"/>
    <w:unhideWhenUsed/>
    <w:rsid w:val="00C630B0"/>
    <w:pPr>
      <w:tabs>
        <w:tab w:val="center" w:pos="4252"/>
        <w:tab w:val="right" w:pos="8504"/>
      </w:tabs>
      <w:snapToGrid w:val="0"/>
    </w:pPr>
  </w:style>
  <w:style w:type="character" w:customStyle="1" w:styleId="af">
    <w:name w:val="フッター (文字)"/>
    <w:basedOn w:val="a0"/>
    <w:link w:val="ae"/>
    <w:uiPriority w:val="99"/>
    <w:rsid w:val="00C63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1.emf"/><Relationship Id="rId39" Type="http://schemas.microsoft.com/office/2011/relationships/people" Target="people.xml"/><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oleObject" Target="embeddings/oleObject14.bin"/><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8.emf"/><Relationship Id="rId25" Type="http://schemas.openxmlformats.org/officeDocument/2006/relationships/image" Target="media/image10.emf"/><Relationship Id="rId33" Type="http://schemas.openxmlformats.org/officeDocument/2006/relationships/image" Target="media/image14.emf"/><Relationship Id="rId38" Type="http://schemas.microsoft.com/office/2011/relationships/commentsExtended" Target="commentsExtended.xml"/><Relationship Id="rId2" Type="http://schemas.microsoft.com/office/2007/relationships/stylesWithEffects" Target="stylesWithEffects.xml"/><Relationship Id="rId16" Type="http://schemas.openxmlformats.org/officeDocument/2006/relationships/image" Target="media/image7.emf"/><Relationship Id="rId20" Type="http://schemas.openxmlformats.org/officeDocument/2006/relationships/oleObject" Target="embeddings/oleObject5.bin"/><Relationship Id="rId29" Type="http://schemas.openxmlformats.org/officeDocument/2006/relationships/oleObject" Target="embeddings/oleObject10.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oleObject" Target="embeddings/oleObject8.bin"/><Relationship Id="rId28" Type="http://schemas.openxmlformats.org/officeDocument/2006/relationships/image" Target="media/image13.emf"/><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5.emf"/><Relationship Id="rId22" Type="http://schemas.openxmlformats.org/officeDocument/2006/relationships/oleObject" Target="embeddings/oleObject7.bin"/><Relationship Id="rId27" Type="http://schemas.openxmlformats.org/officeDocument/2006/relationships/image" Target="media/image12.emf"/><Relationship Id="rId30" Type="http://schemas.openxmlformats.org/officeDocument/2006/relationships/oleObject" Target="embeddings/oleObject11.bin"/><Relationship Id="rId35"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240</Words>
  <Characters>1372</Characters>
  <Application>Microsoft Office Word</Application>
  <DocSecurity>4</DocSecurity>
  <Lines>137</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gayu</dc:creator>
  <cp:lastModifiedBy>staff</cp:lastModifiedBy>
  <cp:revision>2</cp:revision>
  <dcterms:created xsi:type="dcterms:W3CDTF">2018-12-10T00:59:00Z</dcterms:created>
  <dcterms:modified xsi:type="dcterms:W3CDTF">2018-12-10T00:59:00Z</dcterms:modified>
</cp:coreProperties>
</file>