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D239" w14:textId="1C0FAC6F" w:rsidR="00BF6969" w:rsidRDefault="00BF6969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2056E25D" w14:textId="77777777" w:rsidR="00814746" w:rsidRDefault="00814746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7A93451D" w14:textId="4036BA90" w:rsidR="00D44BFE" w:rsidRDefault="006D0765" w:rsidP="006D0765">
      <w:pPr>
        <w:pStyle w:val="a7"/>
        <w:ind w:firstLineChars="0" w:firstLine="0"/>
        <w:rPr>
          <w:bCs/>
          <w:sz w:val="24"/>
          <w:szCs w:val="24"/>
        </w:rPr>
      </w:pPr>
      <w:r w:rsidRPr="006D0765">
        <w:rPr>
          <w:bCs/>
          <w:sz w:val="24"/>
          <w:szCs w:val="24"/>
        </w:rPr>
        <w:t>Supplementary Table</w:t>
      </w:r>
      <w:r>
        <w:rPr>
          <w:bCs/>
          <w:sz w:val="24"/>
          <w:szCs w:val="24"/>
        </w:rPr>
        <w:t xml:space="preserve"> </w:t>
      </w:r>
      <w:r w:rsidR="00F27645">
        <w:rPr>
          <w:bCs/>
          <w:sz w:val="24"/>
          <w:szCs w:val="24"/>
        </w:rPr>
        <w:t>1. Primer</w:t>
      </w:r>
      <w:r w:rsidR="00242F9D">
        <w:rPr>
          <w:rFonts w:eastAsia="Yu Mincho" w:hint="eastAsia"/>
          <w:bCs/>
          <w:sz w:val="24"/>
          <w:szCs w:val="24"/>
          <w:lang w:eastAsia="ja-JP"/>
        </w:rPr>
        <w:t>s</w:t>
      </w:r>
      <w:r w:rsidR="00242F9D">
        <w:rPr>
          <w:rFonts w:eastAsia="Yu Mincho"/>
          <w:bCs/>
          <w:sz w:val="24"/>
          <w:szCs w:val="24"/>
          <w:lang w:eastAsia="ja-JP"/>
        </w:rPr>
        <w:t xml:space="preserve"> used for</w:t>
      </w:r>
      <w:r w:rsidR="00F27645">
        <w:rPr>
          <w:bCs/>
          <w:sz w:val="24"/>
          <w:szCs w:val="24"/>
        </w:rPr>
        <w:t xml:space="preserve"> qPCR</w:t>
      </w:r>
      <w:r w:rsidR="00242F9D">
        <w:rPr>
          <w:bCs/>
          <w:sz w:val="24"/>
          <w:szCs w:val="24"/>
        </w:rPr>
        <w:t xml:space="preserve"> analysis</w:t>
      </w:r>
    </w:p>
    <w:p w14:paraId="0698FE9D" w14:textId="77777777" w:rsidR="00814746" w:rsidRDefault="00814746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2E7DC78D" w14:textId="7F86A9BB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tbl>
      <w:tblPr>
        <w:tblW w:w="9308" w:type="dxa"/>
        <w:jc w:val="center"/>
        <w:tblBorders>
          <w:top w:val="single" w:sz="12" w:space="0" w:color="009900"/>
          <w:bottom w:val="single" w:sz="12" w:space="0" w:color="0099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916"/>
        <w:gridCol w:w="4655"/>
        <w:gridCol w:w="1231"/>
      </w:tblGrid>
      <w:tr w:rsidR="00BF6969" w:rsidRPr="00F8424E" w14:paraId="5FE61AB7" w14:textId="77777777" w:rsidTr="00814746">
        <w:trPr>
          <w:trHeight w:val="76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FFCC6" w14:textId="77777777" w:rsidR="00BF6969" w:rsidRPr="00DE4B9F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Gene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0F5BF" w14:textId="77777777" w:rsidR="00BF6969" w:rsidRPr="00DE4B9F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E726CF">
              <w:rPr>
                <w:rFonts w:ascii="Times New Roman" w:hAnsi="Times New Roman"/>
                <w:iCs/>
                <w:sz w:val="22"/>
              </w:rPr>
              <w:t>Accession No.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0749C" w14:textId="77777777" w:rsidR="00BF6969" w:rsidRPr="00DE4B9F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</w:p>
          <w:p w14:paraId="47663E71" w14:textId="77777777" w:rsidR="00BF6969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Sequence</w:t>
            </w:r>
          </w:p>
          <w:p w14:paraId="3876509D" w14:textId="77777777" w:rsidR="00BF6969" w:rsidRPr="00F27645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F6F87" w14:textId="77777777" w:rsidR="00BF6969" w:rsidRPr="00DE4B9F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</w:p>
          <w:p w14:paraId="3B665560" w14:textId="77777777" w:rsidR="00BF6969" w:rsidRPr="00DE4B9F" w:rsidRDefault="00BF6969" w:rsidP="00814746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Product length (</w:t>
            </w:r>
            <w:r w:rsidRPr="00DE4B9F">
              <w:rPr>
                <w:rFonts w:ascii="Times New Roman" w:hAnsi="Times New Roman" w:hint="eastAsia"/>
                <w:iCs/>
                <w:sz w:val="22"/>
              </w:rPr>
              <w:t>bp</w:t>
            </w:r>
            <w:r w:rsidRPr="00DE4B9F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BF6969" w:rsidRPr="00F8424E" w14:paraId="0A4598F1" w14:textId="77777777" w:rsidTr="00814746">
        <w:trPr>
          <w:trHeight w:val="686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CC54" w14:textId="77777777" w:rsidR="00BF6969" w:rsidRDefault="00BF6969" w:rsidP="00814746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70EF" w14:textId="77777777" w:rsidR="00BF6969" w:rsidRPr="00DE4B9F" w:rsidRDefault="001C7637" w:rsidP="00814746">
            <w:pPr>
              <w:pStyle w:val="a7"/>
              <w:ind w:firstLineChars="0" w:firstLine="0"/>
              <w:rPr>
                <w:sz w:val="22"/>
                <w:szCs w:val="22"/>
              </w:rPr>
            </w:pPr>
            <w:hyperlink r:id="rId6" w:history="1">
              <w:r w:rsidR="00BF6969" w:rsidRPr="00BC170F">
                <w:rPr>
                  <w:sz w:val="22"/>
                  <w:szCs w:val="22"/>
                </w:rPr>
                <w:t>NM_</w:t>
              </w:r>
            </w:hyperlink>
            <w:r w:rsidR="00BF6969">
              <w:rPr>
                <w:sz w:val="22"/>
                <w:szCs w:val="22"/>
              </w:rPr>
              <w:t>007527.3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4011" w14:textId="77777777" w:rsidR="00BF6969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:</w:t>
            </w:r>
            <w:r w:rsidRPr="00E2369B">
              <w:rPr>
                <w:rFonts w:ascii="Arial" w:eastAsia="MS PGothic" w:hAnsi="Arial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0765">
              <w:rPr>
                <w:bCs/>
                <w:sz w:val="22"/>
                <w:szCs w:val="22"/>
              </w:rPr>
              <w:t>CATCTTTGTGGCTGGAGTCCTC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32658B57" w14:textId="77777777" w:rsidR="00BF6969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0765">
              <w:rPr>
                <w:bCs/>
                <w:sz w:val="22"/>
                <w:szCs w:val="22"/>
              </w:rPr>
              <w:t>AAGTGGACCTGAGGTTTATTGGC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DE4B9F">
              <w:rPr>
                <w:bCs/>
                <w:sz w:val="22"/>
                <w:szCs w:val="22"/>
              </w:rPr>
              <w:t>3’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6729" w14:textId="77777777" w:rsidR="00BF6969" w:rsidRDefault="00BF6969" w:rsidP="00814746">
            <w:pPr>
              <w:pStyle w:val="a7"/>
              <w:ind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BF6969" w:rsidRPr="00F8424E" w14:paraId="7EA63FE4" w14:textId="77777777" w:rsidTr="00814746">
        <w:trPr>
          <w:trHeight w:val="686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1192" w14:textId="77777777" w:rsidR="00BF6969" w:rsidRDefault="00BF6969" w:rsidP="00814746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Caspase3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D479" w14:textId="77777777" w:rsidR="00BF6969" w:rsidRPr="00BC170F" w:rsidRDefault="00BF6969" w:rsidP="00814746">
            <w:pPr>
              <w:pStyle w:val="a7"/>
              <w:ind w:firstLineChars="0" w:firstLine="0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</w:t>
            </w:r>
            <w:r>
              <w:t xml:space="preserve"> </w:t>
            </w:r>
            <w:r w:rsidRPr="006D0765">
              <w:rPr>
                <w:sz w:val="22"/>
                <w:szCs w:val="22"/>
              </w:rPr>
              <w:t>001284409.1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F5E8" w14:textId="77777777" w:rsidR="00BF6969" w:rsidRPr="00DE4B9F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0765">
              <w:rPr>
                <w:sz w:val="22"/>
                <w:szCs w:val="22"/>
              </w:rPr>
              <w:t>GTTCATCCAGTCCCTTTGCAG</w:t>
            </w:r>
            <w:r>
              <w:rPr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792897D9" w14:textId="77777777" w:rsidR="00BF6969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 w:rsidRPr="00DE4B9F">
              <w:rPr>
                <w:rFonts w:hint="eastAsia"/>
                <w:bCs/>
                <w:sz w:val="22"/>
                <w:szCs w:val="22"/>
              </w:rPr>
              <w:t>R</w:t>
            </w:r>
            <w:r w:rsidRPr="00DE4B9F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0765">
              <w:rPr>
                <w:sz w:val="22"/>
                <w:szCs w:val="22"/>
              </w:rPr>
              <w:t>GTACAGTTCTTTCGTGAGCATGG</w:t>
            </w:r>
            <w:r>
              <w:rPr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’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667B" w14:textId="77777777" w:rsidR="00BF6969" w:rsidRDefault="00BF6969" w:rsidP="00814746">
            <w:pPr>
              <w:pStyle w:val="a7"/>
              <w:ind w:firstLine="440"/>
              <w:jc w:val="center"/>
              <w:rPr>
                <w:sz w:val="22"/>
                <w:szCs w:val="22"/>
              </w:rPr>
            </w:pPr>
            <w:r w:rsidRPr="00DE4B9F">
              <w:rPr>
                <w:rFonts w:hint="eastAsia"/>
                <w:sz w:val="22"/>
                <w:szCs w:val="22"/>
              </w:rPr>
              <w:t>1</w:t>
            </w:r>
            <w:r w:rsidRPr="00DE4B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BF6969" w:rsidRPr="00F8424E" w14:paraId="39848C8F" w14:textId="77777777" w:rsidTr="00814746">
        <w:trPr>
          <w:trHeight w:val="686"/>
          <w:jc w:val="center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E0B68" w14:textId="77777777" w:rsidR="00BF6969" w:rsidRDefault="00BF6969" w:rsidP="00814746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DE4B9F">
              <w:rPr>
                <w:rFonts w:hint="eastAsia"/>
                <w:bCs/>
                <w:i/>
                <w:iCs/>
                <w:sz w:val="22"/>
                <w:szCs w:val="22"/>
              </w:rPr>
              <w:t>G</w:t>
            </w:r>
            <w:r w:rsidRPr="00DE4B9F">
              <w:rPr>
                <w:bCs/>
                <w:i/>
                <w:iCs/>
                <w:sz w:val="22"/>
                <w:szCs w:val="22"/>
              </w:rPr>
              <w:t>apdh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87F1B" w14:textId="77777777" w:rsidR="00BF6969" w:rsidRPr="00DE4B9F" w:rsidRDefault="00BF6969" w:rsidP="00814746">
            <w:pPr>
              <w:pStyle w:val="a7"/>
              <w:ind w:firstLineChars="0" w:firstLine="0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NM_008084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0FEFB" w14:textId="77777777" w:rsidR="00BF6969" w:rsidRPr="00DE4B9F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5’-GTCGTGGAGTCTACTGGTGTC-3’</w:t>
            </w:r>
          </w:p>
          <w:p w14:paraId="44F2CAA9" w14:textId="77777777" w:rsidR="00BF6969" w:rsidRDefault="00BF6969" w:rsidP="00814746">
            <w:pPr>
              <w:pStyle w:val="a7"/>
              <w:ind w:firstLineChars="0" w:firstLine="0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R: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5’-GAGCCCTTCCACAATGCCAAA-3’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58964" w14:textId="77777777" w:rsidR="00BF6969" w:rsidRDefault="00BF6969" w:rsidP="00814746">
            <w:pPr>
              <w:pStyle w:val="a7"/>
              <w:ind w:firstLine="440"/>
              <w:jc w:val="center"/>
              <w:rPr>
                <w:sz w:val="22"/>
                <w:szCs w:val="22"/>
              </w:rPr>
            </w:pPr>
            <w:r w:rsidRPr="00DE4B9F">
              <w:rPr>
                <w:rFonts w:hint="eastAsia"/>
                <w:sz w:val="22"/>
                <w:szCs w:val="22"/>
              </w:rPr>
              <w:t>2</w:t>
            </w:r>
            <w:r w:rsidRPr="00DE4B9F">
              <w:rPr>
                <w:sz w:val="22"/>
                <w:szCs w:val="22"/>
              </w:rPr>
              <w:t>40</w:t>
            </w:r>
          </w:p>
        </w:tc>
      </w:tr>
    </w:tbl>
    <w:p w14:paraId="6C2A7A6B" w14:textId="77777777" w:rsidR="00242F9D" w:rsidRDefault="00242F9D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46993B59" w14:textId="77777777" w:rsidR="00242F9D" w:rsidRDefault="00242F9D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183393E7" w14:textId="77777777" w:rsidR="00242F9D" w:rsidRDefault="00242F9D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317165E" w14:textId="37C204C4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293DAD45" w14:textId="3E2CF048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D0AC72E" w14:textId="0188256D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F1087C9" w14:textId="183604E9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6B672A3F" w14:textId="6FCC974A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16D4DB03" w14:textId="7EE2AF91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97657B1" w14:textId="2C0F119F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923BEF3" w14:textId="4B616757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72C64021" w14:textId="3A9735CA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5F74D57" w14:textId="0B5EDCF9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14FF22E" w14:textId="030AB19F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4C4CCB3F" w14:textId="391E095B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059ADE4" w14:textId="1B70E8C2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559E27A7" w14:textId="366C7E1D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7B2EF766" w14:textId="77777777" w:rsidR="00814746" w:rsidRDefault="00814746" w:rsidP="006D0765">
      <w:pPr>
        <w:pStyle w:val="a7"/>
        <w:ind w:firstLineChars="0" w:firstLine="0"/>
        <w:rPr>
          <w:bCs/>
          <w:sz w:val="24"/>
          <w:szCs w:val="24"/>
        </w:rPr>
      </w:pPr>
    </w:p>
    <w:p w14:paraId="173689D7" w14:textId="2252CD0E" w:rsidR="00896905" w:rsidRDefault="00896905" w:rsidP="007A3B94">
      <w:pPr>
        <w:pStyle w:val="a7"/>
        <w:ind w:firstLineChars="0" w:firstLine="0"/>
        <w:rPr>
          <w:bCs/>
          <w:sz w:val="24"/>
          <w:szCs w:val="24"/>
        </w:rPr>
      </w:pPr>
    </w:p>
    <w:p w14:paraId="5D9164A8" w14:textId="77777777" w:rsidR="00896905" w:rsidRDefault="00896905" w:rsidP="007A3B94">
      <w:pPr>
        <w:pStyle w:val="a7"/>
        <w:ind w:firstLineChars="0" w:firstLine="0"/>
        <w:rPr>
          <w:bCs/>
          <w:sz w:val="24"/>
          <w:szCs w:val="24"/>
        </w:rPr>
      </w:pPr>
    </w:p>
    <w:p w14:paraId="2AC32DDE" w14:textId="725218AD" w:rsidR="007A3B94" w:rsidRDefault="00246D92" w:rsidP="007A3B94">
      <w:pPr>
        <w:pStyle w:val="a7"/>
        <w:ind w:firstLineChars="0" w:firstLine="0"/>
        <w:rPr>
          <w:bCs/>
          <w:sz w:val="24"/>
          <w:szCs w:val="24"/>
        </w:rPr>
      </w:pPr>
      <w:r w:rsidRPr="006D0765">
        <w:rPr>
          <w:bCs/>
          <w:sz w:val="24"/>
          <w:szCs w:val="24"/>
        </w:rPr>
        <w:t>Supplementary Table</w:t>
      </w:r>
      <w:r>
        <w:rPr>
          <w:bCs/>
          <w:sz w:val="24"/>
          <w:szCs w:val="24"/>
        </w:rPr>
        <w:t xml:space="preserve"> 2. </w:t>
      </w:r>
      <w:r w:rsidR="007A3B94">
        <w:rPr>
          <w:bCs/>
          <w:sz w:val="24"/>
          <w:szCs w:val="24"/>
        </w:rPr>
        <w:t xml:space="preserve"> Effect of different culture </w:t>
      </w:r>
      <w:r w:rsidR="00434BCD">
        <w:rPr>
          <w:bCs/>
          <w:sz w:val="24"/>
          <w:szCs w:val="24"/>
        </w:rPr>
        <w:t>systems</w:t>
      </w:r>
      <w:r w:rsidR="007A3B94">
        <w:rPr>
          <w:bCs/>
          <w:sz w:val="24"/>
          <w:szCs w:val="24"/>
        </w:rPr>
        <w:t xml:space="preserve"> on </w:t>
      </w:r>
      <w:r w:rsidR="002717C3">
        <w:rPr>
          <w:bCs/>
          <w:sz w:val="24"/>
          <w:szCs w:val="24"/>
        </w:rPr>
        <w:t>development of zona free mouse embryos</w:t>
      </w:r>
    </w:p>
    <w:p w14:paraId="51210FBF" w14:textId="77777777" w:rsidR="00814746" w:rsidRDefault="00814746" w:rsidP="007A3B94">
      <w:pPr>
        <w:pStyle w:val="a7"/>
        <w:ind w:firstLineChars="0" w:firstLine="0"/>
        <w:rPr>
          <w:bCs/>
          <w:sz w:val="24"/>
          <w:szCs w:val="24"/>
        </w:rPr>
      </w:pPr>
    </w:p>
    <w:p w14:paraId="799DC9D9" w14:textId="2837A08D" w:rsidR="007A3B94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tbl>
      <w:tblPr>
        <w:tblW w:w="91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9"/>
        <w:gridCol w:w="1885"/>
        <w:gridCol w:w="2548"/>
        <w:gridCol w:w="2135"/>
      </w:tblGrid>
      <w:tr w:rsidR="007A3B94" w:rsidRPr="009D6C1E" w14:paraId="6CEC2A07" w14:textId="77777777" w:rsidTr="00D208BB">
        <w:trPr>
          <w:trHeight w:val="1011"/>
        </w:trPr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64248D1" w14:textId="18228E25" w:rsidR="007A3B94" w:rsidRPr="009D6C1E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Culture system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37F02A68" w14:textId="77777777" w:rsidR="007A3B94" w:rsidRPr="009D6C1E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C1E">
              <w:rPr>
                <w:rFonts w:ascii="Times New Roman" w:hAnsi="Times New Roman"/>
                <w:bCs/>
                <w:sz w:val="24"/>
                <w:szCs w:val="24"/>
              </w:rPr>
              <w:t>No. of replication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3979F44" w14:textId="77777777" w:rsidR="007A3B94" w:rsidRPr="009D6C1E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C1E">
              <w:rPr>
                <w:rFonts w:ascii="Times New Roman" w:hAnsi="Times New Roman"/>
                <w:bCs/>
                <w:sz w:val="24"/>
                <w:szCs w:val="24"/>
              </w:rPr>
              <w:t>Total No. of embryos cultured</w:t>
            </w:r>
          </w:p>
          <w:p w14:paraId="3AC5B21E" w14:textId="77777777" w:rsidR="007A3B94" w:rsidRPr="009D6C1E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C1E">
              <w:rPr>
                <w:rFonts w:ascii="Times New Roman" w:hAnsi="Times New Roman"/>
                <w:bCs/>
                <w:sz w:val="24"/>
                <w:szCs w:val="24"/>
              </w:rPr>
              <w:t>(Started from 2-cell)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4D4F0E80" w14:textId="77777777" w:rsidR="007A3B94" w:rsidRPr="009D6C1E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C1E">
              <w:rPr>
                <w:rFonts w:ascii="Times New Roman" w:hAnsi="Times New Roman"/>
                <w:bCs/>
                <w:sz w:val="24"/>
                <w:szCs w:val="24"/>
              </w:rPr>
              <w:t xml:space="preserve">No. of Blastocyst developed (Mean </w:t>
            </w:r>
            <w:r w:rsidRPr="009D6C1E">
              <w:rPr>
                <w:rFonts w:ascii="Times New Roman" w:hAnsi="Times New Roman" w:hint="eastAsia"/>
                <w:bCs/>
                <w:sz w:val="24"/>
                <w:szCs w:val="24"/>
              </w:rPr>
              <w:t>±</w:t>
            </w:r>
            <w:r w:rsidRPr="009D6C1E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S. E. M.)</w:t>
            </w:r>
          </w:p>
        </w:tc>
      </w:tr>
      <w:tr w:rsidR="00356CEC" w:rsidRPr="00356CEC" w14:paraId="29D138BE" w14:textId="77777777" w:rsidTr="00D208BB">
        <w:trPr>
          <w:trHeight w:val="538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F856970" w14:textId="7B0D9EDF" w:rsidR="007A3B94" w:rsidRPr="00356CEC" w:rsidRDefault="008C51A3" w:rsidP="0013114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7A3B94" w:rsidRPr="00356CEC">
              <w:rPr>
                <w:rFonts w:ascii="Times New Roman" w:hAnsi="Times New Roman"/>
                <w:bCs/>
                <w:sz w:val="24"/>
                <w:szCs w:val="24"/>
              </w:rPr>
              <w:t>icrodroplet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C2AA9C9" w14:textId="6EDA0F1E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5BC02B0E" w14:textId="08E7EDB5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7640AA46" w14:textId="23D3242B" w:rsidR="007A3B94" w:rsidRPr="00356CEC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55F99" w:rsidRPr="00356C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(3</w:t>
            </w:r>
            <w:r w:rsidR="00855F99" w:rsidRPr="00356CEC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± 1.</w:t>
            </w:r>
            <w:r w:rsidR="00855F99" w:rsidRPr="00356C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56CEC" w:rsidRPr="00356CEC">
              <w:rPr>
                <w:rFonts w:ascii="Times New Roman" w:hAnsi="Times New Roman" w:hint="eastAsia"/>
                <w:bCs/>
                <w:sz w:val="24"/>
                <w:szCs w:val="24"/>
                <w:vertAlign w:val="superscript"/>
              </w:rPr>
              <w:t>a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6CEC" w:rsidRPr="00356CEC" w14:paraId="791113C2" w14:textId="77777777" w:rsidTr="00D208BB">
        <w:trPr>
          <w:trHeight w:val="538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9ACEF00" w14:textId="7945B4E4" w:rsidR="007A3B94" w:rsidRPr="00356CEC" w:rsidRDefault="007A3B94" w:rsidP="0013114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WOW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6A59A100" w14:textId="3EFC334C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B825A37" w14:textId="76A1BE59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2CBA1F6" w14:textId="4D9A2AE2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7A3B94"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</w:rPr>
              <w:t>59.0</w:t>
            </w:r>
            <w:r w:rsidR="007A3B94"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7A3B94" w:rsidRPr="00356CE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b</w:t>
            </w:r>
            <w:r w:rsidR="007A3B94" w:rsidRPr="00356C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A3B94" w:rsidRPr="00356CEC" w14:paraId="2CFD05E9" w14:textId="77777777" w:rsidTr="00D208BB">
        <w:trPr>
          <w:trHeight w:val="538"/>
        </w:trPr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F5390E8" w14:textId="6738B177" w:rsidR="007A3B94" w:rsidRPr="00356CEC" w:rsidRDefault="007E7985" w:rsidP="0013114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tomized</w:t>
            </w:r>
            <w:r w:rsidR="002B19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6F37">
              <w:rPr>
                <w:rFonts w:ascii="Times New Roman" w:hAnsi="Times New Roman"/>
                <w:bCs/>
                <w:sz w:val="24"/>
                <w:szCs w:val="24"/>
              </w:rPr>
              <w:t>WOW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3EAE0B6" w14:textId="3FD8D39D" w:rsidR="007A3B94" w:rsidRPr="00356CEC" w:rsidRDefault="00855F99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34BB6415" w14:textId="44549BB5" w:rsidR="007A3B94" w:rsidRPr="00356CEC" w:rsidRDefault="00356CEC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3FB5BCA" w14:textId="4BB0D207" w:rsidR="007A3B94" w:rsidRPr="00356CEC" w:rsidRDefault="007A3B94" w:rsidP="00D208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</w:rPr>
              <w:t>69.3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 xml:space="preserve"> ± 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</w:rPr>
              <w:t>0.79</w:t>
            </w:r>
            <w:r w:rsidR="00356CEC" w:rsidRPr="00356CE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c</w:t>
            </w:r>
            <w:r w:rsidRPr="00356C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91719B6" w14:textId="77777777" w:rsidR="007A3B94" w:rsidRPr="00356CEC" w:rsidRDefault="007A3B94" w:rsidP="006D0765">
      <w:pPr>
        <w:pStyle w:val="a7"/>
        <w:ind w:firstLineChars="0" w:firstLine="0"/>
        <w:rPr>
          <w:bCs/>
          <w:sz w:val="24"/>
          <w:szCs w:val="24"/>
        </w:rPr>
      </w:pPr>
    </w:p>
    <w:sectPr w:rsidR="007A3B94" w:rsidRPr="0035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2DE1" w14:textId="77777777" w:rsidR="001C7637" w:rsidRDefault="001C7637" w:rsidP="006D0765">
      <w:r>
        <w:separator/>
      </w:r>
    </w:p>
  </w:endnote>
  <w:endnote w:type="continuationSeparator" w:id="0">
    <w:p w14:paraId="07887983" w14:textId="77777777" w:rsidR="001C7637" w:rsidRDefault="001C7637" w:rsidP="006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1E37" w14:textId="77777777" w:rsidR="001C7637" w:rsidRDefault="001C7637" w:rsidP="006D0765">
      <w:r>
        <w:separator/>
      </w:r>
    </w:p>
  </w:footnote>
  <w:footnote w:type="continuationSeparator" w:id="0">
    <w:p w14:paraId="6B775C88" w14:textId="77777777" w:rsidR="001C7637" w:rsidRDefault="001C7637" w:rsidP="006D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51"/>
    <w:rsid w:val="00067A8F"/>
    <w:rsid w:val="000754F8"/>
    <w:rsid w:val="000A240E"/>
    <w:rsid w:val="0013114B"/>
    <w:rsid w:val="00150FC5"/>
    <w:rsid w:val="001C7637"/>
    <w:rsid w:val="001E0894"/>
    <w:rsid w:val="00220B91"/>
    <w:rsid w:val="00221703"/>
    <w:rsid w:val="00242F9D"/>
    <w:rsid w:val="00246D92"/>
    <w:rsid w:val="002717C3"/>
    <w:rsid w:val="002A28CF"/>
    <w:rsid w:val="002B19FE"/>
    <w:rsid w:val="0033045D"/>
    <w:rsid w:val="00342DFC"/>
    <w:rsid w:val="00356CEC"/>
    <w:rsid w:val="003E42ED"/>
    <w:rsid w:val="00434BCD"/>
    <w:rsid w:val="00533178"/>
    <w:rsid w:val="005909FE"/>
    <w:rsid w:val="005A6B80"/>
    <w:rsid w:val="00611C56"/>
    <w:rsid w:val="006D0765"/>
    <w:rsid w:val="007367A6"/>
    <w:rsid w:val="007A3B94"/>
    <w:rsid w:val="007E7985"/>
    <w:rsid w:val="00814746"/>
    <w:rsid w:val="00855F99"/>
    <w:rsid w:val="008706E7"/>
    <w:rsid w:val="00896905"/>
    <w:rsid w:val="008C51A3"/>
    <w:rsid w:val="009F2D04"/>
    <w:rsid w:val="00A32138"/>
    <w:rsid w:val="00A46BEE"/>
    <w:rsid w:val="00A6063A"/>
    <w:rsid w:val="00AE2E6D"/>
    <w:rsid w:val="00B61DC1"/>
    <w:rsid w:val="00BF6969"/>
    <w:rsid w:val="00C92B7D"/>
    <w:rsid w:val="00CE7351"/>
    <w:rsid w:val="00CF58F9"/>
    <w:rsid w:val="00D44BFE"/>
    <w:rsid w:val="00D965BA"/>
    <w:rsid w:val="00E726CF"/>
    <w:rsid w:val="00EB2A6B"/>
    <w:rsid w:val="00EC6F37"/>
    <w:rsid w:val="00F27645"/>
    <w:rsid w:val="00F27F3D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DB85C"/>
  <w15:chartTrackingRefBased/>
  <w15:docId w15:val="{C2FCB9A0-33DB-4480-8C40-16DE099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6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7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76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765"/>
    <w:rPr>
      <w:sz w:val="18"/>
      <w:szCs w:val="18"/>
    </w:rPr>
  </w:style>
  <w:style w:type="paragraph" w:styleId="a7">
    <w:name w:val="No Spacing"/>
    <w:aliases w:val="a表"/>
    <w:basedOn w:val="a"/>
    <w:uiPriority w:val="1"/>
    <w:qFormat/>
    <w:rsid w:val="006D0765"/>
    <w:pPr>
      <w:spacing w:line="420" w:lineRule="exact"/>
      <w:ind w:firstLineChars="200" w:firstLine="420"/>
    </w:pPr>
    <w:rPr>
      <w:rFonts w:ascii="Times New Roman" w:eastAsia="宋体" w:hAnsi="Times New Roman"/>
      <w:szCs w:val="21"/>
    </w:rPr>
  </w:style>
  <w:style w:type="character" w:styleId="a8">
    <w:name w:val="annotation reference"/>
    <w:basedOn w:val="a0"/>
    <w:uiPriority w:val="99"/>
    <w:semiHidden/>
    <w:unhideWhenUsed/>
    <w:rsid w:val="002A28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28C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A28CF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28C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A28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NM_001159696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威宏</dc:creator>
  <cp:keywords/>
  <dc:description/>
  <cp:lastModifiedBy>范 威宏</cp:lastModifiedBy>
  <cp:revision>2</cp:revision>
  <dcterms:created xsi:type="dcterms:W3CDTF">2021-08-30T03:57:00Z</dcterms:created>
  <dcterms:modified xsi:type="dcterms:W3CDTF">2021-08-30T03:57:00Z</dcterms:modified>
</cp:coreProperties>
</file>