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4794F" w14:textId="77777777" w:rsidR="00791493" w:rsidRPr="0063298E" w:rsidRDefault="009477BE" w:rsidP="001B70E7">
      <w:pPr>
        <w:jc w:val="center"/>
        <w:rPr>
          <w:sz w:val="28"/>
          <w:szCs w:val="28"/>
        </w:rPr>
      </w:pPr>
      <w:r>
        <w:rPr>
          <w:sz w:val="28"/>
          <w:szCs w:val="28"/>
        </w:rPr>
        <w:t>Differences in canopy and understory diversities after the eruptions of Mount Usu</w:t>
      </w:r>
      <w:r w:rsidR="00D87CA4">
        <w:rPr>
          <w:sz w:val="28"/>
          <w:szCs w:val="28"/>
        </w:rPr>
        <w:t>, northern Japan</w:t>
      </w:r>
      <w:r>
        <w:rPr>
          <w:sz w:val="28"/>
          <w:szCs w:val="28"/>
        </w:rPr>
        <w:t xml:space="preserve"> — impacts of early forest</w:t>
      </w:r>
      <w:r w:rsidR="00791493" w:rsidRPr="0063298E">
        <w:rPr>
          <w:sz w:val="28"/>
          <w:szCs w:val="28"/>
        </w:rPr>
        <w:t xml:space="preserve"> management</w:t>
      </w:r>
    </w:p>
    <w:p w14:paraId="128EBDBE" w14:textId="77777777" w:rsidR="0063298E" w:rsidRPr="0063298E" w:rsidRDefault="0063298E" w:rsidP="001B70E7">
      <w:pPr>
        <w:jc w:val="center"/>
        <w:rPr>
          <w:lang w:val="hu-HU"/>
        </w:rPr>
      </w:pPr>
      <w:r>
        <w:t>Lea</w:t>
      </w:r>
      <w:r>
        <w:rPr>
          <w:lang w:val="hu-HU"/>
        </w:rPr>
        <w:t xml:space="preserve"> Végh, Shiro Tsuyuzaki</w:t>
      </w:r>
    </w:p>
    <w:p w14:paraId="0911E730" w14:textId="77777777" w:rsidR="00C669F4" w:rsidRPr="001B70E7" w:rsidRDefault="001B70E7" w:rsidP="001B70E7">
      <w:pPr>
        <w:jc w:val="center"/>
      </w:pPr>
      <w:r w:rsidRPr="001B70E7">
        <w:t>Supplementary material</w:t>
      </w:r>
    </w:p>
    <w:p w14:paraId="0EDEC2A7" w14:textId="77777777" w:rsidR="00C669F4" w:rsidRPr="0018701B" w:rsidRDefault="00C669F4" w:rsidP="00C669F4">
      <w:pPr>
        <w:pStyle w:val="aa"/>
        <w:rPr>
          <w:vanish/>
          <w:lang w:val="en-GB"/>
          <w:specVanish/>
        </w:rPr>
      </w:pPr>
      <w:bookmarkStart w:id="0" w:name="_Ref62840790"/>
      <w:bookmarkStart w:id="1" w:name="_Toc71130528"/>
      <w:r>
        <w:t xml:space="preserve">Table </w:t>
      </w:r>
      <w:bookmarkEnd w:id="0"/>
      <w:r w:rsidR="00C47A9A">
        <w:t>S1.</w:t>
      </w:r>
      <w:r>
        <w:t xml:space="preserve"> Typhoon damage in the forests.</w:t>
      </w:r>
      <w:bookmarkEnd w:id="1"/>
    </w:p>
    <w:p w14:paraId="12DE4C93" w14:textId="77777777" w:rsidR="00C669F4" w:rsidRDefault="00C669F4" w:rsidP="00C669F4">
      <w:pPr>
        <w:pStyle w:val="aa"/>
        <w:keepNext/>
      </w:pPr>
      <w:r>
        <w:t xml:space="preserve"> Percentage of trees broken, fallen, or tilted are shown.</w:t>
      </w:r>
    </w:p>
    <w:tbl>
      <w:tblPr>
        <w:tblW w:w="5841" w:type="dxa"/>
        <w:tblInd w:w="93" w:type="dxa"/>
        <w:tblLook w:val="04A0" w:firstRow="1" w:lastRow="0" w:firstColumn="1" w:lastColumn="0" w:noHBand="0" w:noVBand="1"/>
      </w:tblPr>
      <w:tblGrid>
        <w:gridCol w:w="2000"/>
        <w:gridCol w:w="977"/>
        <w:gridCol w:w="724"/>
        <w:gridCol w:w="1163"/>
        <w:gridCol w:w="977"/>
      </w:tblGrid>
      <w:tr w:rsidR="00C669F4" w:rsidRPr="00E41F29" w14:paraId="6EACE611" w14:textId="77777777" w:rsidTr="00F635D0">
        <w:trPr>
          <w:trHeight w:val="315"/>
        </w:trPr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C56F3" w14:textId="77777777" w:rsidR="00C669F4" w:rsidRPr="00E41F29" w:rsidRDefault="00C669F4" w:rsidP="00F635D0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Summit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10A748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E4A80" w14:textId="77777777" w:rsidR="00C669F4" w:rsidRPr="00E41F29" w:rsidRDefault="00C669F4" w:rsidP="00F635D0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Yosomi</w:t>
            </w:r>
          </w:p>
        </w:tc>
      </w:tr>
      <w:tr w:rsidR="00C669F4" w:rsidRPr="00E41F29" w14:paraId="2E9DF983" w14:textId="77777777" w:rsidTr="00F635D0">
        <w:trPr>
          <w:trHeight w:val="315"/>
        </w:trPr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04A5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Closed-broadleaf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327D" w14:textId="77777777" w:rsidR="00C669F4" w:rsidRPr="00E41F29" w:rsidRDefault="00C669F4" w:rsidP="00F635D0">
            <w:pPr>
              <w:tabs>
                <w:tab w:val="decimal" w:pos="382"/>
              </w:tabs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16%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5BCBB1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1F675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Broadleaf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9FFA" w14:textId="77777777" w:rsidR="00C669F4" w:rsidRPr="00E41F29" w:rsidRDefault="00C669F4" w:rsidP="00F635D0">
            <w:pPr>
              <w:tabs>
                <w:tab w:val="decimal" w:pos="398"/>
              </w:tabs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9%</w:t>
            </w:r>
          </w:p>
        </w:tc>
      </w:tr>
      <w:tr w:rsidR="00C669F4" w:rsidRPr="00E41F29" w14:paraId="7BD69916" w14:textId="77777777" w:rsidTr="00F635D0">
        <w:trPr>
          <w:trHeight w:val="31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D933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Open-broadleaf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713A" w14:textId="77777777" w:rsidR="00C669F4" w:rsidRPr="00E41F29" w:rsidRDefault="00C669F4" w:rsidP="00F635D0">
            <w:pPr>
              <w:tabs>
                <w:tab w:val="decimal" w:pos="382"/>
              </w:tabs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5%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14:paraId="619A8B52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AD0C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Mixed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5A30" w14:textId="77777777" w:rsidR="00C669F4" w:rsidRPr="00E41F29" w:rsidRDefault="00C669F4" w:rsidP="00F635D0">
            <w:pPr>
              <w:tabs>
                <w:tab w:val="decimal" w:pos="398"/>
              </w:tabs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59%</w:t>
            </w:r>
          </w:p>
        </w:tc>
      </w:tr>
      <w:tr w:rsidR="00C669F4" w:rsidRPr="00E41F29" w14:paraId="65E05B0B" w14:textId="77777777" w:rsidTr="00F635D0">
        <w:trPr>
          <w:trHeight w:val="315"/>
        </w:trPr>
        <w:tc>
          <w:tcPr>
            <w:tcW w:w="2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C86E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Sorbus-Alnus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07B1" w14:textId="77777777" w:rsidR="00C669F4" w:rsidRPr="00E41F29" w:rsidRDefault="00C669F4" w:rsidP="00F635D0">
            <w:pPr>
              <w:tabs>
                <w:tab w:val="decimal" w:pos="382"/>
              </w:tabs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</w:tcPr>
          <w:p w14:paraId="4104E226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A544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Abies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1D42" w14:textId="77777777" w:rsidR="00C669F4" w:rsidRPr="00E41F29" w:rsidRDefault="00C669F4" w:rsidP="00F635D0">
            <w:pPr>
              <w:tabs>
                <w:tab w:val="decimal" w:pos="398"/>
              </w:tabs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0%</w:t>
            </w:r>
          </w:p>
        </w:tc>
      </w:tr>
      <w:tr w:rsidR="00C669F4" w:rsidRPr="00E41F29" w14:paraId="4721AF44" w14:textId="77777777" w:rsidTr="00F635D0">
        <w:trPr>
          <w:trHeight w:val="315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1AEC1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Picea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A0253" w14:textId="77777777" w:rsidR="00C669F4" w:rsidRPr="00E41F29" w:rsidRDefault="00C669F4" w:rsidP="00F635D0">
            <w:pPr>
              <w:tabs>
                <w:tab w:val="decimal" w:pos="382"/>
              </w:tabs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E41F29">
              <w:rPr>
                <w:rFonts w:eastAsia="Times New Roman"/>
                <w:color w:val="000000"/>
                <w:sz w:val="22"/>
                <w:szCs w:val="22"/>
              </w:rPr>
              <w:t>3%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E7E652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BAC28" w14:textId="77777777" w:rsidR="00C669F4" w:rsidRPr="00E41F29" w:rsidRDefault="00C669F4" w:rsidP="00F635D0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86899" w14:textId="77777777" w:rsidR="00C669F4" w:rsidRPr="00E41F29" w:rsidRDefault="00C669F4" w:rsidP="00F635D0">
            <w:pPr>
              <w:tabs>
                <w:tab w:val="decimal" w:pos="398"/>
              </w:tabs>
              <w:spacing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</w:tbl>
    <w:p w14:paraId="724D9CF1" w14:textId="77777777" w:rsidR="00C669F4" w:rsidRDefault="00C669F4" w:rsidP="00C669F4">
      <w:pPr>
        <w:rPr>
          <w:lang w:val="en-GB"/>
        </w:rPr>
      </w:pPr>
    </w:p>
    <w:p w14:paraId="03D69A62" w14:textId="77777777" w:rsidR="007542ED" w:rsidRPr="007542ED" w:rsidRDefault="007542ED" w:rsidP="007542ED">
      <w:pPr>
        <w:rPr>
          <w:lang w:val="en-GB"/>
        </w:rPr>
      </w:pPr>
    </w:p>
    <w:p w14:paraId="76D868FC" w14:textId="77777777" w:rsidR="001A4F0A" w:rsidRDefault="001A4F0A" w:rsidP="001A4F0A">
      <w:pPr>
        <w:rPr>
          <w:lang w:val="en-GB"/>
        </w:rPr>
      </w:pPr>
    </w:p>
    <w:p w14:paraId="67407C03" w14:textId="77777777" w:rsidR="001A4F0A" w:rsidRDefault="001A4F0A" w:rsidP="001A4F0A">
      <w:pPr>
        <w:keepNext/>
      </w:pPr>
      <w:r>
        <w:rPr>
          <w:b/>
          <w:noProof/>
        </w:rPr>
        <w:drawing>
          <wp:inline distT="0" distB="0" distL="0" distR="0" wp14:anchorId="3080A5D9" wp14:editId="64315C36">
            <wp:extent cx="5760085" cy="2880042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71A8" w14:textId="075F6075" w:rsidR="001A4F0A" w:rsidRPr="0018701B" w:rsidRDefault="001A4F0A" w:rsidP="001A4F0A">
      <w:pPr>
        <w:pStyle w:val="aa"/>
        <w:rPr>
          <w:vanish/>
          <w:lang w:val="en-GB"/>
          <w:specVanish/>
        </w:rPr>
      </w:pPr>
      <w:bookmarkStart w:id="2" w:name="_Ref62669945"/>
      <w:bookmarkStart w:id="3" w:name="_Toc71130548"/>
      <w:r w:rsidRPr="00257B67">
        <w:t xml:space="preserve">Figure </w:t>
      </w:r>
      <w:r w:rsidRPr="00E43D43">
        <w:rPr>
          <w:color w:val="000000" w:themeColor="text1"/>
        </w:rPr>
        <w:t>S</w:t>
      </w:r>
      <w:bookmarkEnd w:id="2"/>
      <w:r w:rsidR="00BE334B" w:rsidRPr="00E43D43">
        <w:rPr>
          <w:color w:val="000000" w:themeColor="text1"/>
        </w:rPr>
        <w:t>1</w:t>
      </w:r>
      <w:r w:rsidRPr="00E43D43">
        <w:rPr>
          <w:noProof/>
          <w:color w:val="000000" w:themeColor="text1"/>
        </w:rPr>
        <w:t>.</w:t>
      </w:r>
      <w:r w:rsidRPr="00E43D43">
        <w:rPr>
          <w:color w:val="000000" w:themeColor="text1"/>
        </w:rPr>
        <w:t xml:space="preserve"> </w:t>
      </w:r>
      <w:r>
        <w:rPr>
          <w:lang w:val="en-GB"/>
        </w:rPr>
        <w:t>Correlations between summer (June–July) and autumn (Aug–</w:t>
      </w:r>
      <w:r w:rsidRPr="0018701B">
        <w:rPr>
          <w:lang w:val="en-GB"/>
        </w:rPr>
        <w:t xml:space="preserve">Sep) </w:t>
      </w:r>
      <w:r>
        <w:rPr>
          <w:lang w:val="en-GB"/>
        </w:rPr>
        <w:t xml:space="preserve">understorey </w:t>
      </w:r>
      <w:r w:rsidRPr="0018701B">
        <w:rPr>
          <w:lang w:val="en-GB"/>
        </w:rPr>
        <w:t>true diversities</w:t>
      </w:r>
      <w:bookmarkEnd w:id="3"/>
    </w:p>
    <w:p w14:paraId="1D2F0975" w14:textId="7619DBC3" w:rsidR="001A4F0A" w:rsidRDefault="001A4F0A" w:rsidP="001A4F0A">
      <w:pPr>
        <w:pStyle w:val="aa"/>
        <w:rPr>
          <w:lang w:val="en-GB"/>
        </w:rPr>
      </w:pPr>
      <w:r w:rsidRPr="0018701B">
        <w:rPr>
          <w:lang w:val="en-GB"/>
        </w:rPr>
        <w:t xml:space="preserve"> of order 0, 1, and 2. Plot (a) and (b) show density based true diversities in 2016 and 2017, respectively.</w:t>
      </w:r>
      <w:r>
        <w:rPr>
          <w:lang w:val="en-GB"/>
        </w:rPr>
        <w:t xml:space="preserve"> R</w:t>
      </w:r>
      <w:r w:rsidRPr="009E1CCE">
        <w:rPr>
          <w:vertAlign w:val="superscript"/>
          <w:lang w:val="en-GB"/>
        </w:rPr>
        <w:t>2</w:t>
      </w:r>
      <w:r>
        <w:rPr>
          <w:lang w:val="en-GB"/>
        </w:rPr>
        <w:t xml:space="preserve"> is the coefficient of determination. </w:t>
      </w:r>
      <w:r>
        <w:rPr>
          <w:i/>
          <w:lang w:val="en-GB"/>
        </w:rPr>
        <w:t>p</w:t>
      </w:r>
      <w:r>
        <w:rPr>
          <w:lang w:val="en-GB"/>
        </w:rPr>
        <w:t xml:space="preserve"> &lt; 0.001 in all cases.</w:t>
      </w:r>
    </w:p>
    <w:p w14:paraId="308A95A9" w14:textId="77777777" w:rsidR="001A4F0A" w:rsidRPr="001A4F0A" w:rsidRDefault="001A4F0A" w:rsidP="001A4F0A">
      <w:pPr>
        <w:rPr>
          <w:lang w:val="en-GB"/>
        </w:rPr>
      </w:pPr>
    </w:p>
    <w:sectPr w:rsidR="001A4F0A" w:rsidRPr="001A4F0A" w:rsidSect="009477BE">
      <w:pgSz w:w="11907" w:h="16840" w:code="9"/>
      <w:pgMar w:top="170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26C1C"/>
    <w:multiLevelType w:val="multilevel"/>
    <w:tmpl w:val="ACCC997C"/>
    <w:lvl w:ilvl="0">
      <w:start w:val="1"/>
      <w:numFmt w:val="none"/>
      <w:pStyle w:val="1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32"/>
      </w:rPr>
    </w:lvl>
    <w:lvl w:ilvl="1">
      <w:start w:val="1"/>
      <w:numFmt w:val="none"/>
      <w:pStyle w:val="2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2">
      <w:start w:val="1"/>
      <w:numFmt w:val="decimal"/>
      <w:pStyle w:val="3"/>
      <w:suff w:val="space"/>
      <w:lvlText w:val="%3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3">
      <w:start w:val="1"/>
      <w:numFmt w:val="decimal"/>
      <w:pStyle w:val="4"/>
      <w:suff w:val="space"/>
      <w:lvlText w:val="%3.%4"/>
      <w:lvlJc w:val="left"/>
      <w:pPr>
        <w:ind w:left="0" w:firstLine="851"/>
      </w:pPr>
      <w:rPr>
        <w:rFonts w:ascii="Times New Roman" w:hAnsi="Times New Roman" w:hint="default"/>
        <w:b w:val="0"/>
        <w:i w:val="0"/>
        <w:color w:val="auto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69F4"/>
    <w:rsid w:val="0003033A"/>
    <w:rsid w:val="000635B4"/>
    <w:rsid w:val="00076DB5"/>
    <w:rsid w:val="000A35F4"/>
    <w:rsid w:val="000D5593"/>
    <w:rsid w:val="000D7A3F"/>
    <w:rsid w:val="000E13D7"/>
    <w:rsid w:val="001033E3"/>
    <w:rsid w:val="001300DE"/>
    <w:rsid w:val="00157E80"/>
    <w:rsid w:val="001A4F0A"/>
    <w:rsid w:val="001B70E7"/>
    <w:rsid w:val="001F34D0"/>
    <w:rsid w:val="00262186"/>
    <w:rsid w:val="00305034"/>
    <w:rsid w:val="00314DEA"/>
    <w:rsid w:val="00352DE3"/>
    <w:rsid w:val="003A2199"/>
    <w:rsid w:val="003D0FE0"/>
    <w:rsid w:val="003F600A"/>
    <w:rsid w:val="00440F08"/>
    <w:rsid w:val="00480633"/>
    <w:rsid w:val="004A54AC"/>
    <w:rsid w:val="004C53FF"/>
    <w:rsid w:val="00557645"/>
    <w:rsid w:val="00560212"/>
    <w:rsid w:val="005777C0"/>
    <w:rsid w:val="00587A81"/>
    <w:rsid w:val="005D6518"/>
    <w:rsid w:val="00620F74"/>
    <w:rsid w:val="0063298E"/>
    <w:rsid w:val="006B0F3A"/>
    <w:rsid w:val="007542ED"/>
    <w:rsid w:val="00791493"/>
    <w:rsid w:val="007D7494"/>
    <w:rsid w:val="00833E2C"/>
    <w:rsid w:val="00851328"/>
    <w:rsid w:val="00883E60"/>
    <w:rsid w:val="008977CC"/>
    <w:rsid w:val="00914292"/>
    <w:rsid w:val="009269DC"/>
    <w:rsid w:val="00932C78"/>
    <w:rsid w:val="009477BE"/>
    <w:rsid w:val="009832AC"/>
    <w:rsid w:val="00A25420"/>
    <w:rsid w:val="00A65C5A"/>
    <w:rsid w:val="00AE7A4B"/>
    <w:rsid w:val="00AF5C3A"/>
    <w:rsid w:val="00B73D7B"/>
    <w:rsid w:val="00BE334B"/>
    <w:rsid w:val="00C22303"/>
    <w:rsid w:val="00C47A9A"/>
    <w:rsid w:val="00C669F4"/>
    <w:rsid w:val="00CE5F64"/>
    <w:rsid w:val="00D219FA"/>
    <w:rsid w:val="00D75E0F"/>
    <w:rsid w:val="00D87CA4"/>
    <w:rsid w:val="00E011D5"/>
    <w:rsid w:val="00E43D43"/>
    <w:rsid w:val="00E76536"/>
    <w:rsid w:val="00F53B3F"/>
    <w:rsid w:val="00F635D0"/>
    <w:rsid w:val="00F8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90B8B0"/>
  <w15:docId w15:val="{F1FF5BA9-295E-3F4B-AB68-32C485F03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69F4"/>
    <w:pPr>
      <w:spacing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C669F4"/>
    <w:pPr>
      <w:keepNext/>
      <w:keepLines/>
      <w:numPr>
        <w:numId w:val="1"/>
      </w:numPr>
      <w:spacing w:before="480" w:after="240"/>
      <w:outlineLvl w:val="0"/>
    </w:pPr>
    <w:rPr>
      <w:rFonts w:eastAsiaTheme="majorEastAs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C669F4"/>
    <w:pPr>
      <w:keepNext/>
      <w:keepLines/>
      <w:numPr>
        <w:ilvl w:val="1"/>
        <w:numId w:val="1"/>
      </w:numPr>
      <w:spacing w:before="200" w:after="240"/>
      <w:outlineLvl w:val="1"/>
    </w:pPr>
    <w:rPr>
      <w:rFonts w:eastAsiaTheme="majorEastAsia"/>
      <w:b/>
      <w:bCs/>
    </w:rPr>
  </w:style>
  <w:style w:type="paragraph" w:styleId="3">
    <w:name w:val="heading 3"/>
    <w:basedOn w:val="a"/>
    <w:next w:val="a"/>
    <w:link w:val="30"/>
    <w:uiPriority w:val="9"/>
    <w:qFormat/>
    <w:rsid w:val="00C669F4"/>
    <w:pPr>
      <w:keepNext/>
      <w:keepLines/>
      <w:numPr>
        <w:ilvl w:val="2"/>
        <w:numId w:val="1"/>
      </w:numPr>
      <w:spacing w:before="200" w:after="240"/>
      <w:outlineLvl w:val="2"/>
    </w:pPr>
    <w:rPr>
      <w:rFonts w:eastAsiaTheme="majorEastAsia"/>
      <w:b/>
      <w:bCs/>
    </w:rPr>
  </w:style>
  <w:style w:type="paragraph" w:styleId="4">
    <w:name w:val="heading 4"/>
    <w:basedOn w:val="a"/>
    <w:next w:val="a"/>
    <w:link w:val="40"/>
    <w:uiPriority w:val="9"/>
    <w:qFormat/>
    <w:rsid w:val="00C669F4"/>
    <w:pPr>
      <w:keepNext/>
      <w:keepLines/>
      <w:numPr>
        <w:ilvl w:val="3"/>
        <w:numId w:val="1"/>
      </w:numPr>
      <w:spacing w:before="200" w:after="240"/>
      <w:outlineLvl w:val="3"/>
    </w:pPr>
    <w:rPr>
      <w:rFonts w:eastAsiaTheme="majorEastAsia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669F4"/>
    <w:rPr>
      <w:rFonts w:eastAsiaTheme="majorEastAsia"/>
      <w:b/>
      <w:bCs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C669F4"/>
    <w:rPr>
      <w:rFonts w:eastAsiaTheme="majorEastAsia"/>
      <w:b/>
      <w:bCs/>
    </w:rPr>
  </w:style>
  <w:style w:type="character" w:customStyle="1" w:styleId="30">
    <w:name w:val="見出し 3 (文字)"/>
    <w:basedOn w:val="a0"/>
    <w:link w:val="3"/>
    <w:uiPriority w:val="9"/>
    <w:rsid w:val="00C669F4"/>
    <w:rPr>
      <w:rFonts w:eastAsiaTheme="majorEastAsia"/>
      <w:b/>
      <w:bCs/>
    </w:rPr>
  </w:style>
  <w:style w:type="character" w:customStyle="1" w:styleId="40">
    <w:name w:val="見出し 4 (文字)"/>
    <w:basedOn w:val="a0"/>
    <w:link w:val="4"/>
    <w:uiPriority w:val="9"/>
    <w:rsid w:val="00C669F4"/>
    <w:rPr>
      <w:rFonts w:eastAsiaTheme="majorEastAsia"/>
      <w:bCs/>
      <w:iCs/>
    </w:rPr>
  </w:style>
  <w:style w:type="paragraph" w:styleId="a3">
    <w:name w:val="footer"/>
    <w:basedOn w:val="a"/>
    <w:link w:val="a4"/>
    <w:uiPriority w:val="99"/>
    <w:unhideWhenUsed/>
    <w:rsid w:val="00C669F4"/>
    <w:pPr>
      <w:tabs>
        <w:tab w:val="center" w:pos="4680"/>
        <w:tab w:val="right" w:pos="9360"/>
      </w:tabs>
    </w:pPr>
    <w:rPr>
      <w:lang w:val="en-GB"/>
    </w:rPr>
  </w:style>
  <w:style w:type="character" w:customStyle="1" w:styleId="a4">
    <w:name w:val="フッター (文字)"/>
    <w:basedOn w:val="a0"/>
    <w:link w:val="a3"/>
    <w:uiPriority w:val="99"/>
    <w:rsid w:val="00C669F4"/>
    <w:rPr>
      <w:lang w:val="en-GB"/>
    </w:rPr>
  </w:style>
  <w:style w:type="paragraph" w:styleId="a5">
    <w:name w:val="header"/>
    <w:basedOn w:val="a"/>
    <w:link w:val="a6"/>
    <w:uiPriority w:val="99"/>
    <w:unhideWhenUsed/>
    <w:rsid w:val="00C669F4"/>
    <w:pPr>
      <w:tabs>
        <w:tab w:val="center" w:pos="4680"/>
        <w:tab w:val="right" w:pos="9360"/>
      </w:tabs>
      <w:spacing w:line="240" w:lineRule="auto"/>
    </w:pPr>
  </w:style>
  <w:style w:type="character" w:customStyle="1" w:styleId="a6">
    <w:name w:val="ヘッダー (文字)"/>
    <w:basedOn w:val="a0"/>
    <w:link w:val="a5"/>
    <w:uiPriority w:val="99"/>
    <w:rsid w:val="00C669F4"/>
  </w:style>
  <w:style w:type="paragraph" w:styleId="21">
    <w:name w:val="toc 2"/>
    <w:basedOn w:val="a"/>
    <w:next w:val="a"/>
    <w:autoRedefine/>
    <w:uiPriority w:val="39"/>
    <w:unhideWhenUsed/>
    <w:rsid w:val="00C669F4"/>
    <w:pPr>
      <w:spacing w:line="240" w:lineRule="auto"/>
      <w:ind w:left="238"/>
    </w:pPr>
  </w:style>
  <w:style w:type="paragraph" w:styleId="11">
    <w:name w:val="toc 1"/>
    <w:basedOn w:val="a"/>
    <w:next w:val="a"/>
    <w:autoRedefine/>
    <w:uiPriority w:val="39"/>
    <w:unhideWhenUsed/>
    <w:rsid w:val="00C669F4"/>
    <w:pPr>
      <w:tabs>
        <w:tab w:val="right" w:leader="dot" w:pos="9061"/>
      </w:tabs>
      <w:spacing w:line="240" w:lineRule="auto"/>
    </w:pPr>
  </w:style>
  <w:style w:type="paragraph" w:styleId="31">
    <w:name w:val="toc 3"/>
    <w:basedOn w:val="a"/>
    <w:next w:val="a"/>
    <w:autoRedefine/>
    <w:uiPriority w:val="39"/>
    <w:unhideWhenUsed/>
    <w:rsid w:val="00C669F4"/>
    <w:pPr>
      <w:spacing w:line="240" w:lineRule="auto"/>
      <w:ind w:left="482"/>
    </w:pPr>
  </w:style>
  <w:style w:type="character" w:styleId="a7">
    <w:name w:val="Hyperlink"/>
    <w:basedOn w:val="a0"/>
    <w:uiPriority w:val="99"/>
    <w:unhideWhenUsed/>
    <w:rsid w:val="00C669F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66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吹き出し (文字)"/>
    <w:basedOn w:val="a0"/>
    <w:link w:val="a8"/>
    <w:uiPriority w:val="99"/>
    <w:semiHidden/>
    <w:rsid w:val="00C669F4"/>
    <w:rPr>
      <w:rFonts w:ascii="Tahoma" w:hAnsi="Tahoma" w:cs="Tahoma"/>
      <w:sz w:val="16"/>
      <w:szCs w:val="16"/>
    </w:rPr>
  </w:style>
  <w:style w:type="paragraph" w:styleId="41">
    <w:name w:val="toc 4"/>
    <w:basedOn w:val="a"/>
    <w:next w:val="a"/>
    <w:autoRedefine/>
    <w:uiPriority w:val="39"/>
    <w:semiHidden/>
    <w:unhideWhenUsed/>
    <w:rsid w:val="00C669F4"/>
    <w:pPr>
      <w:spacing w:line="240" w:lineRule="auto"/>
      <w:ind w:left="720"/>
    </w:pPr>
  </w:style>
  <w:style w:type="paragraph" w:styleId="aa">
    <w:name w:val="caption"/>
    <w:basedOn w:val="a"/>
    <w:next w:val="a"/>
    <w:uiPriority w:val="35"/>
    <w:unhideWhenUsed/>
    <w:qFormat/>
    <w:rsid w:val="00C669F4"/>
    <w:pPr>
      <w:spacing w:after="200" w:line="240" w:lineRule="auto"/>
    </w:pPr>
    <w:rPr>
      <w:bCs/>
    </w:rPr>
  </w:style>
  <w:style w:type="character" w:styleId="ab">
    <w:name w:val="Emphasis"/>
    <w:basedOn w:val="a0"/>
    <w:uiPriority w:val="20"/>
    <w:qFormat/>
    <w:rsid w:val="00C669F4"/>
    <w:rPr>
      <w:i/>
      <w:iCs/>
    </w:rPr>
  </w:style>
  <w:style w:type="paragraph" w:styleId="ac">
    <w:name w:val="table of figures"/>
    <w:basedOn w:val="a"/>
    <w:next w:val="a"/>
    <w:uiPriority w:val="99"/>
    <w:unhideWhenUsed/>
    <w:rsid w:val="00C669F4"/>
  </w:style>
  <w:style w:type="paragraph" w:styleId="ad">
    <w:name w:val="List Paragraph"/>
    <w:basedOn w:val="a"/>
    <w:link w:val="ae"/>
    <w:uiPriority w:val="34"/>
    <w:qFormat/>
    <w:rsid w:val="00C669F4"/>
    <w:pPr>
      <w:spacing w:after="200" w:line="276" w:lineRule="auto"/>
      <w:ind w:left="720"/>
      <w:contextualSpacing/>
    </w:pPr>
    <w:rPr>
      <w:rFonts w:cstheme="minorBidi"/>
      <w:sz w:val="22"/>
      <w:szCs w:val="22"/>
    </w:rPr>
  </w:style>
  <w:style w:type="character" w:customStyle="1" w:styleId="ae">
    <w:name w:val="リスト段落 (文字)"/>
    <w:basedOn w:val="a0"/>
    <w:link w:val="ad"/>
    <w:uiPriority w:val="34"/>
    <w:rsid w:val="00C669F4"/>
    <w:rPr>
      <w:rFonts w:cstheme="minorBidi"/>
      <w:sz w:val="22"/>
      <w:szCs w:val="22"/>
    </w:rPr>
  </w:style>
  <w:style w:type="character" w:customStyle="1" w:styleId="colour">
    <w:name w:val="colour"/>
    <w:basedOn w:val="a0"/>
    <w:rsid w:val="00C669F4"/>
  </w:style>
  <w:style w:type="paragraph" w:customStyle="1" w:styleId="MyNormal">
    <w:name w:val="My Normal"/>
    <w:basedOn w:val="ad"/>
    <w:link w:val="MyNormalChar"/>
    <w:qFormat/>
    <w:rsid w:val="00C669F4"/>
    <w:pPr>
      <w:spacing w:after="0" w:line="480" w:lineRule="auto"/>
      <w:ind w:left="0"/>
    </w:pPr>
    <w:rPr>
      <w:lang w:val="en-GB"/>
    </w:rPr>
  </w:style>
  <w:style w:type="character" w:customStyle="1" w:styleId="MyNormalChar">
    <w:name w:val="My Normal Char"/>
    <w:basedOn w:val="ae"/>
    <w:link w:val="MyNormal"/>
    <w:rsid w:val="00C669F4"/>
    <w:rPr>
      <w:rFonts w:cstheme="minorBidi"/>
      <w:sz w:val="22"/>
      <w:szCs w:val="22"/>
      <w:lang w:val="en-GB"/>
    </w:rPr>
  </w:style>
  <w:style w:type="paragraph" w:customStyle="1" w:styleId="Mysubtitle">
    <w:name w:val="My subtitle"/>
    <w:basedOn w:val="ad"/>
    <w:link w:val="MysubtitleChar"/>
    <w:qFormat/>
    <w:rsid w:val="00C669F4"/>
    <w:pPr>
      <w:spacing w:after="0" w:line="360" w:lineRule="auto"/>
      <w:ind w:left="0" w:firstLine="720"/>
    </w:pPr>
    <w:rPr>
      <w:lang w:val="en-GB"/>
    </w:rPr>
  </w:style>
  <w:style w:type="character" w:customStyle="1" w:styleId="MysubtitleChar">
    <w:name w:val="My subtitle Char"/>
    <w:basedOn w:val="ae"/>
    <w:link w:val="Mysubtitle"/>
    <w:rsid w:val="00C669F4"/>
    <w:rPr>
      <w:rFonts w:cstheme="minorBidi"/>
      <w:sz w:val="22"/>
      <w:szCs w:val="22"/>
      <w:lang w:val="en-GB"/>
    </w:rPr>
  </w:style>
  <w:style w:type="table" w:styleId="af">
    <w:name w:val="Table Grid"/>
    <w:basedOn w:val="a1"/>
    <w:uiPriority w:val="59"/>
    <w:rsid w:val="00C66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"/>
    <w:uiPriority w:val="59"/>
    <w:rsid w:val="00C66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f"/>
    <w:uiPriority w:val="59"/>
    <w:rsid w:val="00C66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f"/>
    <w:uiPriority w:val="59"/>
    <w:rsid w:val="00C669F4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next w:val="Newparagraph"/>
    <w:qFormat/>
    <w:rsid w:val="00C669F4"/>
    <w:pPr>
      <w:widowControl w:val="0"/>
      <w:spacing w:before="240" w:line="480" w:lineRule="auto"/>
    </w:pPr>
    <w:rPr>
      <w:rFonts w:eastAsia="Times New Roman"/>
      <w:lang w:val="en-GB" w:eastAsia="en-GB"/>
    </w:rPr>
  </w:style>
  <w:style w:type="paragraph" w:customStyle="1" w:styleId="Newparagraph">
    <w:name w:val="New paragraph"/>
    <w:basedOn w:val="a"/>
    <w:qFormat/>
    <w:rsid w:val="00C669F4"/>
    <w:pPr>
      <w:spacing w:line="480" w:lineRule="auto"/>
      <w:ind w:firstLine="720"/>
    </w:pPr>
    <w:rPr>
      <w:rFonts w:eastAsia="Times New Roman"/>
      <w:lang w:val="en-GB" w:eastAsia="en-GB"/>
    </w:rPr>
  </w:style>
  <w:style w:type="paragraph" w:customStyle="1" w:styleId="Displayedequation">
    <w:name w:val="Displayed equation"/>
    <w:basedOn w:val="a"/>
    <w:next w:val="Paragraph"/>
    <w:qFormat/>
    <w:rsid w:val="00C669F4"/>
    <w:pPr>
      <w:tabs>
        <w:tab w:val="center" w:pos="4253"/>
        <w:tab w:val="right" w:pos="8222"/>
      </w:tabs>
      <w:spacing w:before="240" w:after="240" w:line="480" w:lineRule="auto"/>
      <w:jc w:val="center"/>
    </w:pPr>
    <w:rPr>
      <w:rFonts w:eastAsia="Times New Roman"/>
      <w:lang w:val="en-GB" w:eastAsia="en-GB"/>
    </w:rPr>
  </w:style>
  <w:style w:type="paragraph" w:styleId="af0">
    <w:name w:val="Bibliography"/>
    <w:basedOn w:val="a"/>
    <w:next w:val="a"/>
    <w:uiPriority w:val="37"/>
    <w:unhideWhenUsed/>
    <w:rsid w:val="00C669F4"/>
    <w:pPr>
      <w:spacing w:after="240" w:line="240" w:lineRule="auto"/>
      <w:ind w:left="720" w:hanging="720"/>
    </w:pPr>
  </w:style>
  <w:style w:type="paragraph" w:styleId="af1">
    <w:name w:val="Revision"/>
    <w:hidden/>
    <w:uiPriority w:val="99"/>
    <w:semiHidden/>
    <w:rsid w:val="00D75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Hokudai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vegh</dc:creator>
  <cp:lastModifiedBy>坂本　ゆう子</cp:lastModifiedBy>
  <cp:revision>2</cp:revision>
  <dcterms:created xsi:type="dcterms:W3CDTF">2022-06-08T02:45:00Z</dcterms:created>
  <dcterms:modified xsi:type="dcterms:W3CDTF">2022-06-08T02:45:00Z</dcterms:modified>
</cp:coreProperties>
</file>