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BD" w:rsidRPr="00B04DBD" w:rsidRDefault="00B04DBD" w:rsidP="00B04DBD">
      <w:r w:rsidRPr="00B04DBD">
        <w:rPr>
          <w:rFonts w:hint="eastAsia"/>
          <w:b/>
        </w:rPr>
        <w:t xml:space="preserve">Table 2. </w:t>
      </w:r>
      <w:r w:rsidRPr="00B04DBD">
        <w:rPr>
          <w:rFonts w:hint="eastAsia"/>
        </w:rPr>
        <w:t xml:space="preserve">The list of the identified proteins in the </w:t>
      </w:r>
      <w:proofErr w:type="spellStart"/>
      <w:r w:rsidRPr="00B04DBD">
        <w:rPr>
          <w:rFonts w:hint="eastAsia"/>
        </w:rPr>
        <w:t>thylakoid</w:t>
      </w:r>
      <w:proofErr w:type="spellEnd"/>
      <w:r w:rsidRPr="00B04DBD">
        <w:rPr>
          <w:rFonts w:hint="eastAsia"/>
        </w:rPr>
        <w:t xml:space="preserve"> membranes of the </w:t>
      </w:r>
      <w:r w:rsidRPr="00B04DBD">
        <w:rPr>
          <w:rFonts w:hint="eastAsia"/>
          <w:i/>
        </w:rPr>
        <w:t>ch1-1</w:t>
      </w:r>
      <w:r w:rsidRPr="00B04DBD">
        <w:rPr>
          <w:rFonts w:hint="eastAsia"/>
        </w:rPr>
        <w:t xml:space="preserve"> plants by LC-MS/MS analysis.</w:t>
      </w:r>
    </w:p>
    <w:p w:rsidR="00BC028B" w:rsidRPr="00B04DBD" w:rsidRDefault="00BC028B">
      <w:pPr>
        <w:rPr>
          <w:rFonts w:hint="eastAsia"/>
        </w:rPr>
      </w:pPr>
    </w:p>
    <w:tbl>
      <w:tblPr>
        <w:tblW w:w="8600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1178"/>
        <w:gridCol w:w="4742"/>
        <w:gridCol w:w="1280"/>
        <w:gridCol w:w="1400"/>
      </w:tblGrid>
      <w:tr w:rsidR="00B04DBD" w:rsidRPr="00B04DBD" w:rsidTr="00B04DBD">
        <w:trPr>
          <w:trHeight w:val="480"/>
        </w:trPr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Locus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TAIR Description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Mascot score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Number of matched peptides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AT1G01170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(DUF1138)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AT1G01620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plasma membrane intrinsic protein 1C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AT1G02280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translocon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 the outer envelope membrane of chloroplasts 33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AT1G02910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D-2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FZO-like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AT1G03600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protochlorophyllide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AT1G03860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prohibitin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AT1G04620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coenzyme F420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beta subunit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AT1G04630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GRIM-19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AT1G05140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Peptidase M50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AT1G05190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L6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AT1G05790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lipase class 3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AT1G06430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FTSH protease 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AT1G06680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P-1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AT1G06690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NAD(P)-linked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AT1G06950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translocon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 the inner envelope membrane of chloroplasts 110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AT1G07070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L35Ae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AT1G07320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AT1G07660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Histone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AT1G07920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GTP binding Elongation factor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Tu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AT1G08640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Chloroplast J-like domain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AT1G08880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Histone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AT1G09170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P-loop nucleoside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triphosphate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with CH (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Calponin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Homology) domain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AT1G10610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basic helix-loop-helix (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) DNA-binding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AT1G11180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Secretory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carrier membrane protein (SCAMP)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AT1G11270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F-box and associated interaction domains-containing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AT1G11660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heat shock protein 70 (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70)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AT1G12250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Pentapeptide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AT1G12900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glyceraldehyde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3-phosphate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 subunit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AT1G13440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glyceraldehyde-3-phosphate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AT1G14150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PsbQ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AT1G14345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NAD(P)-linked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AT1G15210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pleiotropic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drug resistance 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AT1G15480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Inorganic H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pyrophosphatase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AT1G15980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NDH-dependent cyclic electron flow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AT1G16350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-type TIM barrel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AT1G18060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AT1G18170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FKBP-like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AT1G18730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NDH dependent flow 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AT1G19150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AT1G20020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ferredoxin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-NADP()-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AT1G20180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(DUF677)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AT1G20260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V1 complex, subunit B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AT1G20620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catalase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AT1G21500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AT1G22410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Class-II DAHP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synthetase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AT1G22700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AT1G24360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AT1G26380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FAD-binding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Berberine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AT1G28380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MAC/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Perforin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domain-containing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AT1G29910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chlorophyll A/B binding protein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AT1G30380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K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AT1G31330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F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AT1G32220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AT1G32770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NAC domain containing protein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AT1G34000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one-helix protein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AT1G35680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L21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AT1G42960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expressed protein localized to the inner membrane of the </w:t>
            </w: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chloroplast.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AT1G44575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Chlorophyll A-B binding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AT1G45474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AT1G48030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mitochondrial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lipoamide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AT1G49240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actin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AT1G50250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FTSH protease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AT1G50450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Saccharopine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AT1G51110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AT1G51400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5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AT1G51980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Insulinase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(Peptidase family M16)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AT1G52220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AT1G52230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H2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AT1G53240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Lactate/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malate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AT1G53310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phosphoenolpyruvate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AT1G54350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ABC transporter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AT1G54500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Rubredoxin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AT1G54520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AT1G54780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lumen 18.3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AT1G55480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containing PDZ domain, a K-box domain, and a TPR region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AT1G55670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AT1G56070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S5/Elongation factor G/III/V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AT1G56500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haloacid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dehalogenase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AT1G59840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cofactor assembly of complex 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AT1G61520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AT1G64680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AT1G64770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NDH-dependent cyclic electron flow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AT1G65230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Uncharacterized conserved protein (DUF2358)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AT1G65260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AT1G66200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glutamine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clone F11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AT1G66300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F-box/RNI-like/FBD-like domains-containing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AT1G67090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ribulose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bisphosphate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small chain 1A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AT1G67580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AT1G67700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AT1G68830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STT7 homolog STN7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AT1G69440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Argonaute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AT1G71500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Rieske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(2Fe-2S) domain-containing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AT1G71810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AT1G72150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PATELLIN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AT1G72640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AT1G73060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Low  PSII Accumulation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AT1G73690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-dependent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AT1G73990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signal peptide peptidase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Cyclophilin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Pyridine nucleotide-disulphide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(DUF1118)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AT1G74850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AT1G74880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NAD(P)H:plastoquinone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complex subunit O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AT1G77140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vacuolar protein sorting 45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AT1G77290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Glutathione S-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AT1G77490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thylakoidal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ascorbate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peroxidase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adenosyl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-L-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methionine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-dependent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DUF92,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transmembrane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L13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D-mannose 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lectin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with Apple-like carbohydrate-binding domain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AT1G78830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Curculin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(mannose-binding)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lectin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vacuolar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AT1G78915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AT1G79040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AT1G79600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AT1G80030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Molecular chaperone Hsp40/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DnaJ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AT2G01140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AT2G01870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AT2G02170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Remorin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AT2G02740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ssDNA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-binding transcriptional regulator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AT2G03750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P-loop containing nucleoside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triphosphate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AT2G05070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light harvesting complex gene 2.2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AT2G05310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AT2G05620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proton gradient regulation 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AT2G05710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aconitase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AT2G07698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F1 complex, alpha subunit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AT2G18710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SECY homolog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AT2G20260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E-2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AT2G20450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AT2G20890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PSB29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AT2G21330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fructose-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bisphosphate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AT2G21870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copper ion binding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AT2G21960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AT2G22170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Lipase/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lipooxygenase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PLAT/LH2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AT2G22230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Thioesterase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AT2G22750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basic helix-loop-helix (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bHLH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) DNA-binding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AT2G23670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 of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Synechocystis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YCF37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AT2G24420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DNA repair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AT2G26340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AT2G27710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60S acidic ribosomal protein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AT2G27730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copper ion binding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AT2G28630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3-ketoacyl-CoA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AT2G28800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63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inner membrane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AT2G28900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outer plastid envelope protein 16-1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AT2G29140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pumilio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AT2G29540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RNApolymerase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14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AT2G30390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ferrochelatase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AT2G30950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FtsH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extracellular protease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AT2G32340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TraB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AT2G32630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Pentatricopeptide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(PPR-like)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AT2G32850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AT2G33150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peroxisomal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3-ketoacyl-CoA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AT2G33800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S5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AT2G34460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AT2G34730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myosin heavy chain-related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AT2G35490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AT2G35760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Uncharacterised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family (UPF0497)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AT2G36145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AT2G36160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S11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AT2G36885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AT2G37170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plasma membrane intrinsic protein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AT2G37230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AT2G38040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acetyl Co-enzyme a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AT2G39470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protein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AT2G39730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rubisco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activase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AT2G40000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ortholog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of sugar beet HS1 PRO-1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AT2G40010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L10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AT2G40100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AT2G41040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adenosyl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-L-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methionine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-dependent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AT2G42130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AT2G42220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AT2G43030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L3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AT2G43560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FKBP-like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AT2G44640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AT2G44870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AT2G44970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AT2G45740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11D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AT2G45960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plasma membrane intrinsic protein 1B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AT2G46820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P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AT2G47510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fumarase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AT3G01060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AT3G01390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vacuolar membrane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AT3G01440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PsbQ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AT3G01480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cyclophilin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AT3G02090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Insulinase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(Peptidase family M16)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AT3G03100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NADH:ubiquinone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17.2kDa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AT3G04260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AT3G07180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GPI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transamidase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component PIG-S-related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AT3G07700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AT3G08030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function, DUF642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AT3G08580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ADP/ATP carrier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AT3G08920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AT3G08940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AT3G09630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L4/L1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AT3G10060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FKBP-like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AT3G10130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SOUL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heme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-binding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AT3G10690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DNA GYRASE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AT3G10920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manganese superoxide dismutase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AT3G12470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Polynucleotidyl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ribonuclease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AT3G14110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AT3G14415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-type TIM barrel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AT3G14590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Calcium-dependent lipid-binding (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CaLB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domain)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AT3G15120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P-loop containing nucleoside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triphosphate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M-type 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Cyclophilin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peptidyl-prolyl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-trans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isomerase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AT3G15840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post-illumination chlorophyll fluorescence increase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AT3G16000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MAR binding filament-like protein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AT3G16250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NDH-dependent cyclic electron flow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AT3G16950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lipoamide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AT3G17930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AT3G18720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F-box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AT3G18890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AT3G21055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AT3G21430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DNA binding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AT3G23400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AT3G25520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AT3G25760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allene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oxide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AT3G25805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AT3G25920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AT3G26060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AT3G26070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AT3G26570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phosphate transporter 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AT3G26740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CCR-like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AT3G27160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S21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AT3G27830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L12-A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AT3G27925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DegP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protease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AT3G30842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pleiotropic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drug resistance 10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AT3G43540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(DUF1350)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AT3G44880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Pheophorbide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oxygenase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with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Rieske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[2Fe-2S] domain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AT3G45050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AT3G45140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lipoxygenase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AT3G46060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RAB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 8A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AT3G46730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NB-ARC domain-containing disease resistance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AT3G46780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16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LOCATED IN: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chloroplast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membrane, chloroplast, chloroplast envelope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cytidine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deoxycytidylate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deaminase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light-harvesting chlorophyll-protein complex I subunit A4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malate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AT3G47860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chloroplastic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lipocalin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AT3G48000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aldehyde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2B4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AT3G48850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phosphate transporter 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AT3G50820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O-2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6939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AT3G51140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(DUF3353)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AT3G51820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prenyltransferase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AT3G52070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AT3G52300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 chain, mitochondrial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AT3G54890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AT3G55330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protein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AT3G55410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2-oxoglutarate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E1 component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AT3G56010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AT3G56650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Mog1/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/DUF1795-like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AT3G56940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dicarboxylate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diiron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protein, putative (Crd1)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AT3G58010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plastoglobulin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34kD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AT3G58540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AT3G58600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Adaptin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ear-binding coat-associated protein 1 NECAP-1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AT3G59200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F-box/RNI-like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AT3G59780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AT3G60750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Transketolase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AT3G60810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AT3G61470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light harvesting complex gene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AT3G61620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3'-5'-exoribonuclease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AT3G61870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AT3G63140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chloroplast stem-loop binding protein of  41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kDa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AT3G63160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AT3G63410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adenosyl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-L-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methionine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-dependent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AT4G00860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(DUF1138)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AT4G01037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Ubiquitin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carboxyl-terminal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AT4G01050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Flavin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containing amine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AT4G01800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Albino or Glassy Yellow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AT4G02530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chloroplast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lumen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AT4G02725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AT4G02770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D-1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AT4G03280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photosynthetic electron transfer 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AT4G03520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AT4G04020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AT4G04640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F1 complex, gamma subunit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5958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AT4G04940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transducin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/ WD-40 repeat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AT4G05180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Q-2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AT4G06744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Leucine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-rich repeat (LRR)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AT4G09010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ascorbate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peroxidase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1678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AT4G09320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Nucleoside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AT4G09650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delta-subunit gene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AT4G10340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of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AT4G11010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nucleoside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AT4G11960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PGR5-like 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AT4G12360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Bifunctional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inhibitor/lipid-transfer protein/seed storage 2S albumin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AT4G12800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subunit 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AT4G13200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AT4G13500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AT4G14070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acyl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-activating enzyme 15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AT4G14210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phytoene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desaturase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AT4G15233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ABC-2 and Plant PDR ABC-type transporter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AT4G15510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AT4G16920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Disease resistance protein (TIR-NBS-LRR class)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AT4G17530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RAB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 1C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AT4G17600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Chlorophyll A-B binding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AT4G19100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(DUF3464)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AT4G19170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nine-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cis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epoxycarotenoid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dioxygenase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AT4G20130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transcriptionally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active 14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AT4G20260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plasma-membrane associated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cation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-binding protein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AT4G20300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(DUF1639)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AT4G20360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RAB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homolog E1B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AT4G21280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subunit QA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AT4G22240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AT4G22890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PGR5-LIKE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AT4G23890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AT4G24190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Chaperone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htpG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AT4G24750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AT4G25080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magnesium-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protoporphyrin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IX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AT4G27440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protochlorophyllide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AT4G27700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Rhodanese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/Cell cycle control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phosphatase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AT4G28300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(DUF1421)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AT4G28660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PSB28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AT4G28740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AT4G28750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reaction centre subunit IV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AT4G29780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AT4G30010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AT4G31390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AT4G32260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F0 complex, subunit B/B', bacterial/chloroplast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3793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AT4G32470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Cytochrome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ubiquinol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14kDa subunit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AT4G32770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tocopherol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chloroplast / vitamin E deficient 1 (VTE1) / sucrose export defective 1 (SXD1)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AT4G33010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glycine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decarboxylase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P-protein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AT4G34240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aldehyde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3I1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AT4G35250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868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AT4G36390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Methylthiotransferase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AT4G37200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AT4G37925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NDH-M of NAD(P)H:plastoquinone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complex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AT4G37930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serine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transhydroxymethyltransferase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AT4G38100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AT4G38970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fructose-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bisphosphate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aldolase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3549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AT4G39080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vacuolar proton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AT4G39200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S25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AT4G39710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FK506-binding protein 16-2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AT4G39730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Lipase/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lipooxygenase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PLAT/LH2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AT5G01220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sulfoquinovosyldiacylglycerol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AT5G01530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 harvesting complex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7395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AT5G01920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AT5G02160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AT5G03880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Thioredoxin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AT5G03900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Iron-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sulphur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cluster biosynthesis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AT5G04360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limit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dextrinase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AT5G04900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NYC1-like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AT5G05200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AT5G05740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ethylene-dependent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gravitropism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-deficient and yellow-green-like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AT5G06130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chaperone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dnaJ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AT5G07020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proline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-rich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AT5G08050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of unknown function (DUF1118)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AT5G08670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AT5G08680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AT5G08740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NAD(P)H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AT5G09590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mitochondrial HSO70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AT5G09660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peroxisomal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malate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AT5G11450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Mog1/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/DUF1795-like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AT5G12860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dicarboxylate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transporter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AT5G12950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Putative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glycosyl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of unknown function (DUF1680)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AT5G13120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cyclophilin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20-2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AT5G13450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delta subunit of Mt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AT5G14040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phosphate transporter 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AT5G15090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voltage dependent anion channel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AT5G16660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AT5G17170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rubredoxin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AT5G17670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AT5G17720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AT5G18660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NAD(P)-binding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Rossmann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-fold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AT5G19310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Homeotic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gene regulator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AT5G19760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Mitochondrial substrate carrier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AT5G19940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Plastid-lipid associated protein PAP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fibrillin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788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AT5G20140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SOUL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heme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-binding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AT5G20900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jasmonate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zim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-domain protein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AT5G21430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Chaperone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DnaJ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-domain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AT5G23060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calcium sensing receptor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AT5G23120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stability/assembly factor, chloroplast (HCF136)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1276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AT5G23300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pyrimidine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AT5G25980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glucoside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glucohydrolase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AT5G27390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Mog1/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/DUF1795-like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PsbP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AT5G27550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P-loop containing nucleoside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triphosphate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AT5G28540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heat shock protein 70 (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Hsp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70)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AT5G28750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Bacterial sec-independent translocation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mttA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/Hcf106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AT5G35170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adenylate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AT5G35370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S-locus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lectin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kinase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AT5G37360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AT5G37510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NADH-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ubiquinone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mitochondrial, putative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AT5G37710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alpha/beta-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Hydrolases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AT5G38660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acclimation of photosynthesis to  environment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AT5G38880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AT5G40640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AT5G40750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FBD /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Leucine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Rich Repeat domains containing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AT5G40810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Cytochrome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C1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AT5G40950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large subunit 27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AT5G42270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FtsH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extracellular protease family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2069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AT5G42330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AT5G42650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allene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oxide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B04DBD" w:rsidRPr="00B04DBD" w:rsidTr="00B04DBD">
        <w:trPr>
          <w:trHeight w:val="96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AT5G44650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Encodes a nucleus-encoded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thylakoid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protein, cooperates with the plastid-encoded Ycf3 protein in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assembly. Also induces tolerance to multiple environmental stresses and reduces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photooxidative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damage.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AT5G46110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Glucose-6-phosphate/phosphate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translocator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AT5G46390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Peptidase S41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AT5G46800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Mitochondrial substrate carrier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AT5G48790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Domain of unknown function (DUF1995)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AT5G49360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beta-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xylosidase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AT5G50850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Transketolase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AT5G50920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CLPC homologue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AT5G51010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Rubredoxin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AT5G51690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1-amino-cyclopropane-1-carboxylate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AT5G53490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AT5G53580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NAD(P)-linked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AT5G54160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methyltransferase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AT5G54270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light-harvesting chlorophyll B-binding protein 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558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AT5G55710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FUNCTIONS IN: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molecular_function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AT5G58260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acting on NADH or NADPH,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quinone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or similar compound as acceptor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AT5G59250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Major facilitator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AT5G60250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zinc finger (C3HC4-type RING finger)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AT5G60990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DEA(D/H)-box RNA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helicase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family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AT5G61910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DCD (Development and Cell Death) domain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AT5G62140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unknown protein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48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AT5G64040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 reaction center subunit PSI-N, chloroplast, </w:t>
            </w: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putative / PSI-N, putative (PSAN)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3411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AT5G64290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dicarboxylate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transport 2.1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AT5G64940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ABC2 homolog 13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AT5G65220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L29 family protein 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AT5G65570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Tetratricopeptide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repeat (TPR)-like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superfamily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AT5G66190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ferredoxin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-NADP()-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AT5G66470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RNA binding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AT5G66570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PS II oxygen-evolving complex 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7130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AT5G66760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succinate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1-1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AT5G67030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zeaxanthin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epoxidase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(ZEP) (ABA1)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AT5G67500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voltage dependent anion channel 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AT5G67590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NADH-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ubiquinone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-related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ATCG00020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11300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ATCG00120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alpha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10375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ATCG00130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F0 complex, subunit B/B', bacterial/chloroplast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ATCG00150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ATPase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, F0 complex, subunit A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ATCG00190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RNA polymerase subunit beta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ATCG00270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6357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ATCG00280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C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9411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ATCG00340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I,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PsaB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3771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ATCG00350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I,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PsaB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protein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ATCG00430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ATCG00470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epsilon chain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ATCG00480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ATP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synthase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beta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19446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569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ATCG00490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ribulose-bisphosphate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946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acetyl-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CoA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carboxylase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carboxyl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transferase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beta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unfolded protein binding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ATCG00540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photosynthetic electron transfer A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4587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703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ATCG00580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692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ATCG00680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13205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276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N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photosystem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II reaction center protein H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1948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ATCG00720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photosynthetic electron transfer B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2482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ATCG00730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photosynthetic electron transfer D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ATCG00770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S8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ATCG00780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L14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ATCG00800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structural constituent of ribosome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ATCG00810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ribosomal protein L22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ATCG01060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iron-sulfur cluster binding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2667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ATCG01070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NADH-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ubiquinone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/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plastoquinone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oxidoreductase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chain 4L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ATCG01090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NADPH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dehydrogenases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ATCG01110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NAD(P)H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H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04DBD" w:rsidRPr="00B04DBD" w:rsidTr="00B04DBD">
        <w:trPr>
          <w:trHeight w:val="270"/>
        </w:trPr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ATMG00070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DBD" w:rsidRPr="00B04DBD" w:rsidRDefault="00B04DBD" w:rsidP="00B04DBD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NADH </w:t>
            </w:r>
            <w:proofErr w:type="spellStart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  <w:proofErr w:type="spellEnd"/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 xml:space="preserve"> subunit 9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4DBD" w:rsidRPr="00B04DBD" w:rsidRDefault="00B04DBD" w:rsidP="00B04DBD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</w:pPr>
            <w:r w:rsidRPr="00B04DBD">
              <w:rPr>
                <w:rFonts w:ascii="Times New Roman" w:eastAsia="ＭＳ Ｐゴシック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:rsidR="00B04DBD" w:rsidRDefault="00B04DBD"/>
    <w:sectPr w:rsidR="00B04DBD" w:rsidSect="00BC02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4DBD"/>
    <w:rsid w:val="00B04DBD"/>
    <w:rsid w:val="00BC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4DB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4DBD"/>
    <w:rPr>
      <w:color w:val="800080"/>
      <w:u w:val="single"/>
    </w:rPr>
  </w:style>
  <w:style w:type="paragraph" w:customStyle="1" w:styleId="font5">
    <w:name w:val="font5"/>
    <w:basedOn w:val="a"/>
    <w:rsid w:val="00B04D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B04D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B04DBD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B04DBD"/>
    <w:pPr>
      <w:widowControl/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67">
    <w:name w:val="xl67"/>
    <w:basedOn w:val="a"/>
    <w:rsid w:val="00B04DB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68">
    <w:name w:val="xl68"/>
    <w:basedOn w:val="a"/>
    <w:rsid w:val="00B04DBD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69">
    <w:name w:val="xl69"/>
    <w:basedOn w:val="a"/>
    <w:rsid w:val="00B04DBD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70">
    <w:name w:val="xl70"/>
    <w:basedOn w:val="a"/>
    <w:rsid w:val="00B04DBD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18"/>
      <w:szCs w:val="18"/>
    </w:rPr>
  </w:style>
  <w:style w:type="paragraph" w:customStyle="1" w:styleId="xl71">
    <w:name w:val="xl71"/>
    <w:basedOn w:val="a"/>
    <w:rsid w:val="00B04D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3919</Words>
  <Characters>22342</Characters>
  <Application>Microsoft Office Word</Application>
  <DocSecurity>0</DocSecurity>
  <Lines>186</Lines>
  <Paragraphs>52</Paragraphs>
  <ScaleCrop>false</ScaleCrop>
  <Company>Hewlett-Packard Company</Company>
  <LinksUpToDate>false</LinksUpToDate>
  <CharactersWithSpaces>26209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A_takabayashi</dc:creator>
  <cp:lastModifiedBy>A_takabayashi</cp:lastModifiedBy>
  <cp:revision>1</cp:revision>
  <dcterms:created xsi:type="dcterms:W3CDTF">2011-06-20T04:03:00Z</dcterms:created>
  <dcterms:modified xsi:type="dcterms:W3CDTF">2011-06-20T04:04:00Z</dcterms:modified>
</cp:coreProperties>
</file>