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E9" w:rsidRDefault="008C10BA" w:rsidP="00B312E9">
      <w:pPr>
        <w:spacing w:after="0" w:line="520" w:lineRule="exact"/>
        <w:rPr>
          <w:rFonts w:ascii="Times New Roman" w:hAnsi="Times New Roman"/>
          <w:lang w:eastAsia="ja-JP"/>
        </w:rPr>
      </w:pPr>
      <w:proofErr w:type="gramStart"/>
      <w:r>
        <w:rPr>
          <w:rFonts w:ascii="Times New Roman" w:hAnsi="Times New Roman"/>
          <w:b/>
        </w:rPr>
        <w:t>Supplementary T</w:t>
      </w:r>
      <w:r w:rsidR="00B312E9" w:rsidRPr="00EF16A2">
        <w:rPr>
          <w:rFonts w:ascii="Times New Roman" w:hAnsi="Times New Roman"/>
          <w:b/>
        </w:rPr>
        <w:t xml:space="preserve">able </w:t>
      </w:r>
      <w:r>
        <w:rPr>
          <w:rFonts w:ascii="Times New Roman" w:hAnsi="Times New Roman"/>
          <w:b/>
        </w:rPr>
        <w:t>2</w:t>
      </w:r>
      <w:r w:rsidR="00B312E9" w:rsidRPr="00EF16A2">
        <w:rPr>
          <w:rFonts w:ascii="Times New Roman" w:hAnsi="Times New Roman" w:hint="eastAsia"/>
          <w:b/>
          <w:lang w:eastAsia="ja-JP"/>
        </w:rPr>
        <w:t>.</w:t>
      </w:r>
      <w:proofErr w:type="gramEnd"/>
      <w:r w:rsidR="00B312E9">
        <w:rPr>
          <w:rFonts w:ascii="Times New Roman" w:hAnsi="Times New Roman" w:hint="eastAsia"/>
          <w:lang w:eastAsia="ja-JP"/>
        </w:rPr>
        <w:t xml:space="preserve"> </w:t>
      </w:r>
      <w:r w:rsidR="00B312E9">
        <w:rPr>
          <w:rFonts w:ascii="Times New Roman" w:hAnsi="Times New Roman"/>
        </w:rPr>
        <w:t xml:space="preserve">Primers used for </w:t>
      </w:r>
      <w:proofErr w:type="spellStart"/>
      <w:r w:rsidR="00B312E9">
        <w:rPr>
          <w:rFonts w:ascii="Times New Roman" w:hAnsi="Times New Roman"/>
        </w:rPr>
        <w:t>subcloning</w:t>
      </w:r>
      <w:proofErr w:type="spellEnd"/>
      <w:r w:rsidR="00B312E9">
        <w:rPr>
          <w:rFonts w:ascii="Times New Roman" w:hAnsi="Times New Roman"/>
        </w:rPr>
        <w:t xml:space="preserve"> and mutagenesis of LbAly28-cDNA</w:t>
      </w:r>
    </w:p>
    <w:tbl>
      <w:tblPr>
        <w:tblW w:w="0" w:type="auto"/>
        <w:tblInd w:w="12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336"/>
        <w:gridCol w:w="4950"/>
      </w:tblGrid>
      <w:tr w:rsidR="00B312E9" w:rsidRPr="002F33E4" w:rsidTr="00264474">
        <w:tc>
          <w:tcPr>
            <w:tcW w:w="1336" w:type="dxa"/>
            <w:tcBorders>
              <w:bottom w:val="single" w:sz="4" w:space="0" w:color="000000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proofErr w:type="spellStart"/>
            <w:r w:rsidRPr="0071538A">
              <w:rPr>
                <w:rFonts w:ascii="Times New Roman" w:eastAsiaTheme="minorEastAsia" w:hAnsi="Times New Roman"/>
              </w:rPr>
              <w:t>Primers</w:t>
            </w:r>
            <w:r w:rsidRPr="0071538A">
              <w:rPr>
                <w:rFonts w:ascii="Times New Roman" w:eastAsiaTheme="minorEastAsia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4950" w:type="dxa"/>
            <w:tcBorders>
              <w:bottom w:val="single" w:sz="4" w:space="0" w:color="000000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proofErr w:type="spellStart"/>
            <w:r w:rsidRPr="0071538A">
              <w:rPr>
                <w:rFonts w:ascii="Times New Roman" w:eastAsiaTheme="minorEastAsia" w:hAnsi="Times New Roman"/>
              </w:rPr>
              <w:t>Sequences</w:t>
            </w:r>
            <w:r w:rsidRPr="0071538A">
              <w:rPr>
                <w:rFonts w:ascii="Times New Roman" w:eastAsiaTheme="minorEastAsia" w:hAnsi="Times New Roman"/>
                <w:vertAlign w:val="superscript"/>
              </w:rPr>
              <w:t>b</w:t>
            </w:r>
            <w:proofErr w:type="spellEnd"/>
          </w:p>
        </w:tc>
      </w:tr>
      <w:tr w:rsidR="00B312E9" w:rsidRPr="002F33E4" w:rsidTr="00264474">
        <w:tc>
          <w:tcPr>
            <w:tcW w:w="1336" w:type="dxa"/>
            <w:tcBorders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proofErr w:type="spellStart"/>
            <w:r w:rsidRPr="0071538A">
              <w:rPr>
                <w:rFonts w:ascii="Times New Roman" w:eastAsiaTheme="minorEastAsia" w:hAnsi="Times New Roman"/>
              </w:rPr>
              <w:t>ExFw</w:t>
            </w:r>
            <w:proofErr w:type="spellEnd"/>
          </w:p>
        </w:tc>
        <w:tc>
          <w:tcPr>
            <w:tcW w:w="4950" w:type="dxa"/>
            <w:tcBorders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TCCCTAC</w:t>
            </w:r>
            <w:r w:rsidRPr="0071538A">
              <w:rPr>
                <w:rFonts w:ascii="Times New Roman" w:eastAsiaTheme="minorEastAsia" w:hAnsi="Times New Roman"/>
                <w:b/>
              </w:rPr>
              <w:t>CATATG</w:t>
            </w:r>
            <w:r w:rsidRPr="0071538A">
              <w:rPr>
                <w:rFonts w:ascii="Times New Roman" w:eastAsiaTheme="minorEastAsia" w:hAnsi="Times New Roman"/>
              </w:rPr>
              <w:t>GCTGGCTC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proofErr w:type="spellStart"/>
            <w:r w:rsidRPr="0071538A">
              <w:rPr>
                <w:rFonts w:ascii="Times New Roman" w:eastAsiaTheme="minorEastAsia" w:hAnsi="Times New Roman"/>
              </w:rPr>
              <w:t>ExRv</w:t>
            </w:r>
            <w:proofErr w:type="spellEnd"/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5′-GACAGAAGAGCA</w:t>
            </w:r>
            <w:r w:rsidRPr="0071538A">
              <w:rPr>
                <w:rFonts w:ascii="Times New Roman" w:eastAsiaTheme="minorEastAsia" w:hAnsi="Times New Roman"/>
                <w:b/>
                <w:bCs/>
              </w:rPr>
              <w:t>GGATCC</w:t>
            </w:r>
            <w:r w:rsidRPr="0071538A">
              <w:rPr>
                <w:rFonts w:ascii="Times New Roman" w:eastAsiaTheme="minorEastAsia" w:hAnsi="Times New Roman"/>
                <w:bCs/>
              </w:rPr>
              <w:t>GC-3′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K94A-F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TTGACTTTGTG</w:t>
            </w:r>
            <w:r w:rsidRPr="0071538A">
              <w:rPr>
                <w:rFonts w:ascii="Times New Roman" w:eastAsiaTheme="minorEastAsia" w:hAnsi="Times New Roman"/>
                <w:b/>
              </w:rPr>
              <w:t>GCG</w:t>
            </w:r>
            <w:r w:rsidRPr="0071538A">
              <w:rPr>
                <w:rFonts w:ascii="Times New Roman" w:eastAsiaTheme="minorEastAsia" w:hAnsi="Times New Roman"/>
              </w:rPr>
              <w:t>GGCGGTAAACTGC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K97A-F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TGAAGGGCGGT</w:t>
            </w:r>
            <w:r w:rsidRPr="0071538A">
              <w:rPr>
                <w:rFonts w:ascii="Times New Roman" w:eastAsiaTheme="minorEastAsia" w:hAnsi="Times New Roman"/>
                <w:b/>
              </w:rPr>
              <w:t>GCA</w:t>
            </w:r>
            <w:r w:rsidRPr="0071538A">
              <w:rPr>
                <w:rFonts w:ascii="Times New Roman" w:eastAsiaTheme="minorEastAsia" w:hAnsi="Times New Roman"/>
              </w:rPr>
              <w:t>CTGCCTGGTCTG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T121A-F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ACACCTGCTTC</w:t>
            </w:r>
            <w:r w:rsidRPr="0071538A">
              <w:rPr>
                <w:rFonts w:ascii="Times New Roman" w:eastAsiaTheme="minorEastAsia" w:hAnsi="Times New Roman"/>
                <w:b/>
              </w:rPr>
              <w:t>GCC</w:t>
            </w:r>
            <w:r w:rsidRPr="0071538A">
              <w:rPr>
                <w:rFonts w:ascii="Times New Roman" w:eastAsiaTheme="minorEastAsia" w:hAnsi="Times New Roman"/>
              </w:rPr>
              <w:t>ACCAGGTTCATG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R123A-F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TGCTTCACCACC</w:t>
            </w:r>
            <w:r w:rsidRPr="0071538A">
              <w:rPr>
                <w:rFonts w:ascii="Times New Roman" w:eastAsiaTheme="minorEastAsia" w:hAnsi="Times New Roman"/>
                <w:b/>
              </w:rPr>
              <w:t>GCG</w:t>
            </w:r>
            <w:r w:rsidRPr="0071538A">
              <w:rPr>
                <w:rFonts w:ascii="Times New Roman" w:eastAsiaTheme="minorEastAsia" w:hAnsi="Times New Roman"/>
              </w:rPr>
              <w:t>TTCATGTGGAG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Y135A-F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AGGGCGAGGTG</w:t>
            </w:r>
            <w:r w:rsidRPr="0071538A">
              <w:rPr>
                <w:rFonts w:ascii="Times New Roman" w:eastAsiaTheme="minorEastAsia" w:hAnsi="Times New Roman"/>
                <w:b/>
                <w:color w:val="000000"/>
              </w:rPr>
              <w:t>GCC</w:t>
            </w:r>
            <w:r w:rsidRPr="0071538A">
              <w:rPr>
                <w:rFonts w:ascii="Times New Roman" w:eastAsiaTheme="minorEastAsia" w:hAnsi="Times New Roman"/>
              </w:rPr>
              <w:t>GCTTACATTCCC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Y137A-F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5′-AGGTGTACGCT</w:t>
            </w:r>
            <w:r w:rsidRPr="0071538A">
              <w:rPr>
                <w:rFonts w:ascii="Times New Roman" w:eastAsiaTheme="minorEastAsia" w:hAnsi="Times New Roman"/>
                <w:b/>
                <w:bCs/>
                <w:color w:val="000000"/>
              </w:rPr>
              <w:t>GCC</w:t>
            </w:r>
            <w:r w:rsidRPr="0071538A">
              <w:rPr>
                <w:rFonts w:ascii="Times New Roman" w:eastAsiaTheme="minorEastAsia" w:hAnsi="Times New Roman"/>
                <w:bCs/>
              </w:rPr>
              <w:t>ATTCCCAAAACC-3′</w:t>
            </w:r>
          </w:p>
        </w:tc>
      </w:tr>
      <w:tr w:rsidR="00B312E9" w:rsidRPr="002F33E4" w:rsidTr="00264474">
        <w:tc>
          <w:tcPr>
            <w:tcW w:w="1336" w:type="dxa"/>
            <w:tcBorders>
              <w:top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</w:rPr>
            </w:pPr>
            <w:r w:rsidRPr="0071538A">
              <w:rPr>
                <w:rFonts w:ascii="Times New Roman" w:eastAsiaTheme="minorEastAsia" w:hAnsi="Times New Roman"/>
              </w:rPr>
              <w:t>K188A-F</w:t>
            </w:r>
          </w:p>
        </w:tc>
        <w:tc>
          <w:tcPr>
            <w:tcW w:w="4950" w:type="dxa"/>
            <w:tcBorders>
              <w:top w:val="nil"/>
            </w:tcBorders>
          </w:tcPr>
          <w:p w:rsidR="00B312E9" w:rsidRPr="0071538A" w:rsidRDefault="00B312E9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</w:rPr>
            </w:pPr>
            <w:r w:rsidRPr="0071538A">
              <w:rPr>
                <w:rFonts w:ascii="Times New Roman" w:eastAsiaTheme="minorEastAsia" w:hAnsi="Times New Roman"/>
                <w:bCs/>
              </w:rPr>
              <w:t>5′-</w:t>
            </w:r>
            <w:r w:rsidRPr="0071538A">
              <w:rPr>
                <w:rFonts w:ascii="Times New Roman" w:eastAsiaTheme="minorEastAsia" w:hAnsi="Times New Roman"/>
              </w:rPr>
              <w:t>ACACACCGGGC</w:t>
            </w:r>
            <w:r w:rsidRPr="0071538A">
              <w:rPr>
                <w:rFonts w:ascii="Times New Roman" w:eastAsiaTheme="minorEastAsia" w:hAnsi="Times New Roman"/>
                <w:b/>
              </w:rPr>
              <w:t>GCA</w:t>
            </w:r>
            <w:r w:rsidRPr="0071538A">
              <w:rPr>
                <w:rFonts w:ascii="Times New Roman" w:eastAsiaTheme="minorEastAsia" w:hAnsi="Times New Roman"/>
              </w:rPr>
              <w:t>ACAGATGGTTAC</w:t>
            </w:r>
            <w:r w:rsidRPr="0071538A">
              <w:rPr>
                <w:rFonts w:ascii="Times New Roman" w:eastAsiaTheme="minorEastAsia" w:hAnsi="Times New Roman"/>
                <w:bCs/>
              </w:rPr>
              <w:t>-3′</w:t>
            </w:r>
          </w:p>
        </w:tc>
      </w:tr>
    </w:tbl>
    <w:p w:rsidR="00B312E9" w:rsidRDefault="00B312E9" w:rsidP="00B312E9">
      <w:pPr>
        <w:spacing w:after="0" w:line="520" w:lineRule="exact"/>
        <w:rPr>
          <w:rFonts w:ascii="Times New Roman" w:eastAsiaTheme="minorEastAsia" w:hAnsi="Times New Roman"/>
          <w:lang w:eastAsia="ja-JP"/>
        </w:rPr>
      </w:pPr>
      <w:r w:rsidRPr="0071538A">
        <w:rPr>
          <w:rFonts w:ascii="Times New Roman" w:eastAsiaTheme="minorEastAsia" w:hAnsi="Times New Roman"/>
          <w:vertAlign w:val="superscript"/>
        </w:rPr>
        <w:t>a</w:t>
      </w:r>
      <w:r w:rsidRPr="00EF16A2">
        <w:rPr>
          <w:rFonts w:ascii="Times New Roman" w:eastAsiaTheme="minorEastAsia" w:hAnsi="Times New Roman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lang w:eastAsia="ja-JP"/>
        </w:rPr>
        <w:t>ExFw</w:t>
      </w:r>
      <w:proofErr w:type="spellEnd"/>
      <w:r>
        <w:rPr>
          <w:rFonts w:ascii="Times New Roman" w:eastAsiaTheme="minorEastAsia" w:hAnsi="Times New Roman" w:hint="eastAsia"/>
          <w:lang w:eastAsia="ja-JP"/>
        </w:rPr>
        <w:t xml:space="preserve"> and </w:t>
      </w:r>
      <w:proofErr w:type="spellStart"/>
      <w:r>
        <w:rPr>
          <w:rFonts w:ascii="Times New Roman" w:eastAsiaTheme="minorEastAsia" w:hAnsi="Times New Roman" w:hint="eastAsia"/>
          <w:lang w:eastAsia="ja-JP"/>
        </w:rPr>
        <w:t>ExRv</w:t>
      </w:r>
      <w:proofErr w:type="spellEnd"/>
      <w:r>
        <w:rPr>
          <w:rFonts w:ascii="Times New Roman" w:eastAsiaTheme="minorEastAsia" w:hAnsi="Times New Roman" w:hint="eastAsia"/>
          <w:lang w:eastAsia="ja-JP"/>
        </w:rPr>
        <w:t xml:space="preserve">, forward and reverse primers including </w:t>
      </w:r>
      <w:proofErr w:type="spellStart"/>
      <w:r w:rsidRPr="00EF16A2">
        <w:rPr>
          <w:rFonts w:ascii="Times New Roman" w:eastAsiaTheme="minorEastAsia" w:hAnsi="Times New Roman" w:hint="eastAsia"/>
          <w:i/>
          <w:lang w:eastAsia="ja-JP"/>
        </w:rPr>
        <w:t>Nde</w:t>
      </w:r>
      <w:r>
        <w:rPr>
          <w:rFonts w:ascii="Times New Roman" w:eastAsiaTheme="minorEastAsia" w:hAnsi="Times New Roman" w:hint="eastAsia"/>
          <w:lang w:eastAsia="ja-JP"/>
        </w:rPr>
        <w:t>I</w:t>
      </w:r>
      <w:proofErr w:type="spellEnd"/>
      <w:r>
        <w:rPr>
          <w:rFonts w:ascii="Times New Roman" w:eastAsiaTheme="minorEastAsia" w:hAnsi="Times New Roman" w:hint="eastAsia"/>
          <w:lang w:eastAsia="ja-JP"/>
        </w:rPr>
        <w:t xml:space="preserve"> and </w:t>
      </w:r>
      <w:proofErr w:type="spellStart"/>
      <w:r w:rsidRPr="00EF16A2">
        <w:rPr>
          <w:rFonts w:ascii="Times New Roman" w:eastAsiaTheme="minorEastAsia" w:hAnsi="Times New Roman" w:hint="eastAsia"/>
          <w:i/>
          <w:lang w:eastAsia="ja-JP"/>
        </w:rPr>
        <w:t>Bam</w:t>
      </w:r>
      <w:r>
        <w:rPr>
          <w:rFonts w:ascii="Times New Roman" w:eastAsiaTheme="minorEastAsia" w:hAnsi="Times New Roman" w:hint="eastAsia"/>
          <w:lang w:eastAsia="ja-JP"/>
        </w:rPr>
        <w:t>HI</w:t>
      </w:r>
      <w:proofErr w:type="spellEnd"/>
      <w:r>
        <w:rPr>
          <w:rFonts w:ascii="Times New Roman" w:eastAsiaTheme="minorEastAsia" w:hAnsi="Times New Roman" w:hint="eastAsia"/>
          <w:lang w:eastAsia="ja-JP"/>
        </w:rPr>
        <w:t xml:space="preserve"> restriction sites (bold) used for amplification of LbAly28 expression cDNA; K94A-F, forward primer used for mutagenesis of Lys94 to Ala, for example.</w:t>
      </w:r>
    </w:p>
    <w:p w:rsidR="00AF5054" w:rsidRPr="003002C0" w:rsidRDefault="00B312E9" w:rsidP="003002C0">
      <w:pPr>
        <w:spacing w:after="0" w:line="520" w:lineRule="exact"/>
        <w:rPr>
          <w:rFonts w:ascii="Times New Roman" w:hAnsi="Times New Roman"/>
          <w:bCs/>
          <w:lang w:eastAsia="ja-JP"/>
        </w:rPr>
      </w:pPr>
      <w:proofErr w:type="gramStart"/>
      <w:r w:rsidRPr="0071538A">
        <w:rPr>
          <w:rFonts w:ascii="Times New Roman" w:eastAsiaTheme="minorEastAsia" w:hAnsi="Times New Roman"/>
          <w:vertAlign w:val="superscript"/>
        </w:rPr>
        <w:t>b</w:t>
      </w:r>
      <w:proofErr w:type="gramEnd"/>
      <w:r>
        <w:rPr>
          <w:rFonts w:ascii="Times New Roman" w:eastAsiaTheme="minorEastAsia" w:hAnsi="Times New Roman" w:hint="eastAsia"/>
          <w:vertAlign w:val="superscript"/>
          <w:lang w:eastAsia="ja-JP"/>
        </w:rPr>
        <w:t xml:space="preserve"> </w:t>
      </w:r>
      <w:r>
        <w:rPr>
          <w:rFonts w:ascii="Times New Roman" w:eastAsiaTheme="minorEastAsia" w:hAnsi="Times New Roman"/>
          <w:vertAlign w:val="subscript"/>
          <w:lang w:eastAsia="ja-JP"/>
        </w:rPr>
        <w:softHyphen/>
      </w:r>
      <w:r>
        <w:rPr>
          <w:rFonts w:ascii="Times New Roman" w:eastAsiaTheme="minorEastAsia" w:hAnsi="Times New Roman" w:hint="eastAsia"/>
          <w:lang w:eastAsia="ja-JP"/>
        </w:rPr>
        <w:t>Mutation sites are indicated with bold letters.</w:t>
      </w:r>
      <w:r>
        <w:rPr>
          <w:rFonts w:ascii="Times New Roman" w:eastAsiaTheme="minorEastAsia" w:hAnsi="Times New Roman" w:hint="eastAsia"/>
          <w:vertAlign w:val="superscript"/>
          <w:lang w:eastAsia="ja-JP"/>
        </w:rPr>
        <w:t xml:space="preserve"> </w:t>
      </w:r>
      <w:r>
        <w:rPr>
          <w:rFonts w:ascii="Times New Roman" w:eastAsiaTheme="minorEastAsia" w:hAnsi="Times New Roman"/>
          <w:vertAlign w:val="subscript"/>
          <w:lang w:eastAsia="ja-JP"/>
        </w:rPr>
        <w:softHyphen/>
      </w:r>
    </w:p>
    <w:sectPr w:rsidR="00AF5054" w:rsidRPr="003002C0" w:rsidSect="00AF5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2E9"/>
    <w:rsid w:val="003002C0"/>
    <w:rsid w:val="008C10BA"/>
    <w:rsid w:val="00AF5054"/>
    <w:rsid w:val="00B312E9"/>
    <w:rsid w:val="00E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E9"/>
    <w:pPr>
      <w:spacing w:after="200" w:line="276" w:lineRule="auto"/>
    </w:pPr>
    <w:rPr>
      <w:rFonts w:ascii="Calibri" w:eastAsia="MS Mincho" w:hAnsi="Calibri" w:cs="Times New Roman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>Hokkaido University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 Ojima</dc:creator>
  <cp:keywords/>
  <dc:description/>
  <cp:lastModifiedBy>Rahman</cp:lastModifiedBy>
  <cp:revision>3</cp:revision>
  <dcterms:created xsi:type="dcterms:W3CDTF">2011-12-02T06:14:00Z</dcterms:created>
  <dcterms:modified xsi:type="dcterms:W3CDTF">2012-04-26T17:12:00Z</dcterms:modified>
</cp:coreProperties>
</file>