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0E21" w14:textId="77777777" w:rsidR="00D07365" w:rsidRPr="00D07365" w:rsidRDefault="00D07365" w:rsidP="00D07365">
      <w:pPr>
        <w:ind w:firstLineChars="0" w:firstLine="0"/>
        <w:rPr>
          <w:b/>
          <w:sz w:val="20"/>
          <w:szCs w:val="20"/>
        </w:rPr>
      </w:pPr>
      <w:r w:rsidRPr="0085133B">
        <w:rPr>
          <w:rFonts w:eastAsia="游ゴシック"/>
          <w:b/>
          <w:bCs/>
          <w:color w:val="000000"/>
          <w:sz w:val="20"/>
          <w:szCs w:val="20"/>
        </w:rPr>
        <w:t>Online Resource 2</w:t>
      </w:r>
      <w:r w:rsidRPr="00D07365">
        <w:rPr>
          <w:bCs/>
          <w:sz w:val="20"/>
          <w:szCs w:val="20"/>
        </w:rPr>
        <w:t xml:space="preserve"> </w:t>
      </w:r>
      <w:r w:rsidRPr="00D07365">
        <w:rPr>
          <w:sz w:val="20"/>
          <w:szCs w:val="20"/>
        </w:rPr>
        <w:t xml:space="preserve">Fin whale </w:t>
      </w:r>
      <w:r w:rsidRPr="00D07365">
        <w:rPr>
          <w:bCs/>
          <w:sz w:val="20"/>
          <w:szCs w:val="20"/>
        </w:rPr>
        <w:t>(</w:t>
      </w:r>
      <w:r w:rsidRPr="00D07365">
        <w:rPr>
          <w:bCs/>
          <w:i/>
          <w:sz w:val="20"/>
          <w:szCs w:val="20"/>
        </w:rPr>
        <w:t>Balaenoptera physalus</w:t>
      </w:r>
      <w:r w:rsidRPr="00D07365">
        <w:rPr>
          <w:bCs/>
          <w:sz w:val="20"/>
          <w:szCs w:val="20"/>
        </w:rPr>
        <w:t xml:space="preserve">) </w:t>
      </w:r>
      <w:r w:rsidRPr="00D07365">
        <w:rPr>
          <w:sz w:val="20"/>
          <w:szCs w:val="20"/>
        </w:rPr>
        <w:t xml:space="preserve">doublet and triplet songs in the North Pacific from this study and previous studies </w:t>
      </w:r>
      <w:r w:rsidRPr="00D07365">
        <w:rPr>
          <w:noProof/>
          <w:sz w:val="20"/>
          <w:szCs w:val="20"/>
        </w:rPr>
        <w:t>(Delarue et al. 2013; Oleson et al. 2014; Koot 2015; Sugioka et al. 2016; Širović et al. 2017; Berchok Unpubl.)</w:t>
      </w:r>
      <w:r w:rsidRPr="00D07365">
        <w:rPr>
          <w:sz w:val="20"/>
          <w:szCs w:val="20"/>
        </w:rPr>
        <w:t xml:space="preserve">. D indicates a doublet and T indicates a triplet. The numbers after D/T indicate IPIs. </w:t>
      </w:r>
      <w:r w:rsidRPr="00D07365">
        <w:rPr>
          <w:bCs/>
          <w:sz w:val="20"/>
          <w:szCs w:val="20"/>
        </w:rPr>
        <w:t>D-10/20 and D-20/30 are Type 2 doublet and Type1 doublet, r</w:t>
      </w:r>
      <w:r w:rsidRPr="00D07365">
        <w:rPr>
          <w:sz w:val="20"/>
          <w:szCs w:val="20"/>
        </w:rPr>
        <w:t xml:space="preserve">espectively, following </w:t>
      </w:r>
      <w:proofErr w:type="spellStart"/>
      <w:r w:rsidRPr="00D07365">
        <w:rPr>
          <w:sz w:val="20"/>
          <w:szCs w:val="20"/>
        </w:rPr>
        <w:t>Koot</w:t>
      </w:r>
      <w:proofErr w:type="spellEnd"/>
      <w:r w:rsidRPr="00D07365">
        <w:rPr>
          <w:sz w:val="20"/>
          <w:szCs w:val="20"/>
        </w:rPr>
        <w:t xml:space="preserve"> (2015).</w:t>
      </w:r>
    </w:p>
    <w:tbl>
      <w:tblPr>
        <w:tblW w:w="13291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093"/>
        <w:gridCol w:w="3685"/>
        <w:gridCol w:w="3544"/>
        <w:gridCol w:w="3969"/>
      </w:tblGrid>
      <w:tr w:rsidR="00D07365" w:rsidRPr="00D07365" w14:paraId="6BE8AFBD" w14:textId="77777777" w:rsidTr="003654C1">
        <w:trPr>
          <w:trHeight w:val="339"/>
        </w:trPr>
        <w:tc>
          <w:tcPr>
            <w:tcW w:w="2093" w:type="dxa"/>
            <w:tcBorders>
              <w:bottom w:val="single" w:sz="4" w:space="0" w:color="7F7F7F"/>
            </w:tcBorders>
            <w:shd w:val="clear" w:color="auto" w:fill="auto"/>
          </w:tcPr>
          <w:p w14:paraId="2B39E3DA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D07365">
              <w:rPr>
                <w:b/>
                <w:sz w:val="20"/>
                <w:szCs w:val="20"/>
              </w:rPr>
              <w:t>Year</w:t>
            </w:r>
            <w:r w:rsidRPr="00D07365">
              <w:rPr>
                <w:b/>
                <w:bCs/>
                <w:sz w:val="20"/>
                <w:szCs w:val="20"/>
              </w:rPr>
              <w:t>/Area</w:t>
            </w:r>
          </w:p>
        </w:tc>
        <w:tc>
          <w:tcPr>
            <w:tcW w:w="3685" w:type="dxa"/>
            <w:tcBorders>
              <w:bottom w:val="single" w:sz="4" w:space="0" w:color="7F7F7F"/>
            </w:tcBorders>
            <w:shd w:val="clear" w:color="auto" w:fill="auto"/>
          </w:tcPr>
          <w:p w14:paraId="66E6F032" w14:textId="77777777" w:rsidR="00D07365" w:rsidRPr="00D07365" w:rsidRDefault="00D07365" w:rsidP="003654C1">
            <w:pPr>
              <w:spacing w:line="276" w:lineRule="auto"/>
              <w:ind w:firstLineChars="24" w:firstLine="48"/>
              <w:jc w:val="center"/>
              <w:rPr>
                <w:b/>
                <w:sz w:val="20"/>
                <w:szCs w:val="20"/>
              </w:rPr>
            </w:pPr>
            <w:r w:rsidRPr="00D07365">
              <w:rPr>
                <w:b/>
                <w:bCs/>
                <w:sz w:val="20"/>
                <w:szCs w:val="20"/>
              </w:rPr>
              <w:t xml:space="preserve">– </w:t>
            </w:r>
            <w:r w:rsidRPr="00D0736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544" w:type="dxa"/>
            <w:tcBorders>
              <w:bottom w:val="single" w:sz="4" w:space="0" w:color="7F7F7F"/>
            </w:tcBorders>
            <w:shd w:val="clear" w:color="auto" w:fill="auto"/>
          </w:tcPr>
          <w:p w14:paraId="44998B60" w14:textId="77777777" w:rsidR="00D07365" w:rsidRPr="00D07365" w:rsidRDefault="00D07365" w:rsidP="003654C1">
            <w:pPr>
              <w:spacing w:line="276" w:lineRule="auto"/>
              <w:ind w:firstLineChars="24" w:firstLine="48"/>
              <w:jc w:val="center"/>
              <w:rPr>
                <w:b/>
                <w:sz w:val="20"/>
                <w:szCs w:val="20"/>
              </w:rPr>
            </w:pPr>
            <w:r w:rsidRPr="00D07365">
              <w:rPr>
                <w:b/>
                <w:sz w:val="20"/>
                <w:szCs w:val="20"/>
              </w:rPr>
              <w:t xml:space="preserve">2007 </w:t>
            </w:r>
            <w:r w:rsidRPr="00D07365">
              <w:rPr>
                <w:b/>
                <w:bCs/>
                <w:sz w:val="20"/>
                <w:szCs w:val="20"/>
              </w:rPr>
              <w:t xml:space="preserve">– </w:t>
            </w:r>
            <w:r w:rsidRPr="00D07365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3969" w:type="dxa"/>
            <w:tcBorders>
              <w:bottom w:val="single" w:sz="4" w:space="0" w:color="7F7F7F"/>
            </w:tcBorders>
            <w:shd w:val="clear" w:color="auto" w:fill="auto"/>
          </w:tcPr>
          <w:p w14:paraId="5184BA37" w14:textId="77777777" w:rsidR="00D07365" w:rsidRPr="00D07365" w:rsidRDefault="00D07365" w:rsidP="003654C1">
            <w:pPr>
              <w:spacing w:line="276" w:lineRule="auto"/>
              <w:ind w:firstLineChars="24" w:firstLine="48"/>
              <w:jc w:val="center"/>
              <w:rPr>
                <w:b/>
                <w:sz w:val="20"/>
                <w:szCs w:val="20"/>
              </w:rPr>
            </w:pPr>
            <w:r w:rsidRPr="00D07365">
              <w:rPr>
                <w:b/>
                <w:sz w:val="20"/>
                <w:szCs w:val="20"/>
              </w:rPr>
              <w:t xml:space="preserve">2012 </w:t>
            </w:r>
            <w:r w:rsidRPr="00D07365">
              <w:rPr>
                <w:b/>
                <w:bCs/>
                <w:sz w:val="20"/>
                <w:szCs w:val="20"/>
              </w:rPr>
              <w:t>–</w:t>
            </w:r>
          </w:p>
        </w:tc>
      </w:tr>
      <w:tr w:rsidR="00D07365" w:rsidRPr="00D07365" w14:paraId="7DAA8976" w14:textId="77777777" w:rsidTr="003654C1">
        <w:trPr>
          <w:trHeight w:val="339"/>
        </w:trPr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8AAC4BE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85133B">
              <w:rPr>
                <w:b/>
                <w:bCs/>
              </w:rPr>
              <w:t>Northeastern</w:t>
            </w:r>
            <w:r w:rsidRPr="00D07365">
              <w:rPr>
                <w:b/>
                <w:bCs/>
                <w:sz w:val="20"/>
                <w:szCs w:val="20"/>
              </w:rPr>
              <w:t xml:space="preserve"> Chukchi Sea</w:t>
            </w:r>
          </w:p>
        </w:tc>
        <w:tc>
          <w:tcPr>
            <w:tcW w:w="36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A4A9A32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0A3C98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T-</w:t>
            </w:r>
            <w:r w:rsidRPr="00D07365">
              <w:rPr>
                <w:sz w:val="20"/>
                <w:szCs w:val="20"/>
              </w:rPr>
              <w:t xml:space="preserve"> 8/15/20</w:t>
            </w:r>
          </w:p>
          <w:p w14:paraId="22C35130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proofErr w:type="spellStart"/>
            <w:r w:rsidRPr="00D07365">
              <w:rPr>
                <w:sz w:val="20"/>
                <w:szCs w:val="20"/>
              </w:rPr>
              <w:t>Delarue</w:t>
            </w:r>
            <w:proofErr w:type="spellEnd"/>
            <w:r w:rsidRPr="00D07365">
              <w:rPr>
                <w:sz w:val="20"/>
                <w:szCs w:val="20"/>
              </w:rPr>
              <w:t xml:space="preserve"> et al. 2013)</w:t>
            </w:r>
          </w:p>
        </w:tc>
        <w:tc>
          <w:tcPr>
            <w:tcW w:w="396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0E5A3B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D-10/20 (Type 2)</w:t>
            </w:r>
          </w:p>
          <w:p w14:paraId="53A86153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07365">
              <w:rPr>
                <w:color w:val="000000"/>
                <w:sz w:val="20"/>
                <w:szCs w:val="20"/>
              </w:rPr>
              <w:t>Berchok</w:t>
            </w:r>
            <w:proofErr w:type="spellEnd"/>
            <w:r w:rsidRPr="00D073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07365">
              <w:rPr>
                <w:color w:val="000000"/>
                <w:sz w:val="20"/>
                <w:szCs w:val="20"/>
              </w:rPr>
              <w:t>unpubl</w:t>
            </w:r>
            <w:proofErr w:type="spellEnd"/>
            <w:r w:rsidRPr="00D07365">
              <w:rPr>
                <w:color w:val="000000"/>
                <w:sz w:val="20"/>
                <w:szCs w:val="20"/>
              </w:rPr>
              <w:t>. Data)</w:t>
            </w:r>
          </w:p>
        </w:tc>
      </w:tr>
      <w:tr w:rsidR="00D07365" w:rsidRPr="00D07365" w14:paraId="6D6C3384" w14:textId="77777777" w:rsidTr="003654C1">
        <w:trPr>
          <w:trHeight w:val="339"/>
        </w:trPr>
        <w:tc>
          <w:tcPr>
            <w:tcW w:w="2093" w:type="dxa"/>
            <w:shd w:val="clear" w:color="auto" w:fill="auto"/>
          </w:tcPr>
          <w:p w14:paraId="12686BAE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D07365">
              <w:rPr>
                <w:b/>
                <w:bCs/>
                <w:sz w:val="20"/>
                <w:szCs w:val="20"/>
              </w:rPr>
              <w:t>Southern Chukchi Sea</w:t>
            </w:r>
          </w:p>
        </w:tc>
        <w:tc>
          <w:tcPr>
            <w:tcW w:w="3685" w:type="dxa"/>
            <w:shd w:val="clear" w:color="auto" w:fill="auto"/>
          </w:tcPr>
          <w:p w14:paraId="4AF7B6C5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C2B8520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4C9EE322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D-10/20 (Type 2)</w:t>
            </w:r>
          </w:p>
          <w:p w14:paraId="067C6646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(this study)</w:t>
            </w:r>
          </w:p>
        </w:tc>
      </w:tr>
      <w:tr w:rsidR="00D07365" w:rsidRPr="00D07365" w14:paraId="5D59AAC5" w14:textId="77777777" w:rsidTr="003654C1">
        <w:trPr>
          <w:trHeight w:val="339"/>
        </w:trPr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B012F9C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D07365">
              <w:rPr>
                <w:b/>
                <w:bCs/>
                <w:sz w:val="20"/>
                <w:szCs w:val="20"/>
              </w:rPr>
              <w:t>Bering Sea</w:t>
            </w:r>
          </w:p>
        </w:tc>
        <w:tc>
          <w:tcPr>
            <w:tcW w:w="36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78C59CD" w14:textId="77777777" w:rsidR="00D07365" w:rsidRPr="00D07365" w:rsidRDefault="00D07365" w:rsidP="003654C1">
            <w:pPr>
              <w:spacing w:line="276" w:lineRule="auto"/>
              <w:ind w:firstLineChars="25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D-20/30 (Type 1)</w:t>
            </w:r>
          </w:p>
          <w:p w14:paraId="4E5DD720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proofErr w:type="spellStart"/>
            <w:r w:rsidRPr="00D07365">
              <w:rPr>
                <w:sz w:val="20"/>
                <w:szCs w:val="20"/>
              </w:rPr>
              <w:t>Delarue</w:t>
            </w:r>
            <w:proofErr w:type="spellEnd"/>
            <w:r w:rsidRPr="00D07365">
              <w:rPr>
                <w:sz w:val="20"/>
                <w:szCs w:val="20"/>
              </w:rPr>
              <w:t xml:space="preserve"> et al. 2013; Oleson et al. 2014)</w:t>
            </w:r>
          </w:p>
        </w:tc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112D5AC" w14:textId="77777777" w:rsidR="00D07365" w:rsidRPr="00D07365" w:rsidRDefault="00D07365" w:rsidP="003654C1">
            <w:pPr>
              <w:spacing w:line="276" w:lineRule="auto"/>
              <w:ind w:firstLineChars="25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T-</w:t>
            </w:r>
            <w:r w:rsidRPr="00D07365">
              <w:rPr>
                <w:sz w:val="20"/>
                <w:szCs w:val="20"/>
              </w:rPr>
              <w:t>8/15/20</w:t>
            </w:r>
          </w:p>
          <w:p w14:paraId="4A9BE24E" w14:textId="77777777" w:rsidR="00D07365" w:rsidRPr="00D07365" w:rsidRDefault="00D07365" w:rsidP="003654C1">
            <w:pPr>
              <w:spacing w:line="276" w:lineRule="auto"/>
              <w:ind w:firstLineChars="25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proofErr w:type="spellStart"/>
            <w:r w:rsidRPr="00D07365">
              <w:rPr>
                <w:sz w:val="20"/>
                <w:szCs w:val="20"/>
              </w:rPr>
              <w:t>Delarue</w:t>
            </w:r>
            <w:proofErr w:type="spellEnd"/>
            <w:r w:rsidRPr="00D07365">
              <w:rPr>
                <w:sz w:val="20"/>
                <w:szCs w:val="20"/>
              </w:rPr>
              <w:t xml:space="preserve"> et al. 2013)</w:t>
            </w:r>
          </w:p>
        </w:tc>
        <w:tc>
          <w:tcPr>
            <w:tcW w:w="396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945945D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</w:tr>
      <w:tr w:rsidR="00D07365" w:rsidRPr="00D07365" w14:paraId="274BD908" w14:textId="77777777" w:rsidTr="003654C1">
        <w:trPr>
          <w:trHeight w:val="339"/>
        </w:trPr>
        <w:tc>
          <w:tcPr>
            <w:tcW w:w="2093" w:type="dxa"/>
            <w:shd w:val="clear" w:color="auto" w:fill="auto"/>
          </w:tcPr>
          <w:p w14:paraId="53F9327D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D07365">
              <w:rPr>
                <w:b/>
                <w:bCs/>
                <w:sz w:val="20"/>
                <w:szCs w:val="20"/>
              </w:rPr>
              <w:t>Western North Pacific</w:t>
            </w:r>
          </w:p>
        </w:tc>
        <w:tc>
          <w:tcPr>
            <w:tcW w:w="3685" w:type="dxa"/>
            <w:shd w:val="clear" w:color="auto" w:fill="auto"/>
          </w:tcPr>
          <w:p w14:paraId="1A12C6F8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D67DE9A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74D390DC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D-20/30 (Type 1)</w:t>
            </w:r>
          </w:p>
          <w:p w14:paraId="73693CBB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r w:rsidRPr="00D07365">
              <w:rPr>
                <w:sz w:val="20"/>
                <w:szCs w:val="20"/>
              </w:rPr>
              <w:t>Sugioka et al. 2013)</w:t>
            </w:r>
          </w:p>
        </w:tc>
      </w:tr>
      <w:tr w:rsidR="00D07365" w:rsidRPr="00D07365" w14:paraId="31014EC8" w14:textId="77777777" w:rsidTr="003654C1">
        <w:trPr>
          <w:trHeight w:val="339"/>
        </w:trPr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3D1CE91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D07365">
              <w:rPr>
                <w:b/>
                <w:bCs/>
                <w:sz w:val="20"/>
                <w:szCs w:val="20"/>
              </w:rPr>
              <w:t>Central Pacific</w:t>
            </w:r>
          </w:p>
        </w:tc>
        <w:tc>
          <w:tcPr>
            <w:tcW w:w="36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2EE4F2B" w14:textId="77777777" w:rsidR="00D07365" w:rsidRPr="00D07365" w:rsidRDefault="00D07365" w:rsidP="003654C1">
            <w:pPr>
              <w:spacing w:line="276" w:lineRule="auto"/>
              <w:ind w:firstLineChars="25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D-20/30 (Type 1)</w:t>
            </w:r>
          </w:p>
          <w:p w14:paraId="4B5FEAD4" w14:textId="77777777" w:rsidR="00D07365" w:rsidRPr="00D07365" w:rsidRDefault="00D07365" w:rsidP="003654C1">
            <w:pPr>
              <w:spacing w:line="276" w:lineRule="auto"/>
              <w:ind w:firstLineChars="25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r w:rsidRPr="00D07365">
              <w:rPr>
                <w:sz w:val="20"/>
                <w:szCs w:val="20"/>
              </w:rPr>
              <w:t>Oleson et al. 2014)</w:t>
            </w:r>
          </w:p>
        </w:tc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C0A86C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F0A162B" w14:textId="77777777" w:rsidR="00D07365" w:rsidRPr="00D07365" w:rsidRDefault="00D07365" w:rsidP="003654C1">
            <w:pPr>
              <w:spacing w:line="276" w:lineRule="auto"/>
              <w:ind w:firstLineChars="25"/>
              <w:jc w:val="center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-</w:t>
            </w:r>
          </w:p>
        </w:tc>
      </w:tr>
      <w:tr w:rsidR="00D07365" w:rsidRPr="001519D6" w14:paraId="4ECCEE6E" w14:textId="77777777" w:rsidTr="003654C1">
        <w:trPr>
          <w:trHeight w:val="339"/>
        </w:trPr>
        <w:tc>
          <w:tcPr>
            <w:tcW w:w="2093" w:type="dxa"/>
            <w:shd w:val="clear" w:color="auto" w:fill="auto"/>
          </w:tcPr>
          <w:p w14:paraId="1A381C5C" w14:textId="77777777" w:rsidR="00D07365" w:rsidRPr="00D07365" w:rsidRDefault="00D07365" w:rsidP="003654C1">
            <w:pPr>
              <w:spacing w:line="276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D07365">
              <w:rPr>
                <w:b/>
                <w:bCs/>
                <w:sz w:val="20"/>
                <w:szCs w:val="20"/>
              </w:rPr>
              <w:t>Eastern North Pacific</w:t>
            </w:r>
          </w:p>
        </w:tc>
        <w:tc>
          <w:tcPr>
            <w:tcW w:w="3685" w:type="dxa"/>
            <w:shd w:val="clear" w:color="auto" w:fill="auto"/>
          </w:tcPr>
          <w:p w14:paraId="75A4B6C2" w14:textId="77777777" w:rsidR="00D07365" w:rsidRPr="00D07365" w:rsidRDefault="00D07365" w:rsidP="003654C1">
            <w:pPr>
              <w:spacing w:line="276" w:lineRule="auto"/>
              <w:ind w:firstLineChars="0" w:firstLine="0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D-10/20 (Type 2) • D-20/30 (Type 1) • T-5/5/10</w:t>
            </w:r>
          </w:p>
          <w:p w14:paraId="4B04194D" w14:textId="77777777" w:rsidR="00D07365" w:rsidRPr="00D07365" w:rsidRDefault="00D07365" w:rsidP="003654C1">
            <w:pPr>
              <w:spacing w:line="276" w:lineRule="auto"/>
              <w:ind w:firstLineChars="0" w:firstLine="0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proofErr w:type="spellStart"/>
            <w:r w:rsidRPr="00D07365">
              <w:rPr>
                <w:sz w:val="20"/>
                <w:szCs w:val="20"/>
              </w:rPr>
              <w:t>Koot</w:t>
            </w:r>
            <w:proofErr w:type="spellEnd"/>
            <w:r w:rsidRPr="00D07365">
              <w:rPr>
                <w:sz w:val="20"/>
                <w:szCs w:val="20"/>
              </w:rPr>
              <w:t xml:space="preserve"> 2015; Oleson et al. 2014; </w:t>
            </w:r>
            <w:proofErr w:type="spellStart"/>
            <w:r w:rsidRPr="00D07365">
              <w:rPr>
                <w:kern w:val="0"/>
                <w:sz w:val="20"/>
                <w:szCs w:val="20"/>
              </w:rPr>
              <w:t>Širović</w:t>
            </w:r>
            <w:proofErr w:type="spellEnd"/>
            <w:r w:rsidRPr="00D07365">
              <w:rPr>
                <w:sz w:val="20"/>
                <w:szCs w:val="20"/>
              </w:rPr>
              <w:t xml:space="preserve"> et al. 2017)</w:t>
            </w:r>
          </w:p>
        </w:tc>
        <w:tc>
          <w:tcPr>
            <w:tcW w:w="3544" w:type="dxa"/>
            <w:shd w:val="clear" w:color="auto" w:fill="auto"/>
          </w:tcPr>
          <w:p w14:paraId="774B7D4E" w14:textId="77777777" w:rsidR="00D07365" w:rsidRPr="00D07365" w:rsidRDefault="00D07365" w:rsidP="003654C1">
            <w:pPr>
              <w:spacing w:line="276" w:lineRule="auto"/>
              <w:ind w:firstLineChars="0" w:firstLine="0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D-10/20 (Type 2) • D-20/30 (Type 1) • D-15/20 • T-5/5/20</w:t>
            </w:r>
          </w:p>
          <w:p w14:paraId="26130D7A" w14:textId="77777777" w:rsidR="00D07365" w:rsidRPr="00D07365" w:rsidRDefault="00D07365" w:rsidP="003654C1">
            <w:pPr>
              <w:spacing w:line="276" w:lineRule="auto"/>
              <w:ind w:firstLineChars="0" w:firstLine="0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proofErr w:type="spellStart"/>
            <w:r w:rsidRPr="00D07365">
              <w:rPr>
                <w:sz w:val="20"/>
                <w:szCs w:val="20"/>
              </w:rPr>
              <w:t>Koot</w:t>
            </w:r>
            <w:proofErr w:type="spellEnd"/>
            <w:r w:rsidRPr="00D07365">
              <w:rPr>
                <w:sz w:val="20"/>
                <w:szCs w:val="20"/>
              </w:rPr>
              <w:t xml:space="preserve"> 2015; Oleson et al. 2014; </w:t>
            </w:r>
            <w:proofErr w:type="spellStart"/>
            <w:r w:rsidRPr="00D07365">
              <w:rPr>
                <w:kern w:val="0"/>
                <w:sz w:val="20"/>
                <w:szCs w:val="20"/>
              </w:rPr>
              <w:t>Širović</w:t>
            </w:r>
            <w:proofErr w:type="spellEnd"/>
            <w:r w:rsidRPr="00D07365">
              <w:rPr>
                <w:sz w:val="20"/>
                <w:szCs w:val="20"/>
              </w:rPr>
              <w:t xml:space="preserve"> et al. 2017)</w:t>
            </w:r>
          </w:p>
        </w:tc>
        <w:tc>
          <w:tcPr>
            <w:tcW w:w="3969" w:type="dxa"/>
            <w:shd w:val="clear" w:color="auto" w:fill="auto"/>
          </w:tcPr>
          <w:p w14:paraId="43F8C9C7" w14:textId="77777777" w:rsidR="00D07365" w:rsidRPr="00D07365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D-10/20 (Type 2) • D-20/30 (Type 1)</w:t>
            </w:r>
          </w:p>
          <w:p w14:paraId="3A61A392" w14:textId="77777777" w:rsidR="00D07365" w:rsidRPr="00AA0C46" w:rsidRDefault="00D07365" w:rsidP="003654C1">
            <w:pPr>
              <w:spacing w:line="276" w:lineRule="auto"/>
              <w:ind w:firstLineChars="25"/>
              <w:jc w:val="left"/>
              <w:rPr>
                <w:bCs/>
                <w:sz w:val="20"/>
                <w:szCs w:val="20"/>
              </w:rPr>
            </w:pPr>
            <w:r w:rsidRPr="00D07365">
              <w:rPr>
                <w:bCs/>
                <w:sz w:val="20"/>
                <w:szCs w:val="20"/>
              </w:rPr>
              <w:t>(</w:t>
            </w:r>
            <w:proofErr w:type="spellStart"/>
            <w:r w:rsidRPr="00D07365">
              <w:rPr>
                <w:sz w:val="20"/>
                <w:szCs w:val="20"/>
              </w:rPr>
              <w:t>Koot</w:t>
            </w:r>
            <w:proofErr w:type="spellEnd"/>
            <w:r w:rsidRPr="00D07365">
              <w:rPr>
                <w:sz w:val="20"/>
                <w:szCs w:val="20"/>
              </w:rPr>
              <w:t xml:space="preserve"> 2015; Oleson et al. 2014)</w:t>
            </w:r>
          </w:p>
        </w:tc>
      </w:tr>
    </w:tbl>
    <w:p w14:paraId="479C3CD4" w14:textId="77777777" w:rsidR="00AF6E21" w:rsidRPr="00D07365" w:rsidRDefault="00AF6E21" w:rsidP="00D07365">
      <w:pPr>
        <w:ind w:firstLineChars="0" w:firstLine="0"/>
      </w:pPr>
    </w:p>
    <w:sectPr w:rsidR="00AF6E21" w:rsidRPr="00D07365" w:rsidSect="0090274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F58E" w14:textId="77777777" w:rsidR="007733ED" w:rsidRDefault="007733ED" w:rsidP="00D07365">
      <w:pPr>
        <w:spacing w:line="240" w:lineRule="auto"/>
        <w:ind w:firstLine="105"/>
      </w:pPr>
      <w:r>
        <w:separator/>
      </w:r>
    </w:p>
  </w:endnote>
  <w:endnote w:type="continuationSeparator" w:id="0">
    <w:p w14:paraId="4CF8CEFA" w14:textId="77777777" w:rsidR="007733ED" w:rsidRDefault="007733ED" w:rsidP="00D07365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B07B" w14:textId="77777777" w:rsidR="007733ED" w:rsidRDefault="007733ED" w:rsidP="00D07365">
      <w:pPr>
        <w:spacing w:line="240" w:lineRule="auto"/>
        <w:ind w:firstLine="105"/>
      </w:pPr>
      <w:r>
        <w:separator/>
      </w:r>
    </w:p>
  </w:footnote>
  <w:footnote w:type="continuationSeparator" w:id="0">
    <w:p w14:paraId="2926F5E0" w14:textId="77777777" w:rsidR="007733ED" w:rsidRDefault="007733ED" w:rsidP="00D07365">
      <w:pPr>
        <w:spacing w:line="240" w:lineRule="auto"/>
        <w:ind w:firstLine="10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43"/>
    <w:rsid w:val="001B35AD"/>
    <w:rsid w:val="005E2CAF"/>
    <w:rsid w:val="007733ED"/>
    <w:rsid w:val="0085133B"/>
    <w:rsid w:val="00902743"/>
    <w:rsid w:val="00AF6E21"/>
    <w:rsid w:val="00D07365"/>
    <w:rsid w:val="00DB0143"/>
    <w:rsid w:val="00E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5F281"/>
  <w15:chartTrackingRefBased/>
  <w15:docId w15:val="{E393CC62-CFBA-4CE5-BAF2-11BF172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65"/>
    <w:pPr>
      <w:spacing w:line="360" w:lineRule="auto"/>
      <w:ind w:firstLineChars="50" w:firstLine="50"/>
      <w:jc w:val="both"/>
    </w:pPr>
    <w:rPr>
      <w:rFonts w:ascii="Times New Roman" w:eastAsia="ＭＳ 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B35AD"/>
  </w:style>
  <w:style w:type="paragraph" w:styleId="a4">
    <w:name w:val="header"/>
    <w:basedOn w:val="a"/>
    <w:link w:val="a5"/>
    <w:uiPriority w:val="99"/>
    <w:unhideWhenUsed/>
    <w:rsid w:val="00D07365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D07365"/>
  </w:style>
  <w:style w:type="paragraph" w:styleId="a6">
    <w:name w:val="footer"/>
    <w:basedOn w:val="a"/>
    <w:link w:val="a7"/>
    <w:uiPriority w:val="99"/>
    <w:unhideWhenUsed/>
    <w:rsid w:val="00D07365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D07365"/>
  </w:style>
  <w:style w:type="paragraph" w:styleId="a8">
    <w:name w:val="Balloon Text"/>
    <w:basedOn w:val="a"/>
    <w:link w:val="a9"/>
    <w:uiPriority w:val="99"/>
    <w:semiHidden/>
    <w:unhideWhenUsed/>
    <w:rsid w:val="00D07365"/>
    <w:pPr>
      <w:widowControl w:val="0"/>
      <w:spacing w:line="240" w:lineRule="auto"/>
      <w:ind w:firstLineChars="0" w:firstLin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7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古巻　史穂</dc:creator>
  <cp:keywords/>
  <dc:description/>
  <cp:lastModifiedBy>村木　麻衣子</cp:lastModifiedBy>
  <cp:revision>5</cp:revision>
  <dcterms:created xsi:type="dcterms:W3CDTF">2021-02-08T08:28:00Z</dcterms:created>
  <dcterms:modified xsi:type="dcterms:W3CDTF">2021-06-09T02:40:00Z</dcterms:modified>
</cp:coreProperties>
</file>