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27C74" w14:textId="6F56E311" w:rsidR="0000651B" w:rsidRPr="008929CA" w:rsidRDefault="00E330F1" w:rsidP="00893B2A">
      <w:pPr>
        <w:spacing w:line="480" w:lineRule="auto"/>
        <w:rPr>
          <w:rFonts w:ascii="Times New Roman" w:hAnsi="Times New Roman" w:cs="Times New Roman"/>
          <w:i/>
          <w:iCs/>
          <w:color w:val="000000"/>
          <w:kern w:val="0"/>
          <w:sz w:val="24"/>
          <w:szCs w:val="24"/>
        </w:rPr>
      </w:pPr>
      <w:r w:rsidRPr="008929CA">
        <w:rPr>
          <w:rFonts w:ascii="Times New Roman" w:hAnsi="Times New Roman" w:cs="Times New Roman" w:hint="eastAsia"/>
          <w:i/>
          <w:iCs/>
          <w:color w:val="000000"/>
          <w:kern w:val="0"/>
          <w:sz w:val="24"/>
          <w:szCs w:val="24"/>
        </w:rPr>
        <w:t xml:space="preserve">Supporting </w:t>
      </w:r>
      <w:r w:rsidRPr="008929CA">
        <w:rPr>
          <w:rFonts w:ascii="Times New Roman" w:hAnsi="Times New Roman" w:cs="Times New Roman"/>
          <w:i/>
          <w:iCs/>
          <w:color w:val="000000"/>
          <w:kern w:val="0"/>
          <w:sz w:val="24"/>
          <w:szCs w:val="24"/>
        </w:rPr>
        <w:t>Information</w:t>
      </w:r>
    </w:p>
    <w:p w14:paraId="13353A5A" w14:textId="7C0C422B" w:rsidR="00E27470" w:rsidRPr="008929CA" w:rsidRDefault="00E27470" w:rsidP="00893B2A">
      <w:pPr>
        <w:spacing w:line="480" w:lineRule="auto"/>
        <w:rPr>
          <w:rFonts w:ascii="Times New Roman" w:hAnsi="Times New Roman" w:cs="Times New Roman"/>
          <w:color w:val="000000"/>
          <w:kern w:val="0"/>
          <w:sz w:val="22"/>
          <w:szCs w:val="22"/>
        </w:rPr>
      </w:pPr>
    </w:p>
    <w:p w14:paraId="7CABCCD8" w14:textId="52608AE9" w:rsidR="00E330F1" w:rsidRPr="008929CA" w:rsidRDefault="003C6624" w:rsidP="00E330F1">
      <w:pPr>
        <w:autoSpaceDE w:val="0"/>
        <w:autoSpaceDN w:val="0"/>
        <w:adjustRightInd w:val="0"/>
        <w:spacing w:line="480" w:lineRule="auto"/>
        <w:jc w:val="center"/>
        <w:rPr>
          <w:rFonts w:ascii="Times New Roman" w:hAnsi="Times New Roman" w:cs="Times New Roman"/>
          <w:b/>
          <w:bCs/>
          <w:color w:val="000000"/>
          <w:kern w:val="0"/>
          <w:sz w:val="28"/>
          <w:szCs w:val="28"/>
        </w:rPr>
      </w:pPr>
      <w:bookmarkStart w:id="0" w:name="_Hlk81400551"/>
      <w:bookmarkEnd w:id="0"/>
      <w:r w:rsidRPr="008929CA">
        <w:rPr>
          <w:rFonts w:ascii="Times New Roman" w:hAnsi="Times New Roman" w:cs="Times New Roman"/>
          <w:b/>
          <w:bCs/>
          <w:color w:val="000000"/>
          <w:kern w:val="0"/>
          <w:sz w:val="28"/>
          <w:szCs w:val="28"/>
        </w:rPr>
        <w:t>Ethylene oxidation activity of silica-supported platinum catalysts for the preservation of perishables</w:t>
      </w:r>
    </w:p>
    <w:p w14:paraId="7D5363A7" w14:textId="0322FD93" w:rsidR="00E27470" w:rsidRPr="008929CA" w:rsidRDefault="00E27470" w:rsidP="00893B2A">
      <w:pPr>
        <w:spacing w:line="480" w:lineRule="auto"/>
        <w:rPr>
          <w:rFonts w:ascii="Times New Roman" w:hAnsi="Times New Roman" w:cs="Times New Roman"/>
          <w:color w:val="000000"/>
          <w:kern w:val="0"/>
          <w:sz w:val="22"/>
          <w:szCs w:val="22"/>
        </w:rPr>
      </w:pPr>
    </w:p>
    <w:p w14:paraId="084AD0FD" w14:textId="1B3FA09A" w:rsidR="00197864" w:rsidRPr="008929CA" w:rsidRDefault="00E330F1" w:rsidP="00E330F1">
      <w:pPr>
        <w:autoSpaceDE w:val="0"/>
        <w:autoSpaceDN w:val="0"/>
        <w:adjustRightInd w:val="0"/>
        <w:spacing w:line="480" w:lineRule="auto"/>
        <w:jc w:val="center"/>
        <w:rPr>
          <w:rFonts w:ascii="Times New Roman" w:hAnsi="Times New Roman" w:cs="Times New Roman"/>
          <w:color w:val="000000"/>
          <w:kern w:val="0"/>
          <w:sz w:val="24"/>
          <w:szCs w:val="24"/>
        </w:rPr>
      </w:pPr>
      <w:r w:rsidRPr="008929CA">
        <w:rPr>
          <w:rFonts w:ascii="Times New Roman" w:hAnsi="Times New Roman" w:cs="Times New Roman"/>
          <w:color w:val="000000"/>
          <w:kern w:val="0"/>
          <w:sz w:val="24"/>
          <w:szCs w:val="24"/>
        </w:rPr>
        <w:t xml:space="preserve">Takeshi </w:t>
      </w:r>
      <w:proofErr w:type="spellStart"/>
      <w:proofErr w:type="gramStart"/>
      <w:r w:rsidRPr="008929CA">
        <w:rPr>
          <w:rFonts w:ascii="Times New Roman" w:hAnsi="Times New Roman" w:cs="Times New Roman"/>
          <w:color w:val="000000"/>
          <w:kern w:val="0"/>
          <w:sz w:val="24"/>
          <w:szCs w:val="24"/>
        </w:rPr>
        <w:t>Mori</w:t>
      </w:r>
      <w:r w:rsidR="00F43C20" w:rsidRPr="008929CA">
        <w:rPr>
          <w:rFonts w:ascii="Times New Roman" w:hAnsi="Times New Roman" w:cs="Times New Roman"/>
          <w:color w:val="000000"/>
          <w:kern w:val="0"/>
          <w:sz w:val="24"/>
          <w:szCs w:val="24"/>
        </w:rPr>
        <w:t>,</w:t>
      </w:r>
      <w:r w:rsidRPr="008929CA">
        <w:rPr>
          <w:rFonts w:ascii="Times New Roman" w:hAnsi="Times New Roman" w:cs="Times New Roman"/>
          <w:color w:val="000000"/>
          <w:kern w:val="0"/>
          <w:sz w:val="24"/>
          <w:szCs w:val="24"/>
          <w:vertAlign w:val="superscript"/>
        </w:rPr>
        <w:t>a</w:t>
      </w:r>
      <w:proofErr w:type="spellEnd"/>
      <w:proofErr w:type="gramEnd"/>
      <w:r w:rsidRPr="008929CA">
        <w:rPr>
          <w:rFonts w:ascii="Times New Roman" w:hAnsi="Times New Roman" w:cs="Times New Roman" w:hint="eastAsia"/>
          <w:color w:val="000000"/>
          <w:kern w:val="0"/>
          <w:sz w:val="24"/>
          <w:szCs w:val="24"/>
        </w:rPr>
        <w:t xml:space="preserve"> </w:t>
      </w:r>
      <w:proofErr w:type="spellStart"/>
      <w:r w:rsidRPr="008929CA">
        <w:rPr>
          <w:rFonts w:ascii="Times New Roman" w:hAnsi="Times New Roman" w:cs="Times New Roman"/>
          <w:color w:val="000000"/>
          <w:kern w:val="0"/>
          <w:sz w:val="24"/>
          <w:szCs w:val="24"/>
        </w:rPr>
        <w:t>Tatsuhiro</w:t>
      </w:r>
      <w:proofErr w:type="spellEnd"/>
      <w:r w:rsidRPr="008929CA">
        <w:rPr>
          <w:rFonts w:ascii="Times New Roman" w:hAnsi="Times New Roman" w:cs="Times New Roman"/>
          <w:color w:val="000000"/>
          <w:kern w:val="0"/>
          <w:sz w:val="24"/>
          <w:szCs w:val="24"/>
        </w:rPr>
        <w:t xml:space="preserve"> </w:t>
      </w:r>
      <w:proofErr w:type="spellStart"/>
      <w:r w:rsidRPr="008929CA">
        <w:rPr>
          <w:rFonts w:ascii="Times New Roman" w:hAnsi="Times New Roman" w:cs="Times New Roman"/>
          <w:color w:val="000000"/>
          <w:kern w:val="0"/>
          <w:sz w:val="24"/>
          <w:szCs w:val="24"/>
        </w:rPr>
        <w:t>Shigyo,</w:t>
      </w:r>
      <w:r w:rsidR="00F43C20" w:rsidRPr="008929CA">
        <w:rPr>
          <w:rFonts w:ascii="Times New Roman" w:hAnsi="Times New Roman" w:cs="Times New Roman"/>
          <w:color w:val="000000"/>
          <w:kern w:val="0"/>
          <w:sz w:val="24"/>
          <w:szCs w:val="24"/>
          <w:vertAlign w:val="superscript"/>
        </w:rPr>
        <w:t>a</w:t>
      </w:r>
      <w:proofErr w:type="spellEnd"/>
      <w:r w:rsidRPr="008929CA">
        <w:rPr>
          <w:rFonts w:ascii="Times New Roman" w:hAnsi="Times New Roman" w:cs="Times New Roman"/>
          <w:color w:val="000000"/>
          <w:kern w:val="0"/>
          <w:sz w:val="24"/>
          <w:szCs w:val="24"/>
        </w:rPr>
        <w:t xml:space="preserve"> </w:t>
      </w:r>
      <w:proofErr w:type="spellStart"/>
      <w:r w:rsidRPr="008929CA">
        <w:rPr>
          <w:rFonts w:ascii="Times New Roman" w:hAnsi="Times New Roman" w:cs="Times New Roman"/>
          <w:color w:val="000000"/>
          <w:kern w:val="0"/>
          <w:sz w:val="24"/>
          <w:szCs w:val="24"/>
        </w:rPr>
        <w:t>Takafumi</w:t>
      </w:r>
      <w:proofErr w:type="spellEnd"/>
      <w:r w:rsidRPr="008929CA">
        <w:rPr>
          <w:rFonts w:ascii="Times New Roman" w:hAnsi="Times New Roman" w:cs="Times New Roman"/>
          <w:color w:val="000000"/>
          <w:kern w:val="0"/>
          <w:sz w:val="24"/>
          <w:szCs w:val="24"/>
        </w:rPr>
        <w:t xml:space="preserve"> </w:t>
      </w:r>
      <w:proofErr w:type="spellStart"/>
      <w:r w:rsidRPr="008929CA">
        <w:rPr>
          <w:rFonts w:ascii="Times New Roman" w:hAnsi="Times New Roman" w:cs="Times New Roman"/>
          <w:color w:val="000000"/>
          <w:kern w:val="0"/>
          <w:sz w:val="24"/>
          <w:szCs w:val="24"/>
        </w:rPr>
        <w:t>Nomura</w:t>
      </w:r>
      <w:r w:rsidR="00F43C20" w:rsidRPr="008929CA">
        <w:rPr>
          <w:rFonts w:ascii="Times New Roman" w:hAnsi="Times New Roman" w:cs="Times New Roman"/>
          <w:color w:val="000000"/>
          <w:kern w:val="0"/>
          <w:sz w:val="24"/>
          <w:szCs w:val="24"/>
        </w:rPr>
        <w:t>,</w:t>
      </w:r>
      <w:r w:rsidRPr="008929CA">
        <w:rPr>
          <w:rFonts w:ascii="Times New Roman" w:hAnsi="Times New Roman" w:cs="Times New Roman"/>
          <w:color w:val="000000"/>
          <w:kern w:val="0"/>
          <w:sz w:val="24"/>
          <w:szCs w:val="24"/>
          <w:vertAlign w:val="superscript"/>
        </w:rPr>
        <w:t>a</w:t>
      </w:r>
      <w:proofErr w:type="spellEnd"/>
      <w:r w:rsidRPr="008929CA">
        <w:rPr>
          <w:rFonts w:ascii="Times New Roman" w:hAnsi="Times New Roman" w:cs="Times New Roman"/>
          <w:color w:val="000000"/>
          <w:kern w:val="0"/>
          <w:sz w:val="24"/>
          <w:szCs w:val="24"/>
        </w:rPr>
        <w:t xml:space="preserve"> </w:t>
      </w:r>
      <w:r w:rsidR="00197864" w:rsidRPr="008929CA">
        <w:rPr>
          <w:rFonts w:ascii="Times New Roman" w:hAnsi="Times New Roman" w:cs="Times New Roman"/>
          <w:color w:val="000000"/>
          <w:kern w:val="0"/>
          <w:sz w:val="24"/>
          <w:szCs w:val="24"/>
        </w:rPr>
        <w:t xml:space="preserve">Yuki </w:t>
      </w:r>
      <w:proofErr w:type="spellStart"/>
      <w:r w:rsidR="00197864" w:rsidRPr="008929CA">
        <w:rPr>
          <w:rFonts w:ascii="Times New Roman" w:hAnsi="Times New Roman" w:cs="Times New Roman"/>
          <w:color w:val="000000"/>
          <w:kern w:val="0"/>
          <w:sz w:val="24"/>
          <w:szCs w:val="24"/>
        </w:rPr>
        <w:t>Osanai</w:t>
      </w:r>
      <w:r w:rsidR="00F43C20" w:rsidRPr="008929CA">
        <w:rPr>
          <w:rFonts w:ascii="Times New Roman" w:hAnsi="Times New Roman" w:cs="Times New Roman"/>
          <w:color w:val="000000"/>
          <w:kern w:val="0"/>
          <w:sz w:val="24"/>
          <w:szCs w:val="24"/>
        </w:rPr>
        <w:t>,</w:t>
      </w:r>
      <w:r w:rsidR="00197864" w:rsidRPr="008929CA">
        <w:rPr>
          <w:rFonts w:ascii="Times New Roman" w:hAnsi="Times New Roman" w:cs="Times New Roman"/>
          <w:color w:val="000000"/>
          <w:kern w:val="0"/>
          <w:sz w:val="24"/>
          <w:szCs w:val="24"/>
          <w:vertAlign w:val="superscript"/>
        </w:rPr>
        <w:t>b</w:t>
      </w:r>
      <w:r w:rsidR="00005934">
        <w:rPr>
          <w:rFonts w:ascii="Times New Roman" w:hAnsi="Times New Roman" w:cs="Times New Roman"/>
          <w:color w:val="000000"/>
          <w:kern w:val="0"/>
          <w:sz w:val="24"/>
          <w:szCs w:val="24"/>
          <w:vertAlign w:val="superscript"/>
        </w:rPr>
        <w:t>c</w:t>
      </w:r>
      <w:proofErr w:type="spellEnd"/>
      <w:r w:rsidR="00197864" w:rsidRPr="008929CA">
        <w:rPr>
          <w:rFonts w:ascii="Times New Roman" w:hAnsi="Times New Roman" w:cs="Times New Roman"/>
          <w:color w:val="000000"/>
          <w:kern w:val="0"/>
          <w:sz w:val="24"/>
          <w:szCs w:val="24"/>
        </w:rPr>
        <w:t xml:space="preserve"> </w:t>
      </w:r>
    </w:p>
    <w:p w14:paraId="6FCD7EBF" w14:textId="2E94BDBC" w:rsidR="00E330F1" w:rsidRPr="008929CA" w:rsidRDefault="00E330F1" w:rsidP="00E330F1">
      <w:pPr>
        <w:autoSpaceDE w:val="0"/>
        <w:autoSpaceDN w:val="0"/>
        <w:adjustRightInd w:val="0"/>
        <w:spacing w:line="480" w:lineRule="auto"/>
        <w:jc w:val="center"/>
        <w:rPr>
          <w:rFonts w:ascii="Times New Roman" w:hAnsi="Times New Roman" w:cs="Times New Roman"/>
          <w:color w:val="000000"/>
          <w:kern w:val="0"/>
          <w:sz w:val="24"/>
          <w:szCs w:val="24"/>
          <w:vertAlign w:val="superscript"/>
        </w:rPr>
      </w:pPr>
      <w:r w:rsidRPr="008929CA">
        <w:rPr>
          <w:rFonts w:ascii="Times New Roman" w:hAnsi="Times New Roman" w:cs="Times New Roman"/>
          <w:color w:val="000000"/>
          <w:kern w:val="0"/>
          <w:sz w:val="24"/>
          <w:szCs w:val="24"/>
        </w:rPr>
        <w:t xml:space="preserve">Kiyotaka </w:t>
      </w:r>
      <w:proofErr w:type="spellStart"/>
      <w:r w:rsidRPr="008929CA">
        <w:rPr>
          <w:rFonts w:ascii="Times New Roman" w:hAnsi="Times New Roman" w:cs="Times New Roman"/>
          <w:color w:val="000000"/>
          <w:kern w:val="0"/>
          <w:sz w:val="24"/>
          <w:szCs w:val="24"/>
        </w:rPr>
        <w:t>Nakajima</w:t>
      </w:r>
      <w:r w:rsidR="00B20429">
        <w:rPr>
          <w:rFonts w:ascii="Times New Roman" w:hAnsi="Times New Roman" w:cs="Times New Roman" w:hint="eastAsia"/>
          <w:color w:val="000000"/>
          <w:kern w:val="0"/>
          <w:sz w:val="24"/>
          <w:szCs w:val="24"/>
          <w:vertAlign w:val="superscript"/>
        </w:rPr>
        <w:t>b</w:t>
      </w:r>
      <w:proofErr w:type="spellEnd"/>
      <w:r w:rsidRPr="008929CA">
        <w:rPr>
          <w:rFonts w:ascii="Times New Roman" w:hAnsi="Times New Roman" w:cs="Times New Roman"/>
          <w:color w:val="000000"/>
          <w:kern w:val="0"/>
          <w:sz w:val="24"/>
          <w:szCs w:val="24"/>
        </w:rPr>
        <w:t xml:space="preserve"> and Atsushi </w:t>
      </w:r>
      <w:r w:rsidR="00B20429" w:rsidRPr="008929CA">
        <w:rPr>
          <w:rFonts w:ascii="Times New Roman" w:hAnsi="Times New Roman" w:cs="Times New Roman"/>
          <w:color w:val="000000"/>
          <w:kern w:val="0"/>
          <w:sz w:val="24"/>
          <w:szCs w:val="24"/>
        </w:rPr>
        <w:t>Fukuoka</w:t>
      </w:r>
      <w:r w:rsidR="00F43C20" w:rsidRPr="008929CA">
        <w:rPr>
          <w:rFonts w:ascii="Times New Roman" w:hAnsi="Times New Roman" w:cs="Times New Roman"/>
          <w:color w:val="000000"/>
          <w:kern w:val="0"/>
          <w:sz w:val="24"/>
          <w:szCs w:val="24"/>
          <w:vertAlign w:val="superscript"/>
        </w:rPr>
        <w:t>*</w:t>
      </w:r>
      <w:r w:rsidR="00B20429">
        <w:rPr>
          <w:rFonts w:ascii="Times New Roman" w:hAnsi="Times New Roman" w:cs="Times New Roman"/>
          <w:color w:val="000000"/>
          <w:kern w:val="0"/>
          <w:sz w:val="24"/>
          <w:szCs w:val="24"/>
          <w:vertAlign w:val="superscript"/>
        </w:rPr>
        <w:t>b</w:t>
      </w:r>
    </w:p>
    <w:p w14:paraId="6C9852A5" w14:textId="77777777" w:rsidR="00E330F1" w:rsidRPr="008929CA" w:rsidRDefault="00E330F1" w:rsidP="00E330F1">
      <w:pPr>
        <w:autoSpaceDE w:val="0"/>
        <w:autoSpaceDN w:val="0"/>
        <w:adjustRightInd w:val="0"/>
        <w:spacing w:line="480" w:lineRule="auto"/>
        <w:jc w:val="center"/>
        <w:rPr>
          <w:rFonts w:ascii="Times New Roman" w:hAnsi="Times New Roman" w:cs="Times New Roman"/>
          <w:color w:val="000000"/>
          <w:kern w:val="0"/>
          <w:sz w:val="24"/>
          <w:szCs w:val="24"/>
          <w:vertAlign w:val="superscript"/>
        </w:rPr>
      </w:pPr>
    </w:p>
    <w:p w14:paraId="2798FF43" w14:textId="7300FC79" w:rsidR="00E330F1" w:rsidRPr="008929CA" w:rsidRDefault="00E330F1" w:rsidP="00E330F1">
      <w:pPr>
        <w:autoSpaceDE w:val="0"/>
        <w:autoSpaceDN w:val="0"/>
        <w:adjustRightInd w:val="0"/>
        <w:spacing w:line="480" w:lineRule="auto"/>
        <w:jc w:val="center"/>
        <w:rPr>
          <w:rFonts w:ascii="Times New Roman" w:hAnsi="Times New Roman" w:cs="Times New Roman"/>
          <w:color w:val="000000"/>
          <w:kern w:val="0"/>
          <w:sz w:val="22"/>
          <w:szCs w:val="22"/>
        </w:rPr>
      </w:pPr>
      <w:proofErr w:type="spellStart"/>
      <w:proofErr w:type="gramStart"/>
      <w:r w:rsidRPr="008929CA">
        <w:rPr>
          <w:rFonts w:ascii="Times New Roman" w:hAnsi="Times New Roman" w:cs="Times New Roman"/>
          <w:color w:val="000000"/>
          <w:kern w:val="0"/>
          <w:sz w:val="22"/>
          <w:szCs w:val="22"/>
          <w:vertAlign w:val="superscript"/>
        </w:rPr>
        <w:t>a</w:t>
      </w:r>
      <w:proofErr w:type="spellEnd"/>
      <w:proofErr w:type="gramEnd"/>
      <w:r w:rsidR="00F43C20">
        <w:rPr>
          <w:rFonts w:ascii="Times New Roman" w:hAnsi="Times New Roman" w:cs="Times New Roman"/>
          <w:color w:val="000000"/>
          <w:kern w:val="0"/>
          <w:sz w:val="22"/>
          <w:szCs w:val="22"/>
          <w:vertAlign w:val="superscript"/>
        </w:rPr>
        <w:t xml:space="preserve"> </w:t>
      </w:r>
      <w:r w:rsidRPr="008929CA">
        <w:rPr>
          <w:rFonts w:ascii="Times New Roman" w:hAnsi="Times New Roman" w:cs="Times New Roman"/>
          <w:color w:val="000000"/>
          <w:kern w:val="0"/>
          <w:sz w:val="22"/>
          <w:szCs w:val="22"/>
        </w:rPr>
        <w:t xml:space="preserve">Industrial Research Institute, Hokkaido Research Organization, </w:t>
      </w:r>
      <w:r w:rsidR="00D3343F">
        <w:rPr>
          <w:rFonts w:ascii="Times New Roman" w:hAnsi="Times New Roman" w:cs="Times New Roman" w:hint="eastAsia"/>
          <w:color w:val="000000"/>
          <w:kern w:val="0"/>
          <w:sz w:val="22"/>
          <w:szCs w:val="22"/>
        </w:rPr>
        <w:t>Kita</w:t>
      </w:r>
      <w:r w:rsidR="00D3343F">
        <w:rPr>
          <w:rFonts w:ascii="Times New Roman" w:hAnsi="Times New Roman" w:cs="Times New Roman"/>
          <w:color w:val="000000"/>
          <w:kern w:val="0"/>
          <w:sz w:val="22"/>
          <w:szCs w:val="22"/>
        </w:rPr>
        <w:t xml:space="preserve"> 19 Nishi 11, Kita-</w:t>
      </w:r>
      <w:proofErr w:type="spellStart"/>
      <w:r w:rsidR="00D3343F">
        <w:rPr>
          <w:rFonts w:ascii="Times New Roman" w:hAnsi="Times New Roman" w:cs="Times New Roman"/>
          <w:color w:val="000000"/>
          <w:kern w:val="0"/>
          <w:sz w:val="22"/>
          <w:szCs w:val="22"/>
        </w:rPr>
        <w:t>ku</w:t>
      </w:r>
      <w:proofErr w:type="spellEnd"/>
      <w:r w:rsidR="00D3343F">
        <w:rPr>
          <w:rFonts w:ascii="Times New Roman" w:hAnsi="Times New Roman" w:cs="Times New Roman"/>
          <w:color w:val="000000"/>
          <w:kern w:val="0"/>
          <w:sz w:val="22"/>
          <w:szCs w:val="22"/>
        </w:rPr>
        <w:t xml:space="preserve">, </w:t>
      </w:r>
      <w:r w:rsidRPr="008929CA">
        <w:rPr>
          <w:rFonts w:ascii="Times New Roman" w:hAnsi="Times New Roman" w:cs="Times New Roman"/>
          <w:color w:val="000000"/>
          <w:kern w:val="0"/>
          <w:sz w:val="22"/>
          <w:szCs w:val="22"/>
        </w:rPr>
        <w:t>Sapporo, Hokkaido 060-0819, Japan</w:t>
      </w:r>
    </w:p>
    <w:p w14:paraId="72F48EBC" w14:textId="07E2A792" w:rsidR="00197864" w:rsidRPr="008929CA" w:rsidRDefault="00197864" w:rsidP="00E330F1">
      <w:pPr>
        <w:autoSpaceDE w:val="0"/>
        <w:autoSpaceDN w:val="0"/>
        <w:adjustRightInd w:val="0"/>
        <w:spacing w:line="480" w:lineRule="auto"/>
        <w:jc w:val="center"/>
        <w:rPr>
          <w:rFonts w:ascii="Times New Roman" w:hAnsi="Times New Roman" w:cs="Times New Roman"/>
          <w:color w:val="000000"/>
          <w:kern w:val="0"/>
          <w:sz w:val="22"/>
          <w:szCs w:val="22"/>
        </w:rPr>
      </w:pPr>
      <w:r w:rsidRPr="008929CA">
        <w:rPr>
          <w:rFonts w:ascii="Times New Roman" w:hAnsi="Times New Roman" w:cs="Times New Roman"/>
          <w:color w:val="000000"/>
          <w:kern w:val="0"/>
          <w:sz w:val="22"/>
          <w:szCs w:val="22"/>
          <w:vertAlign w:val="superscript"/>
        </w:rPr>
        <w:t>b</w:t>
      </w:r>
      <w:r w:rsidR="00F43C20">
        <w:rPr>
          <w:rFonts w:ascii="Times New Roman" w:hAnsi="Times New Roman" w:cs="Times New Roman"/>
          <w:color w:val="000000"/>
          <w:kern w:val="0"/>
          <w:sz w:val="22"/>
          <w:szCs w:val="22"/>
          <w:vertAlign w:val="superscript"/>
        </w:rPr>
        <w:t xml:space="preserve"> </w:t>
      </w:r>
      <w:r w:rsidR="00B20429" w:rsidRPr="008929CA">
        <w:rPr>
          <w:rFonts w:ascii="Times New Roman" w:hAnsi="Times New Roman" w:cs="Times New Roman"/>
          <w:color w:val="000000"/>
          <w:kern w:val="0"/>
          <w:sz w:val="22"/>
          <w:szCs w:val="22"/>
        </w:rPr>
        <w:t xml:space="preserve">Institute for Catalysis, Hokkaido University, </w:t>
      </w:r>
      <w:r w:rsidR="00B20429">
        <w:rPr>
          <w:rFonts w:ascii="Times New Roman" w:hAnsi="Times New Roman" w:cs="Times New Roman"/>
          <w:color w:val="000000"/>
          <w:kern w:val="0"/>
          <w:sz w:val="22"/>
          <w:szCs w:val="22"/>
        </w:rPr>
        <w:t>Kita 21 Nishi 10, Kita-</w:t>
      </w:r>
      <w:proofErr w:type="spellStart"/>
      <w:r w:rsidR="00B20429">
        <w:rPr>
          <w:rFonts w:ascii="Times New Roman" w:hAnsi="Times New Roman" w:cs="Times New Roman"/>
          <w:color w:val="000000"/>
          <w:kern w:val="0"/>
          <w:sz w:val="22"/>
          <w:szCs w:val="22"/>
        </w:rPr>
        <w:t>ku</w:t>
      </w:r>
      <w:proofErr w:type="spellEnd"/>
      <w:r w:rsidR="00B20429">
        <w:rPr>
          <w:rFonts w:ascii="Times New Roman" w:hAnsi="Times New Roman" w:cs="Times New Roman"/>
          <w:color w:val="000000"/>
          <w:kern w:val="0"/>
          <w:sz w:val="22"/>
          <w:szCs w:val="22"/>
        </w:rPr>
        <w:t xml:space="preserve">, </w:t>
      </w:r>
      <w:r w:rsidR="00B20429" w:rsidRPr="008929CA">
        <w:rPr>
          <w:rFonts w:ascii="Times New Roman" w:hAnsi="Times New Roman" w:cs="Times New Roman"/>
          <w:color w:val="000000"/>
          <w:kern w:val="0"/>
          <w:sz w:val="22"/>
          <w:szCs w:val="22"/>
        </w:rPr>
        <w:t>Sapporo, Hokkaido 001-0021, Japan</w:t>
      </w:r>
      <w:r w:rsidR="00B20429" w:rsidRPr="008929CA" w:rsidDel="00B20429">
        <w:rPr>
          <w:rFonts w:ascii="Times New Roman" w:hAnsi="Times New Roman" w:cs="Times New Roman"/>
          <w:color w:val="000000"/>
          <w:kern w:val="0"/>
          <w:sz w:val="22"/>
          <w:szCs w:val="22"/>
        </w:rPr>
        <w:t xml:space="preserve"> </w:t>
      </w:r>
    </w:p>
    <w:p w14:paraId="338571D3" w14:textId="1D433806" w:rsidR="00E330F1" w:rsidRPr="008929CA" w:rsidRDefault="00197864" w:rsidP="00E330F1">
      <w:pPr>
        <w:autoSpaceDE w:val="0"/>
        <w:autoSpaceDN w:val="0"/>
        <w:adjustRightInd w:val="0"/>
        <w:spacing w:line="480" w:lineRule="auto"/>
        <w:jc w:val="center"/>
        <w:rPr>
          <w:rFonts w:ascii="Times New Roman" w:hAnsi="Times New Roman" w:cs="Times New Roman"/>
          <w:color w:val="000000"/>
          <w:kern w:val="0"/>
          <w:sz w:val="22"/>
          <w:szCs w:val="22"/>
        </w:rPr>
      </w:pPr>
      <w:r w:rsidRPr="008929CA">
        <w:rPr>
          <w:rFonts w:ascii="Times New Roman" w:hAnsi="Times New Roman" w:cs="Times New Roman"/>
          <w:color w:val="000000"/>
          <w:kern w:val="0"/>
          <w:sz w:val="22"/>
          <w:szCs w:val="22"/>
          <w:vertAlign w:val="superscript"/>
        </w:rPr>
        <w:t>c</w:t>
      </w:r>
      <w:r w:rsidR="00F43C20">
        <w:rPr>
          <w:rFonts w:ascii="Times New Roman" w:hAnsi="Times New Roman" w:cs="Times New Roman"/>
          <w:color w:val="000000"/>
          <w:kern w:val="0"/>
          <w:sz w:val="22"/>
          <w:szCs w:val="22"/>
          <w:vertAlign w:val="superscript"/>
        </w:rPr>
        <w:t xml:space="preserve"> </w:t>
      </w:r>
      <w:r w:rsidR="00B20429" w:rsidRPr="008929CA">
        <w:rPr>
          <w:rFonts w:ascii="Times New Roman" w:hAnsi="Times New Roman" w:cs="Times New Roman"/>
          <w:color w:val="000000"/>
          <w:kern w:val="0"/>
          <w:sz w:val="22"/>
          <w:szCs w:val="22"/>
        </w:rPr>
        <w:t xml:space="preserve">Graduate School of Chemical Sciences and Engineering, </w:t>
      </w:r>
      <w:r w:rsidR="00B20429">
        <w:rPr>
          <w:rFonts w:ascii="Times New Roman" w:hAnsi="Times New Roman" w:cs="Times New Roman"/>
          <w:color w:val="000000"/>
          <w:kern w:val="0"/>
          <w:sz w:val="22"/>
          <w:szCs w:val="22"/>
        </w:rPr>
        <w:t>Kita 13 Nishi 8, Kita-</w:t>
      </w:r>
      <w:proofErr w:type="spellStart"/>
      <w:r w:rsidR="00B20429">
        <w:rPr>
          <w:rFonts w:ascii="Times New Roman" w:hAnsi="Times New Roman" w:cs="Times New Roman"/>
          <w:color w:val="000000"/>
          <w:kern w:val="0"/>
          <w:sz w:val="22"/>
          <w:szCs w:val="22"/>
        </w:rPr>
        <w:t>ku</w:t>
      </w:r>
      <w:proofErr w:type="spellEnd"/>
      <w:r w:rsidR="00B20429">
        <w:rPr>
          <w:rFonts w:ascii="Times New Roman" w:hAnsi="Times New Roman" w:cs="Times New Roman"/>
          <w:color w:val="000000"/>
          <w:kern w:val="0"/>
          <w:sz w:val="22"/>
          <w:szCs w:val="22"/>
        </w:rPr>
        <w:t xml:space="preserve">, </w:t>
      </w:r>
      <w:r w:rsidR="00B20429" w:rsidRPr="008929CA">
        <w:rPr>
          <w:rFonts w:ascii="Times New Roman" w:hAnsi="Times New Roman" w:cs="Times New Roman"/>
          <w:color w:val="000000"/>
          <w:kern w:val="0"/>
          <w:sz w:val="22"/>
          <w:szCs w:val="22"/>
        </w:rPr>
        <w:t>Hokkaido University, Sapporo, Hokkaido 060-8628, Japan</w:t>
      </w:r>
    </w:p>
    <w:p w14:paraId="729769E2" w14:textId="77777777" w:rsidR="00E330F1" w:rsidRPr="008929CA" w:rsidRDefault="00E330F1" w:rsidP="00E330F1">
      <w:pPr>
        <w:autoSpaceDE w:val="0"/>
        <w:autoSpaceDN w:val="0"/>
        <w:adjustRightInd w:val="0"/>
        <w:spacing w:line="480" w:lineRule="auto"/>
        <w:jc w:val="center"/>
        <w:rPr>
          <w:rFonts w:ascii="Times New Roman" w:hAnsi="Times New Roman" w:cs="Times New Roman"/>
          <w:color w:val="000000"/>
          <w:kern w:val="0"/>
          <w:sz w:val="22"/>
          <w:szCs w:val="22"/>
        </w:rPr>
      </w:pPr>
    </w:p>
    <w:p w14:paraId="216C863E" w14:textId="53A417B8" w:rsidR="00E330F1" w:rsidRPr="008929CA" w:rsidRDefault="00E330F1" w:rsidP="00E330F1">
      <w:pPr>
        <w:autoSpaceDE w:val="0"/>
        <w:autoSpaceDN w:val="0"/>
        <w:adjustRightInd w:val="0"/>
        <w:spacing w:line="480" w:lineRule="auto"/>
        <w:jc w:val="left"/>
        <w:rPr>
          <w:rFonts w:ascii="Times New Roman" w:hAnsi="Times New Roman" w:cs="Times New Roman"/>
          <w:color w:val="000000"/>
          <w:kern w:val="0"/>
          <w:sz w:val="22"/>
          <w:szCs w:val="22"/>
        </w:rPr>
      </w:pPr>
      <w:r w:rsidRPr="008929CA">
        <w:rPr>
          <w:rFonts w:ascii="Times New Roman" w:hAnsi="Times New Roman" w:cs="Times New Roman"/>
          <w:color w:val="000000"/>
          <w:kern w:val="0"/>
          <w:sz w:val="22"/>
          <w:szCs w:val="22"/>
        </w:rPr>
        <w:t>*</w:t>
      </w:r>
      <w:r w:rsidRPr="008929CA">
        <w:rPr>
          <w:rFonts w:ascii="Times New Roman" w:hAnsi="Times New Roman" w:cs="Times New Roman" w:hint="eastAsia"/>
          <w:color w:val="000000"/>
          <w:kern w:val="0"/>
          <w:sz w:val="22"/>
          <w:szCs w:val="22"/>
        </w:rPr>
        <w:t xml:space="preserve"> </w:t>
      </w:r>
      <w:r w:rsidRPr="008929CA">
        <w:rPr>
          <w:rFonts w:ascii="Times New Roman" w:hAnsi="Times New Roman" w:cs="Times New Roman"/>
          <w:color w:val="000000"/>
          <w:kern w:val="0"/>
          <w:sz w:val="22"/>
          <w:szCs w:val="22"/>
        </w:rPr>
        <w:t>Corresponding author: Atsushi Fukuoka (</w:t>
      </w:r>
      <w:r w:rsidRPr="008929CA">
        <w:rPr>
          <w:rFonts w:ascii="Times New Roman" w:hAnsi="Times New Roman" w:cs="Times New Roman"/>
          <w:color w:val="000000"/>
          <w:sz w:val="22"/>
          <w:szCs w:val="22"/>
        </w:rPr>
        <w:t>fukuoka@cat.hokudai.ac.jp</w:t>
      </w:r>
      <w:r w:rsidRPr="008929CA">
        <w:t>)</w:t>
      </w:r>
      <w:r w:rsidRPr="008929CA">
        <w:rPr>
          <w:rFonts w:ascii="Times New Roman" w:hAnsi="Times New Roman" w:cs="Times New Roman"/>
          <w:color w:val="000000"/>
          <w:sz w:val="22"/>
          <w:szCs w:val="22"/>
        </w:rPr>
        <w:t>, Tel: +81-11-706-9140, Fax: +81-11-706-9139</w:t>
      </w:r>
      <w:r w:rsidRPr="008929CA">
        <w:rPr>
          <w:rFonts w:ascii="Times New Roman" w:hAnsi="Times New Roman" w:cs="Times New Roman"/>
          <w:color w:val="000000"/>
          <w:sz w:val="22"/>
          <w:szCs w:val="22"/>
        </w:rPr>
        <w:cr/>
      </w:r>
    </w:p>
    <w:p w14:paraId="331A0D76" w14:textId="77777777" w:rsidR="00B31A18" w:rsidRDefault="00B31A18" w:rsidP="00D3343F">
      <w:pPr>
        <w:spacing w:line="360" w:lineRule="exact"/>
        <w:jc w:val="left"/>
        <w:rPr>
          <w:rFonts w:ascii="Times New Roman" w:hAnsi="Times New Roman" w:cs="Times New Roman"/>
          <w:b/>
          <w:color w:val="000000"/>
          <w:kern w:val="0"/>
          <w:sz w:val="24"/>
          <w:szCs w:val="22"/>
        </w:rPr>
      </w:pPr>
    </w:p>
    <w:p w14:paraId="55E16158" w14:textId="36D8B810" w:rsidR="00D3343F" w:rsidRPr="008929CA" w:rsidRDefault="00D3343F" w:rsidP="00D3343F">
      <w:pPr>
        <w:spacing w:line="360" w:lineRule="exact"/>
        <w:jc w:val="left"/>
        <w:rPr>
          <w:rFonts w:ascii="Times New Roman" w:hAnsi="Times New Roman" w:cs="Times New Roman"/>
          <w:b/>
          <w:color w:val="000000"/>
          <w:kern w:val="0"/>
          <w:sz w:val="24"/>
          <w:szCs w:val="22"/>
        </w:rPr>
      </w:pPr>
      <w:r w:rsidRPr="008929CA">
        <w:rPr>
          <w:rFonts w:ascii="Times New Roman" w:hAnsi="Times New Roman" w:cs="Times New Roman"/>
          <w:b/>
          <w:color w:val="000000"/>
          <w:kern w:val="0"/>
          <w:sz w:val="24"/>
          <w:szCs w:val="22"/>
        </w:rPr>
        <w:lastRenderedPageBreak/>
        <w:t>Contents:</w:t>
      </w:r>
    </w:p>
    <w:p w14:paraId="106151C2" w14:textId="77777777" w:rsidR="007A2B04" w:rsidRPr="008929CA" w:rsidRDefault="007A2B04" w:rsidP="00922634">
      <w:pPr>
        <w:spacing w:line="320" w:lineRule="exact"/>
        <w:rPr>
          <w:rFonts w:ascii="Times New Roman" w:hAnsi="Times New Roman" w:cs="Times New Roman"/>
          <w:color w:val="000000"/>
          <w:kern w:val="0"/>
          <w:sz w:val="22"/>
          <w:szCs w:val="22"/>
        </w:rPr>
      </w:pPr>
    </w:p>
    <w:p w14:paraId="7F145A50" w14:textId="52F39EB9" w:rsidR="007037C4" w:rsidRPr="006F3DF1" w:rsidRDefault="00197864" w:rsidP="00922634">
      <w:pPr>
        <w:spacing w:line="320" w:lineRule="exact"/>
        <w:rPr>
          <w:rFonts w:ascii="Times New Roman" w:hAnsi="Times New Roman" w:cs="Times New Roman" w:hint="eastAsia"/>
          <w:color w:val="000000"/>
          <w:kern w:val="0"/>
          <w:sz w:val="22"/>
          <w:szCs w:val="22"/>
        </w:rPr>
      </w:pPr>
      <w:r w:rsidRPr="008929CA">
        <w:rPr>
          <w:rFonts w:ascii="Times New Roman" w:hAnsi="Times New Roman" w:cs="Times New Roman" w:hint="eastAsia"/>
          <w:color w:val="000000"/>
          <w:kern w:val="0"/>
          <w:sz w:val="22"/>
          <w:szCs w:val="22"/>
        </w:rPr>
        <w:t>N</w:t>
      </w:r>
      <w:r w:rsidRPr="008929CA">
        <w:rPr>
          <w:rFonts w:ascii="Times New Roman" w:hAnsi="Times New Roman" w:cs="Times New Roman"/>
          <w:color w:val="000000"/>
          <w:kern w:val="0"/>
          <w:sz w:val="22"/>
          <w:szCs w:val="22"/>
        </w:rPr>
        <w:t>umber of pages:</w:t>
      </w:r>
      <w:r w:rsidR="000B5714">
        <w:rPr>
          <w:rFonts w:ascii="Times New Roman" w:hAnsi="Times New Roman" w:cs="Times New Roman"/>
          <w:color w:val="000000"/>
          <w:kern w:val="0"/>
          <w:sz w:val="22"/>
          <w:szCs w:val="22"/>
        </w:rPr>
        <w:t>8</w:t>
      </w:r>
    </w:p>
    <w:p w14:paraId="3E745C13" w14:textId="7BD59F03" w:rsidR="00197864" w:rsidRDefault="00197864" w:rsidP="001C4E4B">
      <w:pPr>
        <w:spacing w:line="320" w:lineRule="exact"/>
        <w:rPr>
          <w:rFonts w:ascii="Times New Roman" w:hAnsi="Times New Roman" w:cs="Times New Roman"/>
          <w:color w:val="000000"/>
          <w:kern w:val="0"/>
          <w:sz w:val="22"/>
          <w:szCs w:val="22"/>
        </w:rPr>
      </w:pPr>
      <w:r w:rsidRPr="008929CA">
        <w:rPr>
          <w:rFonts w:ascii="Times New Roman" w:hAnsi="Times New Roman" w:cs="Times New Roman" w:hint="eastAsia"/>
          <w:color w:val="000000"/>
          <w:kern w:val="0"/>
          <w:sz w:val="22"/>
          <w:szCs w:val="22"/>
        </w:rPr>
        <w:t>N</w:t>
      </w:r>
      <w:r w:rsidRPr="008929CA">
        <w:rPr>
          <w:rFonts w:ascii="Times New Roman" w:hAnsi="Times New Roman" w:cs="Times New Roman"/>
          <w:color w:val="000000"/>
          <w:kern w:val="0"/>
          <w:sz w:val="22"/>
          <w:szCs w:val="22"/>
        </w:rPr>
        <w:t>umber of figures:</w:t>
      </w:r>
      <w:r w:rsidR="000B5714">
        <w:rPr>
          <w:rFonts w:ascii="Times New Roman" w:hAnsi="Times New Roman" w:cs="Times New Roman"/>
          <w:color w:val="000000"/>
          <w:kern w:val="0"/>
          <w:sz w:val="22"/>
          <w:szCs w:val="22"/>
        </w:rPr>
        <w:t>10</w:t>
      </w:r>
    </w:p>
    <w:p w14:paraId="3D5594D3" w14:textId="77777777" w:rsidR="00873472" w:rsidRPr="008929CA" w:rsidRDefault="00873472" w:rsidP="00873472">
      <w:pPr>
        <w:autoSpaceDE w:val="0"/>
        <w:autoSpaceDN w:val="0"/>
        <w:adjustRightInd w:val="0"/>
        <w:spacing w:line="360" w:lineRule="exact"/>
        <w:jc w:val="left"/>
        <w:rPr>
          <w:rFonts w:ascii="Times New Roman" w:hAnsi="Times New Roman" w:cs="Times New Roman"/>
          <w:color w:val="000000"/>
          <w:kern w:val="0"/>
          <w:sz w:val="20"/>
          <w:szCs w:val="20"/>
        </w:rPr>
      </w:pPr>
    </w:p>
    <w:p w14:paraId="173B3F31" w14:textId="319640E2" w:rsidR="00873472" w:rsidRPr="008929CA" w:rsidRDefault="001E0135" w:rsidP="00873472">
      <w:pPr>
        <w:rPr>
          <w:rFonts w:ascii="Times New Roman" w:hAnsi="Times New Roman" w:cs="Times New Roman"/>
        </w:rPr>
      </w:pPr>
      <w:r>
        <w:rPr>
          <w:rFonts w:ascii="Times New Roman" w:hAnsi="Times New Roman" w:cs="Times New Roman"/>
          <w:noProof/>
        </w:rPr>
        <w:drawing>
          <wp:inline distT="0" distB="0" distL="0" distR="0" wp14:anchorId="6C43EA73" wp14:editId="69F24E79">
            <wp:extent cx="2695680" cy="2505240"/>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695680" cy="2505240"/>
                    </a:xfrm>
                    <a:prstGeom prst="rect">
                      <a:avLst/>
                    </a:prstGeom>
                    <a:noFill/>
                    <a:ln>
                      <a:noFill/>
                    </a:ln>
                  </pic:spPr>
                </pic:pic>
              </a:graphicData>
            </a:graphic>
          </wp:inline>
        </w:drawing>
      </w:r>
    </w:p>
    <w:p w14:paraId="56F3FACA" w14:textId="35A1FA94" w:rsidR="00873472" w:rsidRDefault="00873472" w:rsidP="00873472">
      <w:pPr>
        <w:rPr>
          <w:rFonts w:ascii="Times New Roman" w:hAnsi="Times New Roman" w:cs="Times New Roman"/>
          <w:sz w:val="22"/>
        </w:rPr>
      </w:pPr>
      <w:r w:rsidRPr="008929CA">
        <w:rPr>
          <w:rFonts w:ascii="Times New Roman" w:hAnsi="Times New Roman" w:cs="Times New Roman"/>
          <w:b/>
          <w:i/>
          <w:sz w:val="22"/>
        </w:rPr>
        <w:t>Figure S</w:t>
      </w:r>
      <w:r>
        <w:rPr>
          <w:rFonts w:ascii="Times New Roman" w:hAnsi="Times New Roman" w:cs="Times New Roman"/>
          <w:b/>
          <w:i/>
          <w:sz w:val="22"/>
        </w:rPr>
        <w:t>1</w:t>
      </w:r>
      <w:r w:rsidRPr="008929CA">
        <w:rPr>
          <w:rFonts w:ascii="Times New Roman" w:hAnsi="Times New Roman" w:cs="Times New Roman"/>
          <w:b/>
          <w:i/>
          <w:sz w:val="22"/>
        </w:rPr>
        <w:t>.</w:t>
      </w:r>
      <w:r w:rsidRPr="008929CA">
        <w:rPr>
          <w:rFonts w:ascii="Times New Roman" w:hAnsi="Times New Roman" w:cs="Times New Roman"/>
          <w:sz w:val="22"/>
        </w:rPr>
        <w:t xml:space="preserve"> Time course for the ethylene concentration during storage tests of banana stored with </w:t>
      </w:r>
      <w:proofErr w:type="spellStart"/>
      <w:r w:rsidRPr="008929CA">
        <w:rPr>
          <w:rFonts w:ascii="Times New Roman" w:hAnsi="Times New Roman" w:cs="Times New Roman"/>
          <w:sz w:val="22"/>
        </w:rPr>
        <w:t>PtRu</w:t>
      </w:r>
      <w:proofErr w:type="spellEnd"/>
      <w:r w:rsidRPr="008929CA">
        <w:rPr>
          <w:rFonts w:ascii="Times New Roman" w:hAnsi="Times New Roman" w:cs="Times New Roman"/>
          <w:sz w:val="22"/>
        </w:rPr>
        <w:t xml:space="preserve">/A380 (open circles) and without catalyst (closed circles) at 22 °C. Reaction conditions: catalyst </w:t>
      </w:r>
      <w:proofErr w:type="spellStart"/>
      <w:r w:rsidRPr="008929CA">
        <w:rPr>
          <w:rFonts w:ascii="Times New Roman" w:hAnsi="Times New Roman" w:cs="Times New Roman"/>
          <w:sz w:val="22"/>
        </w:rPr>
        <w:t>PtRu</w:t>
      </w:r>
      <w:proofErr w:type="spellEnd"/>
      <w:r w:rsidRPr="008929CA">
        <w:rPr>
          <w:rFonts w:ascii="Times New Roman" w:hAnsi="Times New Roman" w:cs="Times New Roman"/>
          <w:sz w:val="22"/>
        </w:rPr>
        <w:t>/A380 10 g, banana 0.15 kg, desiccator 33 L (acrylic box).</w:t>
      </w:r>
    </w:p>
    <w:p w14:paraId="29DCF335" w14:textId="77777777" w:rsidR="003929FE" w:rsidRDefault="003929FE" w:rsidP="00873472">
      <w:pPr>
        <w:rPr>
          <w:rFonts w:ascii="Times New Roman" w:hAnsi="Times New Roman" w:cs="Times New Roman"/>
          <w:sz w:val="22"/>
        </w:rPr>
      </w:pPr>
    </w:p>
    <w:p w14:paraId="68E8F5DD" w14:textId="104DD2D5" w:rsidR="00873472" w:rsidRPr="008929CA" w:rsidRDefault="001E0135" w:rsidP="00873472">
      <w:r>
        <w:rPr>
          <w:noProof/>
        </w:rPr>
        <w:drawing>
          <wp:inline distT="0" distB="0" distL="0" distR="0" wp14:anchorId="149DF7B2" wp14:editId="0B3411A1">
            <wp:extent cx="2665080" cy="2477160"/>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65080" cy="2477160"/>
                    </a:xfrm>
                    <a:prstGeom prst="rect">
                      <a:avLst/>
                    </a:prstGeom>
                    <a:noFill/>
                    <a:ln>
                      <a:noFill/>
                    </a:ln>
                  </pic:spPr>
                </pic:pic>
              </a:graphicData>
            </a:graphic>
          </wp:inline>
        </w:drawing>
      </w:r>
    </w:p>
    <w:p w14:paraId="09239C4E" w14:textId="40E80296" w:rsidR="002A2633" w:rsidRDefault="00873472" w:rsidP="003929FE">
      <w:pPr>
        <w:rPr>
          <w:rFonts w:ascii="Times New Roman" w:hAnsi="Times New Roman" w:cs="Times New Roman"/>
          <w:sz w:val="22"/>
        </w:rPr>
      </w:pPr>
      <w:r w:rsidRPr="008929CA">
        <w:rPr>
          <w:rFonts w:ascii="Times New Roman" w:hAnsi="Times New Roman" w:cs="Times New Roman"/>
          <w:b/>
          <w:i/>
          <w:sz w:val="22"/>
        </w:rPr>
        <w:t>Figure S</w:t>
      </w:r>
      <w:r>
        <w:rPr>
          <w:rFonts w:ascii="Times New Roman" w:hAnsi="Times New Roman" w:cs="Times New Roman"/>
          <w:b/>
          <w:i/>
          <w:sz w:val="22"/>
        </w:rPr>
        <w:t>2</w:t>
      </w:r>
      <w:r w:rsidRPr="008929CA">
        <w:rPr>
          <w:rFonts w:ascii="Times New Roman" w:hAnsi="Times New Roman" w:cs="Times New Roman"/>
          <w:b/>
          <w:i/>
          <w:sz w:val="22"/>
        </w:rPr>
        <w:t>.</w:t>
      </w:r>
      <w:r w:rsidRPr="008929CA">
        <w:rPr>
          <w:rFonts w:ascii="Times New Roman" w:hAnsi="Times New Roman" w:cs="Times New Roman"/>
          <w:sz w:val="22"/>
        </w:rPr>
        <w:t xml:space="preserve"> Total amount of ethylene decomposed by </w:t>
      </w:r>
      <w:proofErr w:type="spellStart"/>
      <w:r w:rsidRPr="008929CA">
        <w:rPr>
          <w:rFonts w:ascii="Times New Roman" w:hAnsi="Times New Roman" w:cs="Times New Roman"/>
          <w:sz w:val="22"/>
        </w:rPr>
        <w:t>PtRu</w:t>
      </w:r>
      <w:proofErr w:type="spellEnd"/>
      <w:r w:rsidRPr="008929CA">
        <w:rPr>
          <w:rFonts w:ascii="Times New Roman" w:hAnsi="Times New Roman" w:cs="Times New Roman"/>
          <w:sz w:val="22"/>
        </w:rPr>
        <w:t xml:space="preserve">/A380 during storage test of banana stored with the catalyst at 22 °C. The </w:t>
      </w:r>
      <w:r w:rsidR="00525617">
        <w:rPr>
          <w:rFonts w:ascii="Times New Roman" w:hAnsi="Times New Roman" w:cs="Times New Roman"/>
          <w:sz w:val="22"/>
        </w:rPr>
        <w:t>dashed</w:t>
      </w:r>
      <w:r w:rsidRPr="008929CA">
        <w:rPr>
          <w:rFonts w:ascii="Times New Roman" w:hAnsi="Times New Roman" w:cs="Times New Roman"/>
          <w:sz w:val="22"/>
        </w:rPr>
        <w:t xml:space="preserve"> line shows a linear fitting. Reaction conditions: catalyst </w:t>
      </w:r>
      <w:proofErr w:type="spellStart"/>
      <w:r w:rsidRPr="008929CA">
        <w:rPr>
          <w:rFonts w:ascii="Times New Roman" w:hAnsi="Times New Roman" w:cs="Times New Roman"/>
          <w:sz w:val="22"/>
        </w:rPr>
        <w:t>PtRu</w:t>
      </w:r>
      <w:proofErr w:type="spellEnd"/>
      <w:r w:rsidRPr="008929CA">
        <w:rPr>
          <w:rFonts w:ascii="Times New Roman" w:hAnsi="Times New Roman" w:cs="Times New Roman"/>
          <w:sz w:val="22"/>
        </w:rPr>
        <w:t>/A380 10 g, banana 0.15 kg, desiccator 33 L (acrylic box).</w:t>
      </w:r>
    </w:p>
    <w:p w14:paraId="1FB7F8C1" w14:textId="671D0EC6" w:rsidR="00E73626" w:rsidRDefault="00E73626" w:rsidP="003929FE">
      <w:pPr>
        <w:rPr>
          <w:rFonts w:ascii="Times New Roman" w:hAnsi="Times New Roman" w:cs="Times New Roman"/>
          <w:sz w:val="22"/>
        </w:rPr>
      </w:pPr>
    </w:p>
    <w:p w14:paraId="60CCAD86" w14:textId="77777777" w:rsidR="006F3DF1" w:rsidRPr="00E73626" w:rsidRDefault="006F3DF1" w:rsidP="003929FE">
      <w:pPr>
        <w:rPr>
          <w:rFonts w:ascii="Times New Roman" w:hAnsi="Times New Roman" w:cs="Times New Roman" w:hint="eastAsia"/>
          <w:sz w:val="22"/>
        </w:rPr>
      </w:pPr>
    </w:p>
    <w:p w14:paraId="6FCC8E59" w14:textId="77777777" w:rsidR="002A2633" w:rsidRDefault="002A2633">
      <w:pPr>
        <w:widowControl/>
        <w:jc w:val="left"/>
        <w:rPr>
          <w:rFonts w:ascii="Times New Roman" w:hAnsi="Times New Roman" w:cs="Times New Roman"/>
          <w:sz w:val="22"/>
        </w:rPr>
      </w:pPr>
      <w:r>
        <w:rPr>
          <w:rFonts w:ascii="Times New Roman" w:hAnsi="Times New Roman" w:cs="Times New Roman"/>
          <w:sz w:val="22"/>
        </w:rPr>
        <w:br w:type="page"/>
      </w:r>
    </w:p>
    <w:p w14:paraId="218F8ADB" w14:textId="4DF924E5" w:rsidR="00243145" w:rsidRPr="008929CA" w:rsidRDefault="00243145" w:rsidP="003929FE">
      <w:pPr>
        <w:rPr>
          <w:rFonts w:ascii="Times New Roman" w:hAnsi="Times New Roman" w:cs="Times New Roman"/>
          <w:color w:val="000000"/>
          <w:kern w:val="0"/>
          <w:sz w:val="22"/>
          <w:szCs w:val="22"/>
        </w:rPr>
      </w:pPr>
      <w:r>
        <w:rPr>
          <w:rFonts w:ascii="Times New Roman" w:hAnsi="Times New Roman" w:cs="Times New Roman"/>
          <w:noProof/>
          <w:color w:val="000000"/>
          <w:kern w:val="0"/>
          <w:sz w:val="22"/>
          <w:szCs w:val="22"/>
        </w:rPr>
        <w:lastRenderedPageBreak/>
        <w:drawing>
          <wp:inline distT="0" distB="0" distL="0" distR="0" wp14:anchorId="07CAB4D6" wp14:editId="06883BF4">
            <wp:extent cx="5391150" cy="30575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391150" cy="3057525"/>
                    </a:xfrm>
                    <a:prstGeom prst="rect">
                      <a:avLst/>
                    </a:prstGeom>
                    <a:noFill/>
                    <a:ln>
                      <a:noFill/>
                    </a:ln>
                  </pic:spPr>
                </pic:pic>
              </a:graphicData>
            </a:graphic>
          </wp:inline>
        </w:drawing>
      </w:r>
    </w:p>
    <w:p w14:paraId="443298F8" w14:textId="3DB7CB40" w:rsidR="005B7D56" w:rsidRPr="008929CA" w:rsidRDefault="00243145" w:rsidP="005B7D56">
      <w:pPr>
        <w:rPr>
          <w:rFonts w:ascii="Times New Roman" w:hAnsi="Times New Roman" w:cs="Times New Roman"/>
          <w:color w:val="000000"/>
          <w:kern w:val="0"/>
          <w:sz w:val="22"/>
          <w:szCs w:val="22"/>
        </w:rPr>
      </w:pPr>
      <w:r w:rsidRPr="008929CA">
        <w:rPr>
          <w:rFonts w:ascii="Times New Roman" w:hAnsi="Times New Roman" w:cs="Times New Roman"/>
          <w:b/>
          <w:i/>
          <w:color w:val="000000"/>
          <w:kern w:val="0"/>
          <w:sz w:val="22"/>
          <w:szCs w:val="22"/>
        </w:rPr>
        <w:t>Figure S</w:t>
      </w:r>
      <w:r w:rsidR="005326A0">
        <w:rPr>
          <w:rFonts w:ascii="Times New Roman" w:hAnsi="Times New Roman" w:cs="Times New Roman"/>
          <w:b/>
          <w:i/>
          <w:color w:val="000000"/>
          <w:kern w:val="0"/>
          <w:sz w:val="22"/>
          <w:szCs w:val="22"/>
        </w:rPr>
        <w:t>3</w:t>
      </w:r>
      <w:r w:rsidRPr="008929CA">
        <w:rPr>
          <w:rFonts w:ascii="Times New Roman" w:hAnsi="Times New Roman" w:cs="Times New Roman"/>
          <w:b/>
          <w:i/>
          <w:color w:val="000000"/>
          <w:kern w:val="0"/>
          <w:sz w:val="22"/>
          <w:szCs w:val="22"/>
        </w:rPr>
        <w:t>.</w:t>
      </w:r>
      <w:r w:rsidRPr="008929CA">
        <w:rPr>
          <w:rFonts w:ascii="Times New Roman" w:hAnsi="Times New Roman" w:cs="Times New Roman"/>
          <w:color w:val="000000"/>
          <w:kern w:val="0"/>
          <w:sz w:val="22"/>
          <w:szCs w:val="22"/>
        </w:rPr>
        <w:t xml:space="preserve"> Apparatus for measurement of mechanical strengths of the</w:t>
      </w:r>
      <w:r w:rsidR="00300F03">
        <w:rPr>
          <w:rFonts w:ascii="Times New Roman" w:hAnsi="Times New Roman" w:cs="Times New Roman"/>
          <w:color w:val="000000"/>
          <w:kern w:val="0"/>
          <w:sz w:val="22"/>
          <w:szCs w:val="22"/>
        </w:rPr>
        <w:t xml:space="preserve"> premature</w:t>
      </w:r>
      <w:r w:rsidRPr="008929CA">
        <w:rPr>
          <w:rFonts w:ascii="Times New Roman" w:hAnsi="Times New Roman" w:cs="Times New Roman"/>
          <w:color w:val="000000"/>
          <w:kern w:val="0"/>
          <w:sz w:val="22"/>
          <w:szCs w:val="22"/>
        </w:rPr>
        <w:t xml:space="preserve"> bananas. The </w:t>
      </w:r>
      <w:r w:rsidR="00300F03">
        <w:rPr>
          <w:rFonts w:ascii="Times New Roman" w:hAnsi="Times New Roman" w:cs="Times New Roman"/>
          <w:color w:val="000000"/>
          <w:kern w:val="0"/>
          <w:sz w:val="22"/>
          <w:szCs w:val="22"/>
        </w:rPr>
        <w:t xml:space="preserve">premature </w:t>
      </w:r>
      <w:r w:rsidRPr="008929CA">
        <w:rPr>
          <w:rFonts w:ascii="Times New Roman" w:hAnsi="Times New Roman" w:cs="Times New Roman"/>
          <w:color w:val="000000"/>
          <w:kern w:val="0"/>
          <w:sz w:val="22"/>
          <w:szCs w:val="22"/>
        </w:rPr>
        <w:t>banana was cut into cylindrical samples with ca. 2 cm length. Compressive force was exerted on the top surface of the sample. The fracture strength is defined as the compressive force when displacement of the probe reaches 1.5 cm. The mechanical strength is calculated by dividing the fracture strength by the surface area of the probe (3.14 cm</w:t>
      </w:r>
      <w:r w:rsidRPr="008929CA">
        <w:rPr>
          <w:rFonts w:ascii="Times New Roman" w:hAnsi="Times New Roman" w:cs="Times New Roman"/>
          <w:color w:val="000000"/>
          <w:kern w:val="0"/>
          <w:sz w:val="22"/>
          <w:szCs w:val="22"/>
          <w:vertAlign w:val="superscript"/>
        </w:rPr>
        <w:t>2</w:t>
      </w:r>
      <w:r w:rsidRPr="008929CA">
        <w:rPr>
          <w:rFonts w:ascii="Times New Roman" w:hAnsi="Times New Roman" w:cs="Times New Roman"/>
          <w:color w:val="000000"/>
          <w:kern w:val="0"/>
          <w:sz w:val="22"/>
          <w:szCs w:val="22"/>
        </w:rPr>
        <w:t>).</w:t>
      </w:r>
      <w:r>
        <w:rPr>
          <w:rFonts w:ascii="Times New Roman" w:hAnsi="Times New Roman" w:cs="Times New Roman"/>
          <w:color w:val="000000"/>
          <w:kern w:val="0"/>
          <w:sz w:val="22"/>
          <w:szCs w:val="22"/>
        </w:rPr>
        <w:br/>
      </w:r>
      <w:r>
        <w:rPr>
          <w:rFonts w:ascii="Times New Roman" w:hAnsi="Times New Roman" w:cs="Times New Roman"/>
          <w:color w:val="000000"/>
          <w:kern w:val="0"/>
          <w:sz w:val="22"/>
          <w:szCs w:val="22"/>
        </w:rPr>
        <w:br/>
      </w:r>
      <w:r w:rsidR="005B7D56">
        <w:rPr>
          <w:rFonts w:ascii="Times New Roman" w:hAnsi="Times New Roman" w:cs="Times New Roman"/>
          <w:noProof/>
          <w:color w:val="000000"/>
          <w:kern w:val="0"/>
          <w:sz w:val="22"/>
          <w:szCs w:val="22"/>
        </w:rPr>
        <w:drawing>
          <wp:inline distT="0" distB="0" distL="0" distR="0" wp14:anchorId="33C273E6" wp14:editId="45E5079C">
            <wp:extent cx="5400675" cy="24574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400675" cy="2457450"/>
                    </a:xfrm>
                    <a:prstGeom prst="rect">
                      <a:avLst/>
                    </a:prstGeom>
                    <a:noFill/>
                    <a:ln>
                      <a:noFill/>
                    </a:ln>
                  </pic:spPr>
                </pic:pic>
              </a:graphicData>
            </a:graphic>
          </wp:inline>
        </w:drawing>
      </w:r>
    </w:p>
    <w:p w14:paraId="1C9A73CD" w14:textId="614D5DFC" w:rsidR="002A2633" w:rsidRDefault="005B7D56" w:rsidP="00371AC5">
      <w:pPr>
        <w:autoSpaceDE w:val="0"/>
        <w:autoSpaceDN w:val="0"/>
        <w:adjustRightInd w:val="0"/>
        <w:spacing w:line="360" w:lineRule="exact"/>
        <w:rPr>
          <w:rFonts w:ascii="Times New Roman" w:hAnsi="Times New Roman" w:cs="Times New Roman"/>
          <w:sz w:val="22"/>
        </w:rPr>
      </w:pPr>
      <w:r w:rsidRPr="008929CA">
        <w:rPr>
          <w:rFonts w:ascii="Times New Roman" w:hAnsi="Times New Roman" w:cs="Times New Roman"/>
          <w:b/>
          <w:i/>
          <w:color w:val="000000"/>
          <w:kern w:val="0"/>
          <w:sz w:val="22"/>
          <w:szCs w:val="22"/>
        </w:rPr>
        <w:t xml:space="preserve">Figure </w:t>
      </w:r>
      <w:r w:rsidR="002A2633" w:rsidRPr="008929CA">
        <w:rPr>
          <w:rFonts w:ascii="Times New Roman" w:hAnsi="Times New Roman" w:cs="Times New Roman"/>
          <w:b/>
          <w:i/>
          <w:color w:val="000000"/>
          <w:kern w:val="0"/>
          <w:sz w:val="22"/>
          <w:szCs w:val="22"/>
        </w:rPr>
        <w:t>S</w:t>
      </w:r>
      <w:r w:rsidR="005326A0">
        <w:rPr>
          <w:rFonts w:ascii="Times New Roman" w:hAnsi="Times New Roman" w:cs="Times New Roman"/>
          <w:b/>
          <w:i/>
          <w:color w:val="000000"/>
          <w:kern w:val="0"/>
          <w:sz w:val="22"/>
          <w:szCs w:val="22"/>
        </w:rPr>
        <w:t>4</w:t>
      </w:r>
      <w:r w:rsidRPr="008929CA">
        <w:rPr>
          <w:rFonts w:ascii="Times New Roman" w:hAnsi="Times New Roman" w:cs="Times New Roman"/>
          <w:b/>
          <w:i/>
          <w:color w:val="000000"/>
          <w:kern w:val="0"/>
          <w:sz w:val="22"/>
          <w:szCs w:val="22"/>
        </w:rPr>
        <w:t>.</w:t>
      </w:r>
      <w:r w:rsidRPr="008929CA">
        <w:rPr>
          <w:rFonts w:ascii="Times New Roman" w:hAnsi="Times New Roman" w:cs="Times New Roman"/>
          <w:color w:val="000000"/>
          <w:kern w:val="0"/>
          <w:sz w:val="22"/>
          <w:szCs w:val="22"/>
        </w:rPr>
        <w:t xml:space="preserve"> A reaction system for </w:t>
      </w:r>
      <w:r w:rsidR="00BB0043">
        <w:rPr>
          <w:rFonts w:ascii="Times New Roman" w:hAnsi="Times New Roman" w:cs="Times New Roman"/>
          <w:color w:val="000000"/>
          <w:kern w:val="0"/>
          <w:sz w:val="22"/>
          <w:szCs w:val="22"/>
        </w:rPr>
        <w:t xml:space="preserve">test reaction using ethylene gas to measure </w:t>
      </w:r>
      <w:r w:rsidRPr="008929CA">
        <w:rPr>
          <w:rFonts w:ascii="Times New Roman" w:hAnsi="Times New Roman" w:cs="Times New Roman"/>
          <w:color w:val="000000"/>
          <w:kern w:val="0"/>
          <w:sz w:val="22"/>
          <w:szCs w:val="22"/>
        </w:rPr>
        <w:t>ethylene oxidation activity of the catalysts. Reaction conditions: catalyst</w:t>
      </w:r>
      <w:r w:rsidR="001E0135">
        <w:rPr>
          <w:rFonts w:ascii="Times New Roman" w:hAnsi="Times New Roman" w:cs="Times New Roman"/>
          <w:color w:val="000000"/>
          <w:kern w:val="0"/>
          <w:sz w:val="22"/>
          <w:szCs w:val="22"/>
        </w:rPr>
        <w:t xml:space="preserve"> Pt/A380</w:t>
      </w:r>
      <w:r w:rsidRPr="008929CA">
        <w:rPr>
          <w:rFonts w:ascii="Times New Roman" w:hAnsi="Times New Roman" w:cs="Times New Roman"/>
          <w:color w:val="000000"/>
          <w:kern w:val="0"/>
          <w:sz w:val="22"/>
          <w:szCs w:val="22"/>
        </w:rPr>
        <w:t xml:space="preserve"> 7.0 g, initial concentration of ethylene 50 ppm, rotational speed 1,000 rpm</w:t>
      </w:r>
      <w:r w:rsidR="00F5161F">
        <w:rPr>
          <w:rFonts w:ascii="Times New Roman" w:hAnsi="Times New Roman" w:cs="Times New Roman"/>
          <w:color w:val="000000"/>
          <w:kern w:val="0"/>
          <w:sz w:val="22"/>
          <w:szCs w:val="22"/>
        </w:rPr>
        <w:t>,</w:t>
      </w:r>
      <w:r w:rsidRPr="008929CA">
        <w:rPr>
          <w:rFonts w:ascii="Times New Roman" w:hAnsi="Times New Roman" w:cs="Times New Roman"/>
          <w:color w:val="000000"/>
          <w:kern w:val="0"/>
          <w:sz w:val="22"/>
          <w:szCs w:val="22"/>
        </w:rPr>
        <w:t xml:space="preserve"> </w:t>
      </w:r>
      <w:r w:rsidR="00F5161F">
        <w:rPr>
          <w:rFonts w:ascii="Times New Roman" w:hAnsi="Times New Roman" w:cs="Times New Roman"/>
          <w:color w:val="000000"/>
          <w:kern w:val="0"/>
          <w:sz w:val="22"/>
          <w:szCs w:val="22"/>
        </w:rPr>
        <w:t xml:space="preserve">initial relative humidity 50%, </w:t>
      </w:r>
      <w:r w:rsidR="004324B5" w:rsidRPr="004324B5">
        <w:rPr>
          <w:rFonts w:ascii="Times New Roman" w:hAnsi="Times New Roman" w:cs="Times New Roman"/>
          <w:color w:val="000000"/>
          <w:kern w:val="0"/>
          <w:sz w:val="22"/>
          <w:szCs w:val="22"/>
        </w:rPr>
        <w:t>desiccator</w:t>
      </w:r>
      <w:r w:rsidRPr="008929CA">
        <w:rPr>
          <w:rFonts w:ascii="Times New Roman" w:hAnsi="Times New Roman" w:cs="Times New Roman"/>
          <w:color w:val="000000"/>
          <w:kern w:val="0"/>
          <w:sz w:val="22"/>
          <w:szCs w:val="22"/>
        </w:rPr>
        <w:t xml:space="preserve"> 10.5 L.</w:t>
      </w:r>
      <w:r w:rsidR="00065B40">
        <w:rPr>
          <w:rFonts w:ascii="Times New Roman" w:hAnsi="Times New Roman" w:cs="Times New Roman"/>
          <w:color w:val="000000"/>
          <w:kern w:val="0"/>
          <w:sz w:val="22"/>
          <w:szCs w:val="22"/>
        </w:rPr>
        <w:br/>
      </w:r>
    </w:p>
    <w:p w14:paraId="20DD3A0A" w14:textId="77777777" w:rsidR="002A2633" w:rsidRDefault="002A2633">
      <w:pPr>
        <w:widowControl/>
        <w:jc w:val="left"/>
        <w:rPr>
          <w:rFonts w:ascii="Times New Roman" w:hAnsi="Times New Roman" w:cs="Times New Roman"/>
          <w:sz w:val="22"/>
        </w:rPr>
      </w:pPr>
      <w:r>
        <w:rPr>
          <w:rFonts w:ascii="Times New Roman" w:hAnsi="Times New Roman" w:cs="Times New Roman"/>
          <w:sz w:val="22"/>
        </w:rPr>
        <w:br w:type="page"/>
      </w:r>
    </w:p>
    <w:p w14:paraId="7E2BB9F0" w14:textId="77777777" w:rsidR="00065B40" w:rsidRDefault="00065B40" w:rsidP="00371AC5">
      <w:pPr>
        <w:autoSpaceDE w:val="0"/>
        <w:autoSpaceDN w:val="0"/>
        <w:adjustRightInd w:val="0"/>
        <w:spacing w:line="360" w:lineRule="exact"/>
        <w:rPr>
          <w:rFonts w:ascii="Times New Roman" w:hAnsi="Times New Roman" w:cs="Times New Roman"/>
          <w:sz w:val="22"/>
        </w:rPr>
      </w:pPr>
    </w:p>
    <w:p w14:paraId="30BB8C47" w14:textId="62F94867" w:rsidR="008500E9" w:rsidRPr="00065B40" w:rsidRDefault="00DD2BC8" w:rsidP="008500E9">
      <w:pPr>
        <w:rPr>
          <w:rFonts w:ascii="Times New Roman" w:hAnsi="Times New Roman" w:cs="Times New Roman"/>
          <w:color w:val="000000"/>
          <w:kern w:val="0"/>
          <w:sz w:val="22"/>
          <w:szCs w:val="22"/>
        </w:rPr>
      </w:pPr>
      <w:r>
        <w:rPr>
          <w:noProof/>
        </w:rPr>
        <w:drawing>
          <wp:inline distT="0" distB="0" distL="0" distR="0" wp14:anchorId="3C6CA0A7" wp14:editId="3B50B4EE">
            <wp:extent cx="2663139" cy="2475000"/>
            <wp:effectExtent l="0" t="0" r="444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3139" cy="2475000"/>
                    </a:xfrm>
                    <a:prstGeom prst="rect">
                      <a:avLst/>
                    </a:prstGeom>
                    <a:noFill/>
                    <a:ln>
                      <a:noFill/>
                    </a:ln>
                  </pic:spPr>
                </pic:pic>
              </a:graphicData>
            </a:graphic>
          </wp:inline>
        </w:drawing>
      </w:r>
    </w:p>
    <w:p w14:paraId="30EECDF6" w14:textId="7FAB32AE" w:rsidR="001E0135" w:rsidRDefault="008500E9" w:rsidP="00B65927">
      <w:pPr>
        <w:rPr>
          <w:rFonts w:ascii="Times New Roman" w:hAnsi="Times New Roman" w:cs="Times New Roman"/>
          <w:color w:val="000000"/>
          <w:kern w:val="0"/>
          <w:sz w:val="22"/>
          <w:szCs w:val="22"/>
        </w:rPr>
      </w:pPr>
      <w:r w:rsidRPr="008929CA">
        <w:rPr>
          <w:rFonts w:ascii="Times New Roman" w:hAnsi="Times New Roman" w:cs="Times New Roman"/>
          <w:b/>
          <w:i/>
          <w:color w:val="000000"/>
          <w:kern w:val="0"/>
          <w:sz w:val="22"/>
          <w:szCs w:val="22"/>
        </w:rPr>
        <w:t xml:space="preserve">Figure </w:t>
      </w:r>
      <w:r w:rsidR="002A2633" w:rsidRPr="008929CA">
        <w:rPr>
          <w:rFonts w:ascii="Times New Roman" w:hAnsi="Times New Roman" w:cs="Times New Roman"/>
          <w:b/>
          <w:i/>
          <w:color w:val="000000"/>
          <w:kern w:val="0"/>
          <w:sz w:val="22"/>
          <w:szCs w:val="22"/>
        </w:rPr>
        <w:t>S</w:t>
      </w:r>
      <w:r w:rsidR="005326A0">
        <w:rPr>
          <w:rFonts w:ascii="Times New Roman" w:hAnsi="Times New Roman" w:cs="Times New Roman"/>
          <w:b/>
          <w:i/>
          <w:color w:val="000000"/>
          <w:kern w:val="0"/>
          <w:sz w:val="22"/>
          <w:szCs w:val="22"/>
        </w:rPr>
        <w:t>5</w:t>
      </w:r>
      <w:r w:rsidRPr="008929CA">
        <w:rPr>
          <w:rFonts w:ascii="Times New Roman" w:hAnsi="Times New Roman" w:cs="Times New Roman"/>
          <w:b/>
          <w:i/>
          <w:color w:val="000000"/>
          <w:kern w:val="0"/>
          <w:sz w:val="22"/>
          <w:szCs w:val="22"/>
        </w:rPr>
        <w:t>.</w:t>
      </w:r>
      <w:r w:rsidRPr="008929CA">
        <w:rPr>
          <w:rFonts w:ascii="Times New Roman" w:hAnsi="Times New Roman" w:cs="Times New Roman"/>
          <w:color w:val="000000"/>
          <w:kern w:val="0"/>
          <w:sz w:val="22"/>
          <w:szCs w:val="22"/>
        </w:rPr>
        <w:t xml:space="preserve"> </w:t>
      </w:r>
      <w:r w:rsidRPr="008500E9">
        <w:rPr>
          <w:rFonts w:ascii="Times New Roman" w:hAnsi="Times New Roman" w:cs="Times New Roman"/>
          <w:color w:val="000000"/>
          <w:kern w:val="0"/>
          <w:sz w:val="22"/>
          <w:szCs w:val="22"/>
        </w:rPr>
        <w:t xml:space="preserve">Time course for the ethylene concentration </w:t>
      </w:r>
      <w:r w:rsidR="00BB0043">
        <w:rPr>
          <w:rFonts w:ascii="Times New Roman" w:hAnsi="Times New Roman" w:cs="Times New Roman"/>
          <w:color w:val="000000"/>
          <w:kern w:val="0"/>
          <w:sz w:val="22"/>
          <w:szCs w:val="22"/>
        </w:rPr>
        <w:t xml:space="preserve">during the test reaction using ethylene gas </w:t>
      </w:r>
      <w:r w:rsidRPr="008500E9">
        <w:rPr>
          <w:rFonts w:ascii="Times New Roman" w:hAnsi="Times New Roman" w:cs="Times New Roman"/>
          <w:color w:val="000000"/>
          <w:kern w:val="0"/>
          <w:sz w:val="22"/>
          <w:szCs w:val="22"/>
        </w:rPr>
        <w:t>at 25 °C; Pt/A380 (closed circles)</w:t>
      </w:r>
      <w:r w:rsidR="000B5714">
        <w:rPr>
          <w:rFonts w:ascii="Times New Roman" w:hAnsi="Times New Roman" w:cs="Times New Roman"/>
          <w:color w:val="000000"/>
          <w:kern w:val="0"/>
          <w:sz w:val="22"/>
          <w:szCs w:val="22"/>
        </w:rPr>
        <w:t>,</w:t>
      </w:r>
      <w:r w:rsidR="00E1645E">
        <w:rPr>
          <w:rFonts w:ascii="Times New Roman" w:hAnsi="Times New Roman" w:cs="Times New Roman"/>
          <w:color w:val="000000"/>
          <w:kern w:val="0"/>
          <w:sz w:val="22"/>
          <w:szCs w:val="22"/>
        </w:rPr>
        <w:t xml:space="preserve"> </w:t>
      </w:r>
      <w:r w:rsidRPr="008500E9">
        <w:rPr>
          <w:rFonts w:ascii="Times New Roman" w:hAnsi="Times New Roman" w:cs="Times New Roman"/>
          <w:color w:val="000000"/>
          <w:kern w:val="0"/>
          <w:sz w:val="22"/>
          <w:szCs w:val="22"/>
        </w:rPr>
        <w:t>A380 (open circles)</w:t>
      </w:r>
      <w:r w:rsidR="000B5714">
        <w:rPr>
          <w:rFonts w:ascii="Times New Roman" w:hAnsi="Times New Roman" w:cs="Times New Roman"/>
          <w:color w:val="000000"/>
          <w:kern w:val="0"/>
          <w:sz w:val="22"/>
          <w:szCs w:val="22"/>
        </w:rPr>
        <w:t xml:space="preserve"> and without any catalysts (open triangles)</w:t>
      </w:r>
      <w:r w:rsidRPr="008500E9">
        <w:rPr>
          <w:rFonts w:ascii="Times New Roman" w:hAnsi="Times New Roman" w:cs="Times New Roman"/>
          <w:color w:val="000000"/>
          <w:kern w:val="0"/>
          <w:sz w:val="22"/>
          <w:szCs w:val="22"/>
        </w:rPr>
        <w:t>. Reaction conditions:</w:t>
      </w:r>
      <w:r>
        <w:rPr>
          <w:rFonts w:ascii="Times New Roman" w:hAnsi="Times New Roman" w:cs="Times New Roman"/>
          <w:color w:val="000000"/>
          <w:kern w:val="0"/>
          <w:sz w:val="22"/>
          <w:szCs w:val="22"/>
        </w:rPr>
        <w:t xml:space="preserve"> </w:t>
      </w:r>
      <w:r w:rsidRPr="008500E9">
        <w:rPr>
          <w:rFonts w:ascii="Times New Roman" w:hAnsi="Times New Roman" w:cs="Times New Roman"/>
          <w:color w:val="000000"/>
          <w:kern w:val="0"/>
          <w:sz w:val="22"/>
          <w:szCs w:val="22"/>
        </w:rPr>
        <w:t>catalyst</w:t>
      </w:r>
      <w:r w:rsidR="001E0135">
        <w:rPr>
          <w:rFonts w:ascii="Times New Roman" w:hAnsi="Times New Roman" w:cs="Times New Roman"/>
          <w:color w:val="000000"/>
          <w:kern w:val="0"/>
          <w:sz w:val="22"/>
          <w:szCs w:val="22"/>
        </w:rPr>
        <w:t xml:space="preserve"> Pt/A380</w:t>
      </w:r>
      <w:r w:rsidRPr="008500E9">
        <w:rPr>
          <w:rFonts w:ascii="Times New Roman" w:hAnsi="Times New Roman" w:cs="Times New Roman"/>
          <w:color w:val="000000"/>
          <w:kern w:val="0"/>
          <w:sz w:val="22"/>
          <w:szCs w:val="22"/>
        </w:rPr>
        <w:t xml:space="preserve"> 7.0 g, initial concentration of ethylene 50 ppm, </w:t>
      </w:r>
      <w:r w:rsidR="002F1278" w:rsidRPr="008929CA">
        <w:rPr>
          <w:rFonts w:ascii="Times New Roman" w:hAnsi="Times New Roman" w:cs="Times New Roman"/>
          <w:color w:val="000000"/>
          <w:kern w:val="0"/>
          <w:sz w:val="22"/>
          <w:szCs w:val="22"/>
        </w:rPr>
        <w:t>rotational speed 1,000 rpm</w:t>
      </w:r>
      <w:r w:rsidR="002F1278">
        <w:rPr>
          <w:rFonts w:ascii="Times New Roman" w:hAnsi="Times New Roman" w:cs="Times New Roman"/>
          <w:color w:val="000000"/>
          <w:kern w:val="0"/>
          <w:sz w:val="22"/>
          <w:szCs w:val="22"/>
        </w:rPr>
        <w:t xml:space="preserve">, initial relative humidity 50%, </w:t>
      </w:r>
      <w:r w:rsidRPr="008500E9">
        <w:rPr>
          <w:rFonts w:ascii="Times New Roman" w:hAnsi="Times New Roman" w:cs="Times New Roman"/>
          <w:color w:val="000000"/>
          <w:kern w:val="0"/>
          <w:sz w:val="22"/>
          <w:szCs w:val="22"/>
        </w:rPr>
        <w:t>desiccator 10.5 L.</w:t>
      </w:r>
      <w:bookmarkStart w:id="1" w:name="_Hlk93399259"/>
    </w:p>
    <w:p w14:paraId="078285D0" w14:textId="77777777" w:rsidR="001E0135" w:rsidRDefault="001E0135" w:rsidP="00B65927">
      <w:pPr>
        <w:rPr>
          <w:rFonts w:ascii="Times New Roman" w:hAnsi="Times New Roman" w:cs="Times New Roman"/>
          <w:iCs/>
          <w:color w:val="000000"/>
          <w:kern w:val="0"/>
          <w:sz w:val="22"/>
          <w:szCs w:val="22"/>
        </w:rPr>
      </w:pPr>
    </w:p>
    <w:p w14:paraId="77E0D707" w14:textId="4607AB01" w:rsidR="001E0135" w:rsidRDefault="00BE39EC" w:rsidP="00B65927">
      <w:pPr>
        <w:rPr>
          <w:rFonts w:ascii="Times New Roman" w:hAnsi="Times New Roman" w:cs="Times New Roman"/>
          <w:iCs/>
          <w:color w:val="000000"/>
          <w:kern w:val="0"/>
          <w:sz w:val="22"/>
          <w:szCs w:val="22"/>
        </w:rPr>
      </w:pPr>
      <w:r>
        <w:rPr>
          <w:rFonts w:ascii="Myriad Pro" w:hAnsi="Myriad Pro"/>
          <w:i/>
          <w:w w:val="108"/>
          <w:sz w:val="22"/>
          <w:szCs w:val="18"/>
          <w:vertAlign w:val="superscript"/>
        </w:rPr>
        <w:pict w14:anchorId="3E6BBB92">
          <v:rect id="_x0000_i1025" style="width:249.45pt;height:1.5pt" o:hrstd="t" o:hrnoshade="t" o:hr="t" fillcolor="#a0a0a0" stroked="f">
            <v:textbox inset="5.85pt,.7pt,5.85pt,.7pt"/>
          </v:rect>
        </w:pict>
      </w:r>
    </w:p>
    <w:p w14:paraId="35889EAC" w14:textId="23CCED60" w:rsidR="00B65927" w:rsidRDefault="00FA7DAD" w:rsidP="00B65927">
      <w:pPr>
        <w:rPr>
          <w:rFonts w:ascii="Times New Roman" w:hAnsi="Times New Roman" w:cs="Times New Roman"/>
          <w:iCs/>
          <w:color w:val="000000"/>
          <w:kern w:val="0"/>
          <w:sz w:val="22"/>
          <w:szCs w:val="22"/>
        </w:rPr>
      </w:pPr>
      <w:r w:rsidRPr="00FA7DAD">
        <w:rPr>
          <w:rFonts w:ascii="Times New Roman" w:hAnsi="Times New Roman" w:cs="Times New Roman"/>
          <w:iCs/>
          <w:color w:val="000000"/>
          <w:kern w:val="0"/>
          <w:sz w:val="22"/>
          <w:szCs w:val="22"/>
        </w:rPr>
        <w:t xml:space="preserve">In the test reaction using ethylene gas (Figure S5), </w:t>
      </w:r>
      <w:r w:rsidR="00B65927" w:rsidRPr="00B65927">
        <w:rPr>
          <w:rFonts w:ascii="Times New Roman" w:hAnsi="Times New Roman" w:cs="Times New Roman"/>
          <w:iCs/>
          <w:color w:val="000000"/>
          <w:kern w:val="0"/>
          <w:sz w:val="22"/>
          <w:szCs w:val="22"/>
        </w:rPr>
        <w:t xml:space="preserve">14 ppm of ethylene (50-36 ppm) is removed by </w:t>
      </w:r>
      <w:r w:rsidR="00B65927" w:rsidRPr="00B65927">
        <w:rPr>
          <w:rFonts w:ascii="Times New Roman" w:hAnsi="Times New Roman" w:cs="Times New Roman" w:hint="eastAsia"/>
          <w:iCs/>
          <w:color w:val="000000"/>
          <w:kern w:val="0"/>
          <w:sz w:val="22"/>
          <w:szCs w:val="22"/>
        </w:rPr>
        <w:t>7.0</w:t>
      </w:r>
      <w:r w:rsidR="00B65927" w:rsidRPr="00B65927">
        <w:rPr>
          <w:rFonts w:ascii="Times New Roman" w:hAnsi="Times New Roman" w:cs="Times New Roman"/>
          <w:iCs/>
          <w:color w:val="000000"/>
          <w:kern w:val="0"/>
          <w:sz w:val="22"/>
          <w:szCs w:val="22"/>
        </w:rPr>
        <w:t xml:space="preserve"> g of Pt/A380 through adsorption in initial </w:t>
      </w:r>
      <w:r w:rsidR="00D3343F">
        <w:rPr>
          <w:rFonts w:ascii="Times New Roman" w:hAnsi="Times New Roman" w:cs="Times New Roman"/>
          <w:iCs/>
          <w:color w:val="000000"/>
          <w:kern w:val="0"/>
          <w:sz w:val="22"/>
          <w:szCs w:val="22"/>
        </w:rPr>
        <w:t>one</w:t>
      </w:r>
      <w:r w:rsidR="00D3343F" w:rsidRPr="00B65927">
        <w:rPr>
          <w:rFonts w:ascii="Times New Roman" w:hAnsi="Times New Roman" w:cs="Times New Roman"/>
          <w:iCs/>
          <w:color w:val="000000"/>
          <w:kern w:val="0"/>
          <w:sz w:val="22"/>
          <w:szCs w:val="22"/>
        </w:rPr>
        <w:t xml:space="preserve"> </w:t>
      </w:r>
      <w:r w:rsidR="00B65927" w:rsidRPr="00B65927">
        <w:rPr>
          <w:rFonts w:ascii="Times New Roman" w:hAnsi="Times New Roman" w:cs="Times New Roman"/>
          <w:iCs/>
          <w:color w:val="000000"/>
          <w:kern w:val="0"/>
          <w:sz w:val="22"/>
          <w:szCs w:val="22"/>
        </w:rPr>
        <w:t xml:space="preserve">day. </w:t>
      </w:r>
      <w:bookmarkStart w:id="2" w:name="_Hlk93399291"/>
      <w:r w:rsidR="00B65927" w:rsidRPr="00B65927">
        <w:rPr>
          <w:rFonts w:ascii="Times New Roman" w:hAnsi="Times New Roman" w:cs="Times New Roman"/>
          <w:iCs/>
          <w:color w:val="000000"/>
          <w:kern w:val="0"/>
          <w:sz w:val="22"/>
          <w:szCs w:val="22"/>
        </w:rPr>
        <w:t xml:space="preserve">Based on this data, adsorption capacity </w:t>
      </w:r>
      <w:r w:rsidR="00B65927" w:rsidRPr="00B65927">
        <w:rPr>
          <w:rFonts w:ascii="Times New Roman" w:hAnsi="Times New Roman" w:cs="Times New Roman"/>
          <w:i/>
          <w:iCs/>
          <w:color w:val="000000"/>
          <w:kern w:val="0"/>
          <w:sz w:val="22"/>
          <w:szCs w:val="22"/>
        </w:rPr>
        <w:t>q</w:t>
      </w:r>
      <w:r w:rsidR="00B65927" w:rsidRPr="00B65927">
        <w:rPr>
          <w:rFonts w:ascii="Times New Roman" w:hAnsi="Times New Roman" w:cs="Times New Roman"/>
          <w:iCs/>
          <w:color w:val="000000"/>
          <w:kern w:val="0"/>
          <w:sz w:val="22"/>
          <w:szCs w:val="22"/>
        </w:rPr>
        <w:t xml:space="preserve"> is estimated to be 21 mL</w:t>
      </w:r>
      <w:r w:rsidR="00B65927" w:rsidRPr="00B65927">
        <w:rPr>
          <w:rFonts w:ascii="Times New Roman" w:hAnsi="Times New Roman" w:cs="Times New Roman"/>
          <w:iCs/>
          <w:color w:val="000000"/>
          <w:kern w:val="0"/>
          <w:sz w:val="22"/>
          <w:szCs w:val="22"/>
          <w:vertAlign w:val="subscript"/>
        </w:rPr>
        <w:t>C2H4</w:t>
      </w:r>
      <w:r w:rsidR="00B65927" w:rsidRPr="00B65927">
        <w:rPr>
          <w:rFonts w:ascii="Times New Roman" w:hAnsi="Times New Roman" w:cs="Times New Roman"/>
          <w:iCs/>
          <w:color w:val="000000"/>
          <w:kern w:val="0"/>
          <w:sz w:val="22"/>
          <w:szCs w:val="22"/>
        </w:rPr>
        <w:t xml:space="preserve"> kg</w:t>
      </w:r>
      <w:r w:rsidR="00B65927" w:rsidRPr="00B65927">
        <w:rPr>
          <w:rFonts w:ascii="Times New Roman" w:hAnsi="Times New Roman" w:cs="Times New Roman"/>
          <w:iCs/>
          <w:color w:val="000000"/>
          <w:kern w:val="0"/>
          <w:sz w:val="22"/>
          <w:szCs w:val="22"/>
          <w:vertAlign w:val="subscript"/>
        </w:rPr>
        <w:t>cat</w:t>
      </w:r>
      <w:r w:rsidR="00B65927" w:rsidRPr="00B65927">
        <w:rPr>
          <w:rFonts w:ascii="Times New Roman" w:hAnsi="Times New Roman" w:cs="Times New Roman"/>
          <w:iCs/>
          <w:color w:val="000000"/>
          <w:kern w:val="0"/>
          <w:sz w:val="22"/>
          <w:szCs w:val="22"/>
          <w:vertAlign w:val="superscript"/>
        </w:rPr>
        <w:t>-1</w:t>
      </w:r>
      <w:r w:rsidR="00B65927" w:rsidRPr="00B65927">
        <w:rPr>
          <w:rFonts w:ascii="Times New Roman" w:hAnsi="Times New Roman" w:cs="Times New Roman"/>
          <w:iCs/>
          <w:color w:val="000000"/>
          <w:kern w:val="0"/>
          <w:sz w:val="22"/>
          <w:szCs w:val="22"/>
        </w:rPr>
        <w:t xml:space="preserve"> at ethylene concentration </w:t>
      </w:r>
      <w:r w:rsidR="00B65927" w:rsidRPr="00B65927">
        <w:rPr>
          <w:rFonts w:ascii="Times New Roman" w:hAnsi="Times New Roman" w:cs="Times New Roman"/>
          <w:i/>
          <w:iCs/>
          <w:color w:val="000000"/>
          <w:kern w:val="0"/>
          <w:sz w:val="22"/>
          <w:szCs w:val="22"/>
        </w:rPr>
        <w:t>C</w:t>
      </w:r>
      <w:r w:rsidR="00B65927" w:rsidRPr="00B65927">
        <w:rPr>
          <w:rFonts w:ascii="Times New Roman" w:hAnsi="Times New Roman" w:cs="Times New Roman"/>
          <w:iCs/>
          <w:color w:val="000000"/>
          <w:kern w:val="0"/>
          <w:sz w:val="22"/>
          <w:szCs w:val="22"/>
        </w:rPr>
        <w:t xml:space="preserve"> of 36 ppm (14x10</w:t>
      </w:r>
      <w:r w:rsidR="00B65927" w:rsidRPr="00B65927">
        <w:rPr>
          <w:rFonts w:ascii="Times New Roman" w:hAnsi="Times New Roman" w:cs="Times New Roman"/>
          <w:iCs/>
          <w:color w:val="000000"/>
          <w:kern w:val="0"/>
          <w:sz w:val="22"/>
          <w:szCs w:val="22"/>
          <w:vertAlign w:val="superscript"/>
        </w:rPr>
        <w:t>-6</w:t>
      </w:r>
      <w:r w:rsidR="00B65927" w:rsidRPr="00B65927">
        <w:rPr>
          <w:rFonts w:ascii="Times New Roman" w:hAnsi="Times New Roman" w:cs="Times New Roman"/>
          <w:iCs/>
          <w:color w:val="000000"/>
          <w:kern w:val="0"/>
          <w:sz w:val="22"/>
          <w:szCs w:val="22"/>
        </w:rPr>
        <w:t xml:space="preserve"> x 10.5x10</w:t>
      </w:r>
      <w:r w:rsidR="00B65927" w:rsidRPr="00B65927">
        <w:rPr>
          <w:rFonts w:ascii="Times New Roman" w:hAnsi="Times New Roman" w:cs="Times New Roman"/>
          <w:iCs/>
          <w:color w:val="000000"/>
          <w:kern w:val="0"/>
          <w:sz w:val="22"/>
          <w:szCs w:val="22"/>
          <w:vertAlign w:val="superscript"/>
        </w:rPr>
        <w:t>3</w:t>
      </w:r>
      <w:r w:rsidR="00B65927" w:rsidRPr="00B65927">
        <w:rPr>
          <w:rFonts w:ascii="Times New Roman" w:hAnsi="Times New Roman" w:cs="Times New Roman"/>
          <w:iCs/>
          <w:color w:val="000000"/>
          <w:kern w:val="0"/>
          <w:sz w:val="22"/>
          <w:szCs w:val="22"/>
        </w:rPr>
        <w:t xml:space="preserve"> mL</w:t>
      </w:r>
      <w:r w:rsidR="00D3343F" w:rsidRPr="00B31A18">
        <w:rPr>
          <w:rFonts w:ascii="Times New Roman" w:hAnsi="Times New Roman" w:cs="Times New Roman"/>
          <w:iCs/>
          <w:color w:val="000000"/>
          <w:kern w:val="0"/>
          <w:sz w:val="22"/>
          <w:szCs w:val="22"/>
          <w:vertAlign w:val="subscript"/>
        </w:rPr>
        <w:t>C2H4</w:t>
      </w:r>
      <w:r w:rsidR="00B65927" w:rsidRPr="00B65927">
        <w:rPr>
          <w:rFonts w:ascii="Times New Roman" w:hAnsi="Times New Roman" w:cs="Times New Roman"/>
          <w:iCs/>
          <w:color w:val="000000"/>
          <w:kern w:val="0"/>
          <w:sz w:val="22"/>
          <w:szCs w:val="22"/>
        </w:rPr>
        <w:t xml:space="preserve"> / 7.0x10</w:t>
      </w:r>
      <w:r w:rsidR="00B65927" w:rsidRPr="00B65927">
        <w:rPr>
          <w:rFonts w:ascii="Times New Roman" w:hAnsi="Times New Roman" w:cs="Times New Roman"/>
          <w:iCs/>
          <w:color w:val="000000"/>
          <w:kern w:val="0"/>
          <w:sz w:val="22"/>
          <w:szCs w:val="22"/>
          <w:vertAlign w:val="superscript"/>
        </w:rPr>
        <w:t>-3</w:t>
      </w:r>
      <w:r w:rsidR="00B65927" w:rsidRPr="00B65927">
        <w:rPr>
          <w:rFonts w:ascii="Times New Roman" w:hAnsi="Times New Roman" w:cs="Times New Roman"/>
          <w:iCs/>
          <w:color w:val="000000"/>
          <w:kern w:val="0"/>
          <w:sz w:val="22"/>
          <w:szCs w:val="22"/>
        </w:rPr>
        <w:t xml:space="preserve"> kg). Hypothesizing that </w:t>
      </w:r>
      <w:r w:rsidR="00B65927" w:rsidRPr="00B65927">
        <w:rPr>
          <w:rFonts w:ascii="Times New Roman" w:hAnsi="Times New Roman" w:cs="Times New Roman"/>
          <w:i/>
          <w:iCs/>
          <w:color w:val="000000"/>
          <w:kern w:val="0"/>
          <w:sz w:val="22"/>
          <w:szCs w:val="22"/>
        </w:rPr>
        <w:t>q</w:t>
      </w:r>
      <w:r w:rsidR="00B65927" w:rsidRPr="00B65927">
        <w:rPr>
          <w:rFonts w:ascii="Times New Roman" w:hAnsi="Times New Roman" w:cs="Times New Roman"/>
          <w:iCs/>
          <w:color w:val="000000"/>
          <w:kern w:val="0"/>
          <w:sz w:val="22"/>
          <w:szCs w:val="22"/>
        </w:rPr>
        <w:t xml:space="preserve"> is proportional to </w:t>
      </w:r>
      <w:r w:rsidR="00B65927" w:rsidRPr="00B65927">
        <w:rPr>
          <w:rFonts w:ascii="Times New Roman" w:hAnsi="Times New Roman" w:cs="Times New Roman"/>
          <w:i/>
          <w:iCs/>
          <w:color w:val="000000"/>
          <w:kern w:val="0"/>
          <w:sz w:val="22"/>
          <w:szCs w:val="22"/>
        </w:rPr>
        <w:t>C</w:t>
      </w:r>
      <w:r w:rsidR="00B65927" w:rsidRPr="00B65927">
        <w:rPr>
          <w:rFonts w:ascii="Times New Roman" w:hAnsi="Times New Roman" w:cs="Times New Roman"/>
          <w:iCs/>
          <w:color w:val="000000"/>
          <w:kern w:val="0"/>
          <w:sz w:val="22"/>
          <w:szCs w:val="22"/>
        </w:rPr>
        <w:t xml:space="preserve"> (Henry’s isotherm), </w:t>
      </w:r>
      <w:r w:rsidR="00B65927" w:rsidRPr="00B65927">
        <w:rPr>
          <w:rFonts w:ascii="Times New Roman" w:hAnsi="Times New Roman" w:cs="Times New Roman" w:hint="eastAsia"/>
          <w:iCs/>
          <w:color w:val="000000"/>
          <w:kern w:val="0"/>
          <w:sz w:val="22"/>
          <w:szCs w:val="22"/>
        </w:rPr>
        <w:t>th</w:t>
      </w:r>
      <w:r w:rsidR="00B65927" w:rsidRPr="00B65927">
        <w:rPr>
          <w:rFonts w:ascii="Times New Roman" w:hAnsi="Times New Roman" w:cs="Times New Roman"/>
          <w:iCs/>
          <w:color w:val="000000"/>
          <w:kern w:val="0"/>
          <w:sz w:val="22"/>
          <w:szCs w:val="22"/>
        </w:rPr>
        <w:t>e Henry adsorption constant</w:t>
      </w:r>
      <w:r w:rsidR="00B65927" w:rsidRPr="00B65927">
        <w:rPr>
          <w:rFonts w:ascii="Times New Roman" w:hAnsi="Times New Roman" w:cs="Times New Roman"/>
          <w:i/>
          <w:iCs/>
          <w:color w:val="000000"/>
          <w:kern w:val="0"/>
          <w:sz w:val="22"/>
          <w:szCs w:val="22"/>
        </w:rPr>
        <w:t xml:space="preserve"> k</w:t>
      </w:r>
      <w:r w:rsidR="00B65927" w:rsidRPr="00B65927">
        <w:rPr>
          <w:rFonts w:ascii="Times New Roman" w:hAnsi="Times New Roman" w:cs="Times New Roman"/>
          <w:iCs/>
          <w:color w:val="000000"/>
          <w:kern w:val="0"/>
          <w:sz w:val="22"/>
          <w:szCs w:val="22"/>
        </w:rPr>
        <w:t xml:space="preserve"> is 0.58 mL</w:t>
      </w:r>
      <w:r w:rsidR="00B65927" w:rsidRPr="00B65927">
        <w:rPr>
          <w:rFonts w:ascii="Times New Roman" w:hAnsi="Times New Roman" w:cs="Times New Roman"/>
          <w:iCs/>
          <w:color w:val="000000"/>
          <w:kern w:val="0"/>
          <w:sz w:val="22"/>
          <w:szCs w:val="22"/>
          <w:vertAlign w:val="subscript"/>
        </w:rPr>
        <w:t>C2H4</w:t>
      </w:r>
      <w:r w:rsidR="00B65927" w:rsidRPr="00B65927">
        <w:rPr>
          <w:rFonts w:ascii="Times New Roman" w:hAnsi="Times New Roman" w:cs="Times New Roman"/>
          <w:iCs/>
          <w:color w:val="000000"/>
          <w:kern w:val="0"/>
          <w:sz w:val="22"/>
          <w:szCs w:val="22"/>
        </w:rPr>
        <w:t xml:space="preserve"> kg</w:t>
      </w:r>
      <w:r w:rsidR="00B65927" w:rsidRPr="00B65927">
        <w:rPr>
          <w:rFonts w:ascii="Times New Roman" w:hAnsi="Times New Roman" w:cs="Times New Roman"/>
          <w:iCs/>
          <w:color w:val="000000"/>
          <w:kern w:val="0"/>
          <w:sz w:val="22"/>
          <w:szCs w:val="22"/>
          <w:vertAlign w:val="subscript"/>
        </w:rPr>
        <w:t>cat</w:t>
      </w:r>
      <w:r w:rsidR="00B65927" w:rsidRPr="00B65927">
        <w:rPr>
          <w:rFonts w:ascii="Times New Roman" w:hAnsi="Times New Roman" w:cs="Times New Roman"/>
          <w:iCs/>
          <w:color w:val="000000"/>
          <w:kern w:val="0"/>
          <w:sz w:val="22"/>
          <w:szCs w:val="22"/>
          <w:vertAlign w:val="superscript"/>
        </w:rPr>
        <w:t xml:space="preserve">-1 </w:t>
      </w:r>
      <w:r w:rsidR="00B65927" w:rsidRPr="00B65927">
        <w:rPr>
          <w:rFonts w:ascii="Times New Roman" w:hAnsi="Times New Roman" w:cs="Times New Roman"/>
          <w:iCs/>
          <w:color w:val="000000"/>
          <w:kern w:val="0"/>
          <w:sz w:val="22"/>
          <w:szCs w:val="22"/>
        </w:rPr>
        <w:t>ppm</w:t>
      </w:r>
      <w:r w:rsidR="00B65927" w:rsidRPr="00B65927">
        <w:rPr>
          <w:rFonts w:ascii="Times New Roman" w:hAnsi="Times New Roman" w:cs="Times New Roman"/>
          <w:iCs/>
          <w:color w:val="000000"/>
          <w:kern w:val="0"/>
          <w:sz w:val="22"/>
          <w:szCs w:val="22"/>
          <w:vertAlign w:val="superscript"/>
        </w:rPr>
        <w:t>-1</w:t>
      </w:r>
      <w:r w:rsidR="00B65927" w:rsidRPr="00B65927">
        <w:rPr>
          <w:rFonts w:ascii="Times New Roman" w:hAnsi="Times New Roman" w:cs="Times New Roman"/>
          <w:iCs/>
          <w:color w:val="000000"/>
          <w:kern w:val="0"/>
          <w:sz w:val="22"/>
          <w:szCs w:val="22"/>
        </w:rPr>
        <w:t>(</w:t>
      </w:r>
      <w:r w:rsidR="00B65927" w:rsidRPr="00B65927">
        <w:rPr>
          <w:rFonts w:ascii="Times New Roman" w:hAnsi="Times New Roman" w:cs="Times New Roman"/>
          <w:i/>
          <w:iCs/>
          <w:color w:val="000000"/>
          <w:kern w:val="0"/>
          <w:sz w:val="22"/>
          <w:szCs w:val="22"/>
        </w:rPr>
        <w:t xml:space="preserve">q </w:t>
      </w:r>
      <w:r w:rsidR="00B65927" w:rsidRPr="00B65927">
        <w:rPr>
          <w:rFonts w:ascii="Times New Roman" w:hAnsi="Times New Roman" w:cs="Times New Roman"/>
          <w:iCs/>
          <w:color w:val="000000"/>
          <w:kern w:val="0"/>
          <w:sz w:val="22"/>
          <w:szCs w:val="22"/>
        </w:rPr>
        <w:t xml:space="preserve">= </w:t>
      </w:r>
      <w:r w:rsidR="00B65927" w:rsidRPr="00B65927">
        <w:rPr>
          <w:rFonts w:ascii="Times New Roman" w:hAnsi="Times New Roman" w:cs="Times New Roman"/>
          <w:i/>
          <w:iCs/>
          <w:color w:val="000000"/>
          <w:kern w:val="0"/>
          <w:sz w:val="22"/>
          <w:szCs w:val="22"/>
        </w:rPr>
        <w:t>kC</w:t>
      </w:r>
      <w:r w:rsidR="00B65927" w:rsidRPr="00B65927">
        <w:rPr>
          <w:rFonts w:ascii="Times New Roman" w:hAnsi="Times New Roman" w:cs="Times New Roman"/>
          <w:iCs/>
          <w:color w:val="000000"/>
          <w:kern w:val="0"/>
          <w:sz w:val="22"/>
          <w:szCs w:val="22"/>
        </w:rPr>
        <w:t xml:space="preserve">). In Figure </w:t>
      </w:r>
      <w:r w:rsidR="00B65927" w:rsidRPr="00B65927">
        <w:rPr>
          <w:rFonts w:ascii="Times New Roman" w:hAnsi="Times New Roman" w:cs="Times New Roman" w:hint="eastAsia"/>
          <w:iCs/>
          <w:color w:val="000000"/>
          <w:kern w:val="0"/>
          <w:sz w:val="22"/>
          <w:szCs w:val="22"/>
        </w:rPr>
        <w:t>1</w:t>
      </w:r>
      <w:r w:rsidR="00B65927" w:rsidRPr="00B65927">
        <w:rPr>
          <w:rFonts w:ascii="Times New Roman" w:hAnsi="Times New Roman" w:cs="Times New Roman"/>
          <w:iCs/>
          <w:color w:val="000000"/>
          <w:kern w:val="0"/>
          <w:sz w:val="22"/>
          <w:szCs w:val="22"/>
        </w:rPr>
        <w:t xml:space="preserve">, ethylene concentration of “with catalyst” was less than the detection limit of the sensor (0.15 ppm) throughout the test. Using this concentration (0.15 ppm) and </w:t>
      </w:r>
      <w:r w:rsidR="00B65927" w:rsidRPr="00B65927">
        <w:rPr>
          <w:rFonts w:ascii="Times New Roman" w:hAnsi="Times New Roman" w:cs="Times New Roman"/>
          <w:i/>
          <w:iCs/>
          <w:color w:val="000000"/>
          <w:kern w:val="0"/>
          <w:sz w:val="22"/>
          <w:szCs w:val="22"/>
        </w:rPr>
        <w:t>k</w:t>
      </w:r>
      <w:r w:rsidR="00B65927" w:rsidRPr="00B65927">
        <w:rPr>
          <w:rFonts w:ascii="Times New Roman" w:hAnsi="Times New Roman" w:cs="Times New Roman"/>
          <w:iCs/>
          <w:color w:val="000000"/>
          <w:kern w:val="0"/>
          <w:sz w:val="22"/>
          <w:szCs w:val="22"/>
        </w:rPr>
        <w:t xml:space="preserve"> (0.58 mL</w:t>
      </w:r>
      <w:r w:rsidR="00B65927" w:rsidRPr="00B65927">
        <w:rPr>
          <w:rFonts w:ascii="Times New Roman" w:hAnsi="Times New Roman" w:cs="Times New Roman"/>
          <w:iCs/>
          <w:color w:val="000000"/>
          <w:kern w:val="0"/>
          <w:sz w:val="22"/>
          <w:szCs w:val="22"/>
          <w:vertAlign w:val="subscript"/>
        </w:rPr>
        <w:t>C2H4</w:t>
      </w:r>
      <w:r w:rsidR="00B65927" w:rsidRPr="00B65927">
        <w:rPr>
          <w:rFonts w:ascii="Times New Roman" w:hAnsi="Times New Roman" w:cs="Times New Roman"/>
          <w:iCs/>
          <w:color w:val="000000"/>
          <w:kern w:val="0"/>
          <w:sz w:val="22"/>
          <w:szCs w:val="22"/>
        </w:rPr>
        <w:t xml:space="preserve"> kg</w:t>
      </w:r>
      <w:r w:rsidR="00B65927" w:rsidRPr="00B65927">
        <w:rPr>
          <w:rFonts w:ascii="Times New Roman" w:hAnsi="Times New Roman" w:cs="Times New Roman"/>
          <w:iCs/>
          <w:color w:val="000000"/>
          <w:kern w:val="0"/>
          <w:sz w:val="22"/>
          <w:szCs w:val="22"/>
          <w:vertAlign w:val="subscript"/>
        </w:rPr>
        <w:t>cat</w:t>
      </w:r>
      <w:r w:rsidR="00B65927" w:rsidRPr="00B65927">
        <w:rPr>
          <w:rFonts w:ascii="Times New Roman" w:hAnsi="Times New Roman" w:cs="Times New Roman"/>
          <w:iCs/>
          <w:color w:val="000000"/>
          <w:kern w:val="0"/>
          <w:sz w:val="22"/>
          <w:szCs w:val="22"/>
          <w:vertAlign w:val="superscript"/>
        </w:rPr>
        <w:t xml:space="preserve">-1 </w:t>
      </w:r>
      <w:r w:rsidR="00B65927" w:rsidRPr="00B65927">
        <w:rPr>
          <w:rFonts w:ascii="Times New Roman" w:hAnsi="Times New Roman" w:cs="Times New Roman"/>
          <w:iCs/>
          <w:color w:val="000000"/>
          <w:kern w:val="0"/>
          <w:sz w:val="22"/>
          <w:szCs w:val="22"/>
        </w:rPr>
        <w:t>ppm</w:t>
      </w:r>
      <w:r w:rsidR="00B65927" w:rsidRPr="00B65927">
        <w:rPr>
          <w:rFonts w:ascii="Times New Roman" w:hAnsi="Times New Roman" w:cs="Times New Roman"/>
          <w:iCs/>
          <w:color w:val="000000"/>
          <w:kern w:val="0"/>
          <w:sz w:val="22"/>
          <w:szCs w:val="22"/>
          <w:vertAlign w:val="superscript"/>
        </w:rPr>
        <w:t>-1</w:t>
      </w:r>
      <w:r w:rsidR="00B65927" w:rsidRPr="00B65927">
        <w:rPr>
          <w:rFonts w:ascii="Times New Roman" w:hAnsi="Times New Roman" w:cs="Times New Roman"/>
          <w:iCs/>
          <w:color w:val="000000"/>
          <w:kern w:val="0"/>
          <w:sz w:val="22"/>
          <w:szCs w:val="22"/>
        </w:rPr>
        <w:t xml:space="preserve">), the maximum adsorption capacity </w:t>
      </w:r>
      <w:r w:rsidR="00B65927" w:rsidRPr="00B65927">
        <w:rPr>
          <w:rFonts w:ascii="Times New Roman" w:hAnsi="Times New Roman" w:cs="Times New Roman"/>
          <w:i/>
          <w:iCs/>
          <w:color w:val="000000"/>
          <w:kern w:val="0"/>
          <w:sz w:val="22"/>
          <w:szCs w:val="22"/>
        </w:rPr>
        <w:t>q</w:t>
      </w:r>
      <w:r w:rsidR="00B65927" w:rsidRPr="00B65927">
        <w:rPr>
          <w:rFonts w:ascii="Times New Roman" w:hAnsi="Times New Roman" w:cs="Times New Roman"/>
          <w:iCs/>
          <w:color w:val="000000"/>
          <w:kern w:val="0"/>
          <w:sz w:val="22"/>
          <w:szCs w:val="22"/>
        </w:rPr>
        <w:t xml:space="preserve"> in Figure </w:t>
      </w:r>
      <w:r>
        <w:rPr>
          <w:rFonts w:ascii="Times New Roman" w:hAnsi="Times New Roman" w:cs="Times New Roman"/>
          <w:iCs/>
          <w:color w:val="000000"/>
          <w:kern w:val="0"/>
          <w:sz w:val="22"/>
          <w:szCs w:val="22"/>
        </w:rPr>
        <w:t>1</w:t>
      </w:r>
      <w:r w:rsidRPr="00B65927">
        <w:rPr>
          <w:rFonts w:ascii="Times New Roman" w:hAnsi="Times New Roman" w:cs="Times New Roman"/>
          <w:iCs/>
          <w:color w:val="000000"/>
          <w:kern w:val="0"/>
          <w:sz w:val="22"/>
          <w:szCs w:val="22"/>
        </w:rPr>
        <w:t xml:space="preserve"> </w:t>
      </w:r>
      <w:r w:rsidR="00B65927" w:rsidRPr="00B65927">
        <w:rPr>
          <w:rFonts w:ascii="Times New Roman" w:hAnsi="Times New Roman" w:cs="Times New Roman"/>
          <w:iCs/>
          <w:color w:val="000000"/>
          <w:kern w:val="0"/>
          <w:sz w:val="22"/>
          <w:szCs w:val="22"/>
        </w:rPr>
        <w:t>is calculated to be 0.087 mL</w:t>
      </w:r>
      <w:r w:rsidR="00B65927" w:rsidRPr="00B65927">
        <w:rPr>
          <w:rFonts w:ascii="Times New Roman" w:hAnsi="Times New Roman" w:cs="Times New Roman"/>
          <w:iCs/>
          <w:color w:val="000000"/>
          <w:kern w:val="0"/>
          <w:sz w:val="22"/>
          <w:szCs w:val="22"/>
          <w:vertAlign w:val="subscript"/>
        </w:rPr>
        <w:t>C2H4</w:t>
      </w:r>
      <w:r w:rsidR="00B65927" w:rsidRPr="00B65927">
        <w:rPr>
          <w:rFonts w:ascii="Times New Roman" w:hAnsi="Times New Roman" w:cs="Times New Roman"/>
          <w:iCs/>
          <w:color w:val="000000"/>
          <w:kern w:val="0"/>
          <w:sz w:val="22"/>
          <w:szCs w:val="22"/>
        </w:rPr>
        <w:t xml:space="preserve"> kg</w:t>
      </w:r>
      <w:r w:rsidR="00B65927" w:rsidRPr="00B65927">
        <w:rPr>
          <w:rFonts w:ascii="Times New Roman" w:hAnsi="Times New Roman" w:cs="Times New Roman"/>
          <w:iCs/>
          <w:color w:val="000000"/>
          <w:kern w:val="0"/>
          <w:sz w:val="22"/>
          <w:szCs w:val="22"/>
          <w:vertAlign w:val="subscript"/>
        </w:rPr>
        <w:t>cat</w:t>
      </w:r>
      <w:r w:rsidR="00B65927" w:rsidRPr="00B65927">
        <w:rPr>
          <w:rFonts w:ascii="Times New Roman" w:hAnsi="Times New Roman" w:cs="Times New Roman"/>
          <w:iCs/>
          <w:color w:val="000000"/>
          <w:kern w:val="0"/>
          <w:sz w:val="22"/>
          <w:szCs w:val="22"/>
          <w:vertAlign w:val="superscript"/>
        </w:rPr>
        <w:t>-1</w:t>
      </w:r>
      <w:r w:rsidR="00B65927" w:rsidRPr="00B65927">
        <w:rPr>
          <w:rFonts w:ascii="Times New Roman" w:hAnsi="Times New Roman" w:cs="Times New Roman"/>
          <w:iCs/>
          <w:color w:val="000000"/>
          <w:kern w:val="0"/>
          <w:sz w:val="22"/>
          <w:szCs w:val="22"/>
        </w:rPr>
        <w:t>. Thus, the maximum adsorption volume is 0.087 mL</w:t>
      </w:r>
      <w:r w:rsidR="00B65927" w:rsidRPr="00B65927">
        <w:rPr>
          <w:rFonts w:ascii="Times New Roman" w:hAnsi="Times New Roman" w:cs="Times New Roman"/>
          <w:iCs/>
          <w:color w:val="000000"/>
          <w:kern w:val="0"/>
          <w:sz w:val="22"/>
          <w:szCs w:val="22"/>
          <w:vertAlign w:val="subscript"/>
        </w:rPr>
        <w:t>C2H4</w:t>
      </w:r>
      <w:r w:rsidR="00B65927" w:rsidRPr="00B65927">
        <w:rPr>
          <w:rFonts w:ascii="Times New Roman" w:hAnsi="Times New Roman" w:cs="Times New Roman"/>
          <w:iCs/>
          <w:color w:val="000000"/>
          <w:kern w:val="0"/>
          <w:sz w:val="22"/>
          <w:szCs w:val="22"/>
        </w:rPr>
        <w:t xml:space="preserve"> kg</w:t>
      </w:r>
      <w:r w:rsidR="00B65927" w:rsidRPr="00B65927">
        <w:rPr>
          <w:rFonts w:ascii="Times New Roman" w:hAnsi="Times New Roman" w:cs="Times New Roman"/>
          <w:iCs/>
          <w:color w:val="000000"/>
          <w:kern w:val="0"/>
          <w:sz w:val="22"/>
          <w:szCs w:val="22"/>
          <w:vertAlign w:val="subscript"/>
        </w:rPr>
        <w:t>cat</w:t>
      </w:r>
      <w:r w:rsidR="00B65927" w:rsidRPr="00B65927">
        <w:rPr>
          <w:rFonts w:ascii="Times New Roman" w:hAnsi="Times New Roman" w:cs="Times New Roman"/>
          <w:iCs/>
          <w:color w:val="000000"/>
          <w:kern w:val="0"/>
          <w:sz w:val="22"/>
          <w:szCs w:val="22"/>
          <w:vertAlign w:val="superscript"/>
        </w:rPr>
        <w:t>-1</w:t>
      </w:r>
      <w:r w:rsidR="00B65927" w:rsidRPr="00B65927">
        <w:rPr>
          <w:rFonts w:ascii="Times New Roman" w:hAnsi="Times New Roman" w:cs="Times New Roman"/>
          <w:iCs/>
          <w:color w:val="000000"/>
          <w:kern w:val="0"/>
          <w:sz w:val="22"/>
          <w:szCs w:val="22"/>
        </w:rPr>
        <w:t xml:space="preserve"> x 0.007 kg</w:t>
      </w:r>
      <w:r w:rsidR="00B65927" w:rsidRPr="00B65927">
        <w:rPr>
          <w:rFonts w:ascii="Times New Roman" w:hAnsi="Times New Roman" w:cs="Times New Roman"/>
          <w:iCs/>
          <w:color w:val="000000"/>
          <w:kern w:val="0"/>
          <w:sz w:val="22"/>
          <w:szCs w:val="22"/>
          <w:vertAlign w:val="subscript"/>
        </w:rPr>
        <w:t>cat</w:t>
      </w:r>
      <w:r w:rsidR="00B65927" w:rsidRPr="00B65927">
        <w:rPr>
          <w:rFonts w:ascii="Times New Roman" w:hAnsi="Times New Roman" w:cs="Times New Roman"/>
          <w:iCs/>
          <w:color w:val="000000"/>
          <w:kern w:val="0"/>
          <w:sz w:val="22"/>
          <w:szCs w:val="22"/>
        </w:rPr>
        <w:t xml:space="preserve"> = 0.61 μL</w:t>
      </w:r>
      <w:r w:rsidR="00B65927" w:rsidRPr="00B65927">
        <w:rPr>
          <w:rFonts w:ascii="Times New Roman" w:hAnsi="Times New Roman" w:cs="Times New Roman"/>
          <w:iCs/>
          <w:color w:val="000000"/>
          <w:kern w:val="0"/>
          <w:sz w:val="22"/>
          <w:szCs w:val="22"/>
          <w:vertAlign w:val="subscript"/>
        </w:rPr>
        <w:t>C2H4</w:t>
      </w:r>
      <w:r w:rsidR="00B65927" w:rsidRPr="00B65927">
        <w:rPr>
          <w:rFonts w:ascii="Times New Roman" w:hAnsi="Times New Roman" w:cs="Times New Roman"/>
          <w:iCs/>
          <w:color w:val="000000"/>
          <w:kern w:val="0"/>
          <w:sz w:val="22"/>
          <w:szCs w:val="22"/>
        </w:rPr>
        <w:t xml:space="preserve"> and the maximum decrease in concentration is 0.61 μL</w:t>
      </w:r>
      <w:r w:rsidR="00B65927" w:rsidRPr="00B65927">
        <w:rPr>
          <w:rFonts w:ascii="Times New Roman" w:hAnsi="Times New Roman" w:cs="Times New Roman"/>
          <w:iCs/>
          <w:color w:val="000000"/>
          <w:kern w:val="0"/>
          <w:sz w:val="22"/>
          <w:szCs w:val="22"/>
          <w:vertAlign w:val="subscript"/>
        </w:rPr>
        <w:t>C2H4</w:t>
      </w:r>
      <w:r w:rsidR="00B65927" w:rsidRPr="00B65927">
        <w:rPr>
          <w:rFonts w:ascii="Times New Roman" w:hAnsi="Times New Roman" w:cs="Times New Roman"/>
          <w:iCs/>
          <w:color w:val="000000"/>
          <w:kern w:val="0"/>
          <w:sz w:val="22"/>
          <w:szCs w:val="22"/>
        </w:rPr>
        <w:t xml:space="preserve"> / 10.5 L = 0.06 ppm. This value is approximately 1/60 of the decrease in ethylene concentration removed during the test (3.5 ppm), and </w:t>
      </w:r>
      <w:r w:rsidR="00DD3514">
        <w:rPr>
          <w:rFonts w:ascii="Times New Roman" w:hAnsi="Times New Roman" w:cs="Times New Roman"/>
          <w:iCs/>
          <w:color w:val="000000"/>
          <w:kern w:val="0"/>
          <w:sz w:val="22"/>
          <w:szCs w:val="22"/>
        </w:rPr>
        <w:t xml:space="preserve">hence </w:t>
      </w:r>
      <w:r w:rsidR="00B65927" w:rsidRPr="00B65927">
        <w:rPr>
          <w:rFonts w:ascii="Times New Roman" w:hAnsi="Times New Roman" w:cs="Times New Roman"/>
          <w:iCs/>
          <w:color w:val="000000"/>
          <w:kern w:val="0"/>
          <w:sz w:val="22"/>
          <w:szCs w:val="22"/>
        </w:rPr>
        <w:t>we conclude it is due to oxidation of ethylene by Pt/A380.</w:t>
      </w:r>
    </w:p>
    <w:p w14:paraId="7E1416A2" w14:textId="75F9EB08" w:rsidR="00683B46" w:rsidRDefault="00683B46" w:rsidP="00B65927">
      <w:pPr>
        <w:rPr>
          <w:rFonts w:ascii="Times New Roman" w:hAnsi="Times New Roman" w:cs="Times New Roman"/>
          <w:iCs/>
          <w:color w:val="000000"/>
          <w:kern w:val="0"/>
          <w:sz w:val="22"/>
          <w:szCs w:val="22"/>
        </w:rPr>
      </w:pPr>
    </w:p>
    <w:p w14:paraId="0FBA958F" w14:textId="073EC779" w:rsidR="00683B46" w:rsidRDefault="00683B46" w:rsidP="00B65927">
      <w:pPr>
        <w:rPr>
          <w:rFonts w:ascii="Times New Roman" w:hAnsi="Times New Roman" w:cs="Times New Roman"/>
          <w:iCs/>
          <w:color w:val="000000"/>
          <w:kern w:val="0"/>
          <w:sz w:val="22"/>
          <w:szCs w:val="22"/>
        </w:rPr>
      </w:pPr>
    </w:p>
    <w:p w14:paraId="1DDE3016" w14:textId="6FE774B6" w:rsidR="00300F03" w:rsidRDefault="00300F03" w:rsidP="00B65927">
      <w:pPr>
        <w:rPr>
          <w:rFonts w:ascii="Times New Roman" w:hAnsi="Times New Roman" w:cs="Times New Roman"/>
          <w:iCs/>
          <w:color w:val="000000"/>
          <w:kern w:val="0"/>
          <w:sz w:val="22"/>
          <w:szCs w:val="22"/>
        </w:rPr>
      </w:pPr>
    </w:p>
    <w:p w14:paraId="1D755737" w14:textId="159B8778" w:rsidR="00300F03" w:rsidRDefault="00300F03" w:rsidP="00B65927">
      <w:pPr>
        <w:rPr>
          <w:rFonts w:ascii="Times New Roman" w:hAnsi="Times New Roman" w:cs="Times New Roman"/>
          <w:iCs/>
          <w:color w:val="000000"/>
          <w:kern w:val="0"/>
          <w:sz w:val="22"/>
          <w:szCs w:val="22"/>
        </w:rPr>
      </w:pPr>
      <w:r>
        <w:rPr>
          <w:rFonts w:ascii="Times New Roman" w:hAnsi="Times New Roman" w:cs="Times New Roman"/>
          <w:iCs/>
          <w:noProof/>
          <w:color w:val="000000"/>
          <w:kern w:val="0"/>
          <w:sz w:val="22"/>
          <w:szCs w:val="22"/>
        </w:rPr>
        <w:lastRenderedPageBreak/>
        <w:drawing>
          <wp:inline distT="0" distB="0" distL="0" distR="0" wp14:anchorId="6D9BA2F0" wp14:editId="2C6BE100">
            <wp:extent cx="2376360" cy="2209320"/>
            <wp:effectExtent l="0" t="0" r="508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376360" cy="2209320"/>
                    </a:xfrm>
                    <a:prstGeom prst="rect">
                      <a:avLst/>
                    </a:prstGeom>
                    <a:noFill/>
                    <a:ln>
                      <a:noFill/>
                    </a:ln>
                  </pic:spPr>
                </pic:pic>
              </a:graphicData>
            </a:graphic>
          </wp:inline>
        </w:drawing>
      </w:r>
    </w:p>
    <w:p w14:paraId="0A79462D" w14:textId="2CF51E60" w:rsidR="00683B46" w:rsidRDefault="00683B46" w:rsidP="00683B46">
      <w:pPr>
        <w:rPr>
          <w:rFonts w:ascii="Times New Roman" w:hAnsi="Times New Roman" w:cs="Times New Roman"/>
          <w:iCs/>
          <w:color w:val="000000"/>
          <w:kern w:val="0"/>
          <w:sz w:val="22"/>
          <w:szCs w:val="22"/>
        </w:rPr>
      </w:pPr>
      <w:bookmarkStart w:id="3" w:name="_Hlk93414497"/>
      <w:r w:rsidRPr="001E0135">
        <w:rPr>
          <w:rFonts w:ascii="Times New Roman" w:hAnsi="Times New Roman" w:cs="Times New Roman"/>
          <w:b/>
          <w:i/>
          <w:iCs/>
          <w:color w:val="000000"/>
          <w:kern w:val="0"/>
          <w:sz w:val="22"/>
          <w:szCs w:val="22"/>
        </w:rPr>
        <w:t xml:space="preserve">Figure </w:t>
      </w:r>
      <w:r w:rsidR="002A2633" w:rsidRPr="001E0135">
        <w:rPr>
          <w:rFonts w:ascii="Times New Roman" w:hAnsi="Times New Roman" w:cs="Times New Roman"/>
          <w:b/>
          <w:i/>
          <w:iCs/>
          <w:color w:val="000000"/>
          <w:kern w:val="0"/>
          <w:sz w:val="22"/>
          <w:szCs w:val="22"/>
        </w:rPr>
        <w:t>S</w:t>
      </w:r>
      <w:r w:rsidR="005326A0">
        <w:rPr>
          <w:rFonts w:ascii="Times New Roman" w:hAnsi="Times New Roman" w:cs="Times New Roman"/>
          <w:b/>
          <w:i/>
          <w:iCs/>
          <w:color w:val="000000"/>
          <w:kern w:val="0"/>
          <w:sz w:val="22"/>
          <w:szCs w:val="22"/>
        </w:rPr>
        <w:t>6</w:t>
      </w:r>
      <w:r w:rsidRPr="00683B46">
        <w:rPr>
          <w:rFonts w:ascii="Times New Roman" w:hAnsi="Times New Roman" w:cs="Times New Roman"/>
          <w:iCs/>
          <w:color w:val="000000"/>
          <w:kern w:val="0"/>
          <w:sz w:val="22"/>
          <w:szCs w:val="22"/>
        </w:rPr>
        <w:t xml:space="preserve">. Time courses for the concentration of carbon dioxide during the storage tests for premature banana stored with Pt/A380 (closed circles) and without catalyst (open circles) at 13 °C. The dashed lines show linear fitting in the range of </w:t>
      </w:r>
      <w:r w:rsidR="001E0135">
        <w:rPr>
          <w:rFonts w:ascii="Times New Roman" w:hAnsi="Times New Roman" w:cs="Times New Roman"/>
          <w:iCs/>
          <w:color w:val="000000"/>
          <w:kern w:val="0"/>
          <w:sz w:val="22"/>
          <w:szCs w:val="22"/>
        </w:rPr>
        <w:t>day 0</w:t>
      </w:r>
      <w:r w:rsidR="00C77FE3">
        <w:rPr>
          <w:rFonts w:ascii="Times New Roman" w:hAnsi="Times New Roman" w:cs="Times New Roman"/>
          <w:iCs/>
          <w:color w:val="000000"/>
          <w:kern w:val="0"/>
          <w:sz w:val="22"/>
          <w:szCs w:val="22"/>
        </w:rPr>
        <w:t>-</w:t>
      </w:r>
      <w:r w:rsidR="001E0135">
        <w:rPr>
          <w:rFonts w:ascii="Times New Roman" w:hAnsi="Times New Roman" w:cs="Times New Roman"/>
          <w:iCs/>
          <w:color w:val="000000"/>
          <w:kern w:val="0"/>
          <w:sz w:val="22"/>
          <w:szCs w:val="22"/>
        </w:rPr>
        <w:t>10</w:t>
      </w:r>
      <w:r w:rsidRPr="00683B46">
        <w:rPr>
          <w:rFonts w:ascii="Times New Roman" w:hAnsi="Times New Roman" w:cs="Times New Roman"/>
          <w:iCs/>
          <w:color w:val="000000"/>
          <w:kern w:val="0"/>
          <w:sz w:val="22"/>
          <w:szCs w:val="22"/>
        </w:rPr>
        <w:t xml:space="preserve"> to calculate the respiration rate. The solid lines show linear fittings in the range of</w:t>
      </w:r>
      <w:r w:rsidR="00BA4B3C">
        <w:rPr>
          <w:rFonts w:ascii="Times New Roman" w:hAnsi="Times New Roman" w:cs="Times New Roman"/>
          <w:iCs/>
          <w:color w:val="000000"/>
          <w:kern w:val="0"/>
          <w:sz w:val="22"/>
          <w:szCs w:val="22"/>
        </w:rPr>
        <w:t xml:space="preserve"> </w:t>
      </w:r>
      <w:r w:rsidR="001E0135">
        <w:rPr>
          <w:rFonts w:ascii="Times New Roman" w:hAnsi="Times New Roman" w:cs="Times New Roman"/>
          <w:iCs/>
          <w:color w:val="000000"/>
          <w:kern w:val="0"/>
          <w:sz w:val="22"/>
          <w:szCs w:val="22"/>
        </w:rPr>
        <w:t>day 10 to day 27</w:t>
      </w:r>
      <w:r w:rsidRPr="00683B46">
        <w:rPr>
          <w:rFonts w:ascii="Times New Roman" w:hAnsi="Times New Roman" w:cs="Times New Roman"/>
          <w:iCs/>
          <w:color w:val="000000"/>
          <w:kern w:val="0"/>
          <w:sz w:val="22"/>
          <w:szCs w:val="22"/>
        </w:rPr>
        <w:t xml:space="preserve">. Reaction conditions: catalyst Pt/A380 7.0 g, premature banana 0.20 kg, initial relative humidity 50%, desiccator 10.5 L. </w:t>
      </w:r>
      <w:bookmarkEnd w:id="3"/>
    </w:p>
    <w:p w14:paraId="774BAFA7" w14:textId="77777777" w:rsidR="001E0135" w:rsidRPr="00683B46" w:rsidRDefault="001E0135" w:rsidP="00683B46">
      <w:pPr>
        <w:rPr>
          <w:rFonts w:ascii="Times New Roman" w:hAnsi="Times New Roman" w:cs="Times New Roman"/>
          <w:iCs/>
          <w:color w:val="000000"/>
          <w:kern w:val="0"/>
          <w:sz w:val="22"/>
          <w:szCs w:val="22"/>
        </w:rPr>
      </w:pPr>
    </w:p>
    <w:p w14:paraId="05BE9617" w14:textId="46BADD4E" w:rsidR="001E0135" w:rsidRDefault="001E0135" w:rsidP="00683B46">
      <w:pPr>
        <w:rPr>
          <w:rFonts w:ascii="Times New Roman" w:hAnsi="Times New Roman" w:cs="Times New Roman"/>
          <w:b/>
          <w:i/>
          <w:iCs/>
          <w:color w:val="000000"/>
          <w:kern w:val="0"/>
          <w:sz w:val="22"/>
          <w:szCs w:val="22"/>
        </w:rPr>
      </w:pPr>
      <w:r>
        <w:rPr>
          <w:noProof/>
        </w:rPr>
        <w:drawing>
          <wp:inline distT="0" distB="0" distL="0" distR="0" wp14:anchorId="63A4FC72" wp14:editId="4B758884">
            <wp:extent cx="2376360" cy="2176560"/>
            <wp:effectExtent l="0" t="0" r="508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376360" cy="2176560"/>
                    </a:xfrm>
                    <a:prstGeom prst="rect">
                      <a:avLst/>
                    </a:prstGeom>
                    <a:noFill/>
                    <a:ln>
                      <a:noFill/>
                    </a:ln>
                  </pic:spPr>
                </pic:pic>
              </a:graphicData>
            </a:graphic>
          </wp:inline>
        </w:drawing>
      </w:r>
    </w:p>
    <w:p w14:paraId="63ECAE00" w14:textId="20A1856B" w:rsidR="00683B46" w:rsidRPr="00683B46" w:rsidRDefault="00683B46" w:rsidP="00683B46">
      <w:pPr>
        <w:rPr>
          <w:rFonts w:ascii="Times New Roman" w:hAnsi="Times New Roman" w:cs="Times New Roman"/>
          <w:iCs/>
          <w:color w:val="000000"/>
          <w:kern w:val="0"/>
          <w:sz w:val="22"/>
          <w:szCs w:val="22"/>
        </w:rPr>
      </w:pPr>
      <w:r w:rsidRPr="001E0135">
        <w:rPr>
          <w:rFonts w:ascii="Times New Roman" w:hAnsi="Times New Roman" w:cs="Times New Roman"/>
          <w:b/>
          <w:i/>
          <w:iCs/>
          <w:color w:val="000000"/>
          <w:kern w:val="0"/>
          <w:sz w:val="22"/>
          <w:szCs w:val="22"/>
        </w:rPr>
        <w:t xml:space="preserve">Figure </w:t>
      </w:r>
      <w:r w:rsidR="002A2633" w:rsidRPr="001E0135">
        <w:rPr>
          <w:rFonts w:ascii="Times New Roman" w:hAnsi="Times New Roman" w:cs="Times New Roman"/>
          <w:b/>
          <w:i/>
          <w:iCs/>
          <w:color w:val="000000"/>
          <w:kern w:val="0"/>
          <w:sz w:val="22"/>
          <w:szCs w:val="22"/>
        </w:rPr>
        <w:t>S</w:t>
      </w:r>
      <w:r w:rsidR="005326A0">
        <w:rPr>
          <w:rFonts w:ascii="Times New Roman" w:hAnsi="Times New Roman" w:cs="Times New Roman"/>
          <w:b/>
          <w:i/>
          <w:iCs/>
          <w:color w:val="000000"/>
          <w:kern w:val="0"/>
          <w:sz w:val="22"/>
          <w:szCs w:val="22"/>
        </w:rPr>
        <w:t>7</w:t>
      </w:r>
      <w:r w:rsidRPr="00683B46">
        <w:rPr>
          <w:rFonts w:ascii="Times New Roman" w:hAnsi="Times New Roman" w:cs="Times New Roman"/>
          <w:iCs/>
          <w:color w:val="000000"/>
          <w:kern w:val="0"/>
          <w:sz w:val="22"/>
          <w:szCs w:val="22"/>
        </w:rPr>
        <w:t xml:space="preserve">. Time course for the ethylene concentration during the storage tests of premature banana stored with Pt/A380 (closed circles) and without catalyst (open circles) at 22 °C. The solid line shows the fitting in the range of </w:t>
      </w:r>
      <w:r w:rsidR="001E0135">
        <w:rPr>
          <w:rFonts w:ascii="Times New Roman" w:hAnsi="Times New Roman" w:cs="Times New Roman"/>
          <w:iCs/>
          <w:color w:val="000000"/>
          <w:kern w:val="0"/>
          <w:sz w:val="22"/>
          <w:szCs w:val="22"/>
        </w:rPr>
        <w:t>day 8</w:t>
      </w:r>
      <w:r w:rsidR="00C77FE3">
        <w:rPr>
          <w:rFonts w:ascii="Times New Roman" w:hAnsi="Times New Roman" w:cs="Times New Roman"/>
          <w:iCs/>
          <w:color w:val="000000"/>
          <w:kern w:val="0"/>
          <w:sz w:val="22"/>
          <w:szCs w:val="22"/>
        </w:rPr>
        <w:t>-</w:t>
      </w:r>
      <w:r w:rsidR="001E0135">
        <w:rPr>
          <w:rFonts w:ascii="Times New Roman" w:hAnsi="Times New Roman" w:cs="Times New Roman"/>
          <w:iCs/>
          <w:color w:val="000000"/>
          <w:kern w:val="0"/>
          <w:sz w:val="22"/>
          <w:szCs w:val="22"/>
        </w:rPr>
        <w:t xml:space="preserve">13 </w:t>
      </w:r>
      <w:r w:rsidRPr="00683B46">
        <w:rPr>
          <w:rFonts w:ascii="Times New Roman" w:hAnsi="Times New Roman" w:cs="Times New Roman"/>
          <w:iCs/>
          <w:color w:val="000000"/>
          <w:kern w:val="0"/>
          <w:sz w:val="22"/>
          <w:szCs w:val="22"/>
        </w:rPr>
        <w:t xml:space="preserve">to calculate the rate of the ethylene production </w:t>
      </w:r>
      <w:r w:rsidRPr="00683B46">
        <w:rPr>
          <w:rFonts w:ascii="Times New Roman" w:hAnsi="Times New Roman" w:cs="Times New Roman"/>
          <w:i/>
          <w:iCs/>
          <w:color w:val="000000"/>
          <w:kern w:val="0"/>
          <w:sz w:val="22"/>
          <w:szCs w:val="22"/>
        </w:rPr>
        <w:t>r</w:t>
      </w:r>
      <w:r w:rsidRPr="00683B46">
        <w:rPr>
          <w:rFonts w:ascii="Times New Roman" w:hAnsi="Times New Roman" w:cs="Times New Roman"/>
          <w:iCs/>
          <w:color w:val="000000"/>
          <w:kern w:val="0"/>
          <w:sz w:val="22"/>
          <w:szCs w:val="22"/>
        </w:rPr>
        <w:t>. Reaction conditions: catalyst Pt/A380 7.0 g, premature banana 0.20 kg, initial relative humidity 50%, desiccator 10.5 L.</w:t>
      </w:r>
    </w:p>
    <w:p w14:paraId="2B99B6BF" w14:textId="3E752633" w:rsidR="00683B46" w:rsidRDefault="00303955" w:rsidP="00B65927">
      <w:pPr>
        <w:rPr>
          <w:rFonts w:ascii="Times New Roman" w:hAnsi="Times New Roman" w:cs="Times New Roman"/>
          <w:iCs/>
          <w:color w:val="000000"/>
          <w:kern w:val="0"/>
          <w:sz w:val="22"/>
          <w:szCs w:val="22"/>
        </w:rPr>
      </w:pPr>
      <w:r>
        <w:rPr>
          <w:noProof/>
        </w:rPr>
        <w:lastRenderedPageBreak/>
        <w:drawing>
          <wp:inline distT="0" distB="0" distL="0" distR="0" wp14:anchorId="16869920" wp14:editId="0306C3E5">
            <wp:extent cx="3348340" cy="5522026"/>
            <wp:effectExtent l="0" t="0" r="508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54559" cy="5532283"/>
                    </a:xfrm>
                    <a:prstGeom prst="rect">
                      <a:avLst/>
                    </a:prstGeom>
                    <a:noFill/>
                    <a:ln>
                      <a:noFill/>
                    </a:ln>
                  </pic:spPr>
                </pic:pic>
              </a:graphicData>
            </a:graphic>
          </wp:inline>
        </w:drawing>
      </w:r>
    </w:p>
    <w:p w14:paraId="16DD533A" w14:textId="54D33A35" w:rsidR="00683B46" w:rsidRDefault="00683B46" w:rsidP="00683B46">
      <w:pPr>
        <w:rPr>
          <w:noProof/>
        </w:rPr>
      </w:pPr>
      <w:r w:rsidRPr="001E0135">
        <w:rPr>
          <w:rFonts w:ascii="Times New Roman" w:hAnsi="Times New Roman" w:cs="Times New Roman"/>
          <w:b/>
          <w:i/>
          <w:iCs/>
          <w:color w:val="000000"/>
          <w:kern w:val="0"/>
          <w:sz w:val="22"/>
          <w:szCs w:val="22"/>
        </w:rPr>
        <w:t xml:space="preserve">Figure </w:t>
      </w:r>
      <w:r w:rsidR="002A2633" w:rsidRPr="001E0135">
        <w:rPr>
          <w:rFonts w:ascii="Times New Roman" w:hAnsi="Times New Roman" w:cs="Times New Roman"/>
          <w:b/>
          <w:i/>
          <w:iCs/>
          <w:color w:val="000000"/>
          <w:kern w:val="0"/>
          <w:sz w:val="22"/>
          <w:szCs w:val="22"/>
        </w:rPr>
        <w:t>S</w:t>
      </w:r>
      <w:r w:rsidR="005326A0">
        <w:rPr>
          <w:rFonts w:ascii="Times New Roman" w:hAnsi="Times New Roman" w:cs="Times New Roman"/>
          <w:b/>
          <w:i/>
          <w:iCs/>
          <w:color w:val="000000"/>
          <w:kern w:val="0"/>
          <w:sz w:val="22"/>
          <w:szCs w:val="22"/>
        </w:rPr>
        <w:t>8</w:t>
      </w:r>
      <w:r w:rsidRPr="001E0135">
        <w:rPr>
          <w:rFonts w:ascii="Times New Roman" w:hAnsi="Times New Roman" w:cs="Times New Roman"/>
          <w:b/>
          <w:i/>
          <w:iCs/>
          <w:color w:val="000000"/>
          <w:kern w:val="0"/>
          <w:sz w:val="22"/>
          <w:szCs w:val="22"/>
        </w:rPr>
        <w:t>.</w:t>
      </w:r>
      <w:r w:rsidRPr="00683B46">
        <w:rPr>
          <w:rFonts w:ascii="Times New Roman" w:hAnsi="Times New Roman" w:cs="Times New Roman"/>
          <w:iCs/>
          <w:color w:val="000000"/>
          <w:kern w:val="0"/>
          <w:sz w:val="22"/>
          <w:szCs w:val="22"/>
        </w:rPr>
        <w:t xml:space="preserve"> Photographs of a premature banana</w:t>
      </w:r>
      <w:r w:rsidR="00525617">
        <w:rPr>
          <w:rFonts w:ascii="Times New Roman" w:hAnsi="Times New Roman" w:cs="Times New Roman"/>
          <w:iCs/>
          <w:color w:val="000000"/>
          <w:kern w:val="0"/>
          <w:sz w:val="22"/>
          <w:szCs w:val="22"/>
        </w:rPr>
        <w:t>s</w:t>
      </w:r>
      <w:r w:rsidRPr="00683B46">
        <w:rPr>
          <w:rFonts w:ascii="Times New Roman" w:hAnsi="Times New Roman" w:cs="Times New Roman"/>
          <w:iCs/>
          <w:color w:val="000000"/>
          <w:kern w:val="0"/>
          <w:sz w:val="22"/>
          <w:szCs w:val="22"/>
        </w:rPr>
        <w:t xml:space="preserve"> stored </w:t>
      </w:r>
      <w:r w:rsidR="00303955" w:rsidRPr="00683B46">
        <w:rPr>
          <w:rFonts w:ascii="Times New Roman" w:hAnsi="Times New Roman" w:cs="Times New Roman"/>
          <w:iCs/>
          <w:color w:val="000000"/>
          <w:kern w:val="0"/>
          <w:sz w:val="22"/>
          <w:szCs w:val="22"/>
        </w:rPr>
        <w:t>with Pt/A380</w:t>
      </w:r>
      <w:r w:rsidRPr="00683B46">
        <w:rPr>
          <w:rFonts w:ascii="Times New Roman" w:hAnsi="Times New Roman" w:cs="Times New Roman"/>
          <w:iCs/>
          <w:color w:val="000000"/>
          <w:kern w:val="0"/>
          <w:sz w:val="22"/>
          <w:szCs w:val="22"/>
        </w:rPr>
        <w:t xml:space="preserve"> (left column) and </w:t>
      </w:r>
      <w:r w:rsidR="00303955" w:rsidRPr="00683B46">
        <w:rPr>
          <w:rFonts w:ascii="Times New Roman" w:hAnsi="Times New Roman" w:cs="Times New Roman"/>
          <w:iCs/>
          <w:color w:val="000000"/>
          <w:kern w:val="0"/>
          <w:sz w:val="22"/>
          <w:szCs w:val="22"/>
        </w:rPr>
        <w:t xml:space="preserve">without </w:t>
      </w:r>
      <w:r w:rsidR="00303955">
        <w:rPr>
          <w:rFonts w:ascii="Times New Roman" w:hAnsi="Times New Roman" w:cs="Times New Roman"/>
          <w:iCs/>
          <w:color w:val="000000"/>
          <w:kern w:val="0"/>
          <w:sz w:val="22"/>
          <w:szCs w:val="22"/>
        </w:rPr>
        <w:t>any catalyst</w:t>
      </w:r>
      <w:r w:rsidR="00525617">
        <w:rPr>
          <w:rFonts w:ascii="Times New Roman" w:hAnsi="Times New Roman" w:cs="Times New Roman"/>
          <w:iCs/>
          <w:color w:val="000000"/>
          <w:kern w:val="0"/>
          <w:sz w:val="22"/>
          <w:szCs w:val="22"/>
        </w:rPr>
        <w:t>s</w:t>
      </w:r>
      <w:r w:rsidR="00303955">
        <w:rPr>
          <w:rFonts w:ascii="Times New Roman" w:hAnsi="Times New Roman" w:cs="Times New Roman"/>
          <w:iCs/>
          <w:color w:val="000000"/>
          <w:kern w:val="0"/>
          <w:sz w:val="22"/>
          <w:szCs w:val="22"/>
        </w:rPr>
        <w:t xml:space="preserve"> </w:t>
      </w:r>
      <w:r w:rsidRPr="00683B46">
        <w:rPr>
          <w:rFonts w:ascii="Times New Roman" w:hAnsi="Times New Roman" w:cs="Times New Roman"/>
          <w:iCs/>
          <w:color w:val="000000"/>
          <w:kern w:val="0"/>
          <w:sz w:val="22"/>
          <w:szCs w:val="22"/>
        </w:rPr>
        <w:t>(right column) at 22 °C. Reaction conditions: catalyst Pt/A380 7.0 g, premature banana 0.20 kg, initial relative humidity 50%, desiccator 10.5 L.</w:t>
      </w:r>
      <w:r w:rsidRPr="00683B46">
        <w:rPr>
          <w:noProof/>
        </w:rPr>
        <w:t xml:space="preserve"> </w:t>
      </w:r>
    </w:p>
    <w:p w14:paraId="79F64482" w14:textId="61509740" w:rsidR="00683B46" w:rsidRPr="008929CA" w:rsidRDefault="001E0135" w:rsidP="00683B46">
      <w:r>
        <w:rPr>
          <w:noProof/>
        </w:rPr>
        <w:lastRenderedPageBreak/>
        <w:drawing>
          <wp:inline distT="0" distB="0" distL="0" distR="0" wp14:anchorId="6BC74DF6" wp14:editId="5806BCCB">
            <wp:extent cx="2700360" cy="2529000"/>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00360" cy="2529000"/>
                    </a:xfrm>
                    <a:prstGeom prst="rect">
                      <a:avLst/>
                    </a:prstGeom>
                    <a:noFill/>
                    <a:ln>
                      <a:noFill/>
                    </a:ln>
                  </pic:spPr>
                </pic:pic>
              </a:graphicData>
            </a:graphic>
          </wp:inline>
        </w:drawing>
      </w:r>
    </w:p>
    <w:p w14:paraId="78DC4ABC" w14:textId="3C6F39D7" w:rsidR="00683B46" w:rsidRDefault="00683B46" w:rsidP="00683B46">
      <w:pPr>
        <w:rPr>
          <w:rFonts w:ascii="Times New Roman" w:hAnsi="Times New Roman" w:cs="Times New Roman"/>
          <w:sz w:val="22"/>
        </w:rPr>
      </w:pPr>
      <w:r w:rsidRPr="008929CA">
        <w:rPr>
          <w:rFonts w:ascii="Times New Roman" w:hAnsi="Times New Roman" w:cs="Times New Roman"/>
          <w:b/>
          <w:i/>
          <w:sz w:val="22"/>
        </w:rPr>
        <w:t xml:space="preserve">Figure </w:t>
      </w:r>
      <w:r w:rsidR="002A2633" w:rsidRPr="008929CA">
        <w:rPr>
          <w:rFonts w:ascii="Times New Roman" w:hAnsi="Times New Roman" w:cs="Times New Roman"/>
          <w:b/>
          <w:i/>
          <w:sz w:val="22"/>
        </w:rPr>
        <w:t>S</w:t>
      </w:r>
      <w:r w:rsidR="005326A0">
        <w:rPr>
          <w:rFonts w:ascii="Times New Roman" w:hAnsi="Times New Roman" w:cs="Times New Roman"/>
          <w:b/>
          <w:i/>
          <w:sz w:val="22"/>
        </w:rPr>
        <w:t>9</w:t>
      </w:r>
      <w:r w:rsidRPr="008929CA">
        <w:rPr>
          <w:rFonts w:ascii="Times New Roman" w:hAnsi="Times New Roman" w:cs="Times New Roman"/>
          <w:b/>
          <w:i/>
          <w:sz w:val="22"/>
        </w:rPr>
        <w:t>.</w:t>
      </w:r>
      <w:r w:rsidRPr="008929CA">
        <w:rPr>
          <w:rFonts w:ascii="Times New Roman" w:hAnsi="Times New Roman" w:cs="Times New Roman"/>
          <w:sz w:val="22"/>
        </w:rPr>
        <w:t xml:space="preserve"> Time course for the ethylene concentration during storage tests of cucumbers stored with Pt/A380 (closed circles) and without </w:t>
      </w:r>
      <w:r w:rsidR="00A7295F">
        <w:rPr>
          <w:rFonts w:ascii="Times New Roman" w:hAnsi="Times New Roman" w:cs="Times New Roman"/>
          <w:sz w:val="22"/>
        </w:rPr>
        <w:t xml:space="preserve">any </w:t>
      </w:r>
      <w:r w:rsidRPr="008929CA">
        <w:rPr>
          <w:rFonts w:ascii="Times New Roman" w:hAnsi="Times New Roman" w:cs="Times New Roman"/>
          <w:sz w:val="22"/>
        </w:rPr>
        <w:t>catalyst</w:t>
      </w:r>
      <w:r w:rsidR="00A7295F">
        <w:rPr>
          <w:rFonts w:ascii="Times New Roman" w:hAnsi="Times New Roman" w:cs="Times New Roman"/>
          <w:sz w:val="22"/>
        </w:rPr>
        <w:t>s</w:t>
      </w:r>
      <w:r w:rsidRPr="008929CA">
        <w:rPr>
          <w:rFonts w:ascii="Times New Roman" w:hAnsi="Times New Roman" w:cs="Times New Roman"/>
          <w:sz w:val="22"/>
        </w:rPr>
        <w:t xml:space="preserve"> (open circles) at 10 °C. Reaction conditions: catalyst Pt/A380 7.0 g, cucumbers 0.30 kg, desiccator 10.5L.</w:t>
      </w:r>
    </w:p>
    <w:p w14:paraId="204B5FBB" w14:textId="77777777" w:rsidR="003929FE" w:rsidRPr="00683B46" w:rsidRDefault="003929FE" w:rsidP="00683B46">
      <w:pPr>
        <w:rPr>
          <w:rFonts w:ascii="Times New Roman" w:hAnsi="Times New Roman" w:cs="Times New Roman"/>
          <w:iCs/>
          <w:color w:val="000000"/>
          <w:kern w:val="0"/>
          <w:sz w:val="22"/>
          <w:szCs w:val="22"/>
        </w:rPr>
      </w:pPr>
    </w:p>
    <w:p w14:paraId="5DC7F303" w14:textId="30AA1515" w:rsidR="00683B46" w:rsidRDefault="001E0135" w:rsidP="00B65927">
      <w:pPr>
        <w:rPr>
          <w:rFonts w:ascii="Times New Roman" w:hAnsi="Times New Roman" w:cs="Times New Roman"/>
          <w:iCs/>
          <w:color w:val="000000"/>
          <w:kern w:val="0"/>
          <w:sz w:val="22"/>
          <w:szCs w:val="22"/>
        </w:rPr>
      </w:pPr>
      <w:r>
        <w:rPr>
          <w:noProof/>
        </w:rPr>
        <w:drawing>
          <wp:inline distT="0" distB="0" distL="0" distR="0" wp14:anchorId="07F7A052" wp14:editId="41CE2D86">
            <wp:extent cx="2405520" cy="2188080"/>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405520" cy="2188080"/>
                    </a:xfrm>
                    <a:prstGeom prst="rect">
                      <a:avLst/>
                    </a:prstGeom>
                    <a:noFill/>
                    <a:ln>
                      <a:noFill/>
                    </a:ln>
                  </pic:spPr>
                </pic:pic>
              </a:graphicData>
            </a:graphic>
          </wp:inline>
        </w:drawing>
      </w:r>
    </w:p>
    <w:p w14:paraId="6D95A804" w14:textId="4BD60D0E" w:rsidR="00683B46" w:rsidRPr="00683B46" w:rsidRDefault="00683B46" w:rsidP="00B65927">
      <w:pPr>
        <w:rPr>
          <w:rFonts w:ascii="Times New Roman" w:hAnsi="Times New Roman" w:cs="Times New Roman"/>
          <w:iCs/>
          <w:color w:val="000000"/>
          <w:kern w:val="0"/>
          <w:sz w:val="22"/>
          <w:szCs w:val="22"/>
        </w:rPr>
      </w:pPr>
      <w:r w:rsidRPr="001E0135">
        <w:rPr>
          <w:rFonts w:ascii="Times New Roman" w:hAnsi="Times New Roman" w:cs="Times New Roman"/>
          <w:b/>
          <w:i/>
          <w:iCs/>
          <w:color w:val="000000"/>
          <w:kern w:val="0"/>
          <w:sz w:val="22"/>
          <w:szCs w:val="22"/>
        </w:rPr>
        <w:t xml:space="preserve">Figure </w:t>
      </w:r>
      <w:r w:rsidR="002A2633" w:rsidRPr="001E0135">
        <w:rPr>
          <w:rFonts w:ascii="Times New Roman" w:hAnsi="Times New Roman" w:cs="Times New Roman"/>
          <w:b/>
          <w:i/>
          <w:iCs/>
          <w:color w:val="000000"/>
          <w:kern w:val="0"/>
          <w:sz w:val="22"/>
          <w:szCs w:val="22"/>
        </w:rPr>
        <w:t>S</w:t>
      </w:r>
      <w:r w:rsidR="005326A0">
        <w:rPr>
          <w:rFonts w:ascii="Times New Roman" w:hAnsi="Times New Roman" w:cs="Times New Roman"/>
          <w:b/>
          <w:i/>
          <w:iCs/>
          <w:color w:val="000000"/>
          <w:kern w:val="0"/>
          <w:sz w:val="22"/>
          <w:szCs w:val="22"/>
        </w:rPr>
        <w:t>10</w:t>
      </w:r>
      <w:r w:rsidRPr="007F6FF5">
        <w:rPr>
          <w:rFonts w:ascii="Times New Roman" w:hAnsi="Times New Roman" w:cs="Times New Roman"/>
          <w:b/>
          <w:iCs/>
          <w:color w:val="000000"/>
          <w:kern w:val="0"/>
          <w:sz w:val="22"/>
          <w:szCs w:val="22"/>
        </w:rPr>
        <w:t>.</w:t>
      </w:r>
      <w:r w:rsidRPr="00683B46">
        <w:rPr>
          <w:rFonts w:ascii="Times New Roman" w:hAnsi="Times New Roman" w:cs="Times New Roman"/>
          <w:iCs/>
          <w:color w:val="000000"/>
          <w:kern w:val="0"/>
          <w:sz w:val="22"/>
          <w:szCs w:val="22"/>
        </w:rPr>
        <w:t xml:space="preserve"> Time course for the ethylene concentration during the storage tests of apples stored with Pt/A380 (closed circles) and without </w:t>
      </w:r>
      <w:r w:rsidR="00A7295F">
        <w:rPr>
          <w:rFonts w:ascii="Times New Roman" w:hAnsi="Times New Roman" w:cs="Times New Roman"/>
          <w:iCs/>
          <w:color w:val="000000"/>
          <w:kern w:val="0"/>
          <w:sz w:val="22"/>
          <w:szCs w:val="22"/>
        </w:rPr>
        <w:t xml:space="preserve">any </w:t>
      </w:r>
      <w:r w:rsidRPr="00683B46">
        <w:rPr>
          <w:rFonts w:ascii="Times New Roman" w:hAnsi="Times New Roman" w:cs="Times New Roman"/>
          <w:iCs/>
          <w:color w:val="000000"/>
          <w:kern w:val="0"/>
          <w:sz w:val="22"/>
          <w:szCs w:val="22"/>
        </w:rPr>
        <w:t>catalyst</w:t>
      </w:r>
      <w:r w:rsidR="00A7295F">
        <w:rPr>
          <w:rFonts w:ascii="Times New Roman" w:hAnsi="Times New Roman" w:cs="Times New Roman"/>
          <w:iCs/>
          <w:color w:val="000000"/>
          <w:kern w:val="0"/>
          <w:sz w:val="22"/>
          <w:szCs w:val="22"/>
        </w:rPr>
        <w:t>s</w:t>
      </w:r>
      <w:r w:rsidRPr="00683B46">
        <w:rPr>
          <w:rFonts w:ascii="Times New Roman" w:hAnsi="Times New Roman" w:cs="Times New Roman"/>
          <w:iCs/>
          <w:color w:val="000000"/>
          <w:kern w:val="0"/>
          <w:sz w:val="22"/>
          <w:szCs w:val="22"/>
        </w:rPr>
        <w:t xml:space="preserve"> (open circles) at 25 °C. The solid lines show the fittings in the range of 0-48 h to calculate </w:t>
      </w:r>
      <w:r w:rsidRPr="001E0135">
        <w:rPr>
          <w:rFonts w:ascii="Times New Roman" w:hAnsi="Times New Roman" w:cs="Times New Roman"/>
          <w:i/>
          <w:iCs/>
          <w:color w:val="000000"/>
          <w:kern w:val="0"/>
          <w:sz w:val="22"/>
          <w:szCs w:val="22"/>
        </w:rPr>
        <w:t>r</w:t>
      </w:r>
      <w:r w:rsidRPr="00683B46">
        <w:rPr>
          <w:rFonts w:ascii="Times New Roman" w:hAnsi="Times New Roman" w:cs="Times New Roman"/>
          <w:iCs/>
          <w:color w:val="000000"/>
          <w:kern w:val="0"/>
          <w:sz w:val="22"/>
          <w:szCs w:val="22"/>
        </w:rPr>
        <w:t xml:space="preserve"> and </w:t>
      </w:r>
      <w:r w:rsidRPr="001E0135">
        <w:rPr>
          <w:rFonts w:ascii="Times New Roman" w:hAnsi="Times New Roman" w:cs="Times New Roman"/>
          <w:i/>
          <w:iCs/>
          <w:color w:val="000000"/>
          <w:kern w:val="0"/>
          <w:sz w:val="22"/>
          <w:szCs w:val="22"/>
        </w:rPr>
        <w:t>r</w:t>
      </w:r>
      <w:r w:rsidRPr="00683B46">
        <w:rPr>
          <w:rFonts w:ascii="Times New Roman" w:hAnsi="Times New Roman" w:cs="Times New Roman"/>
          <w:iCs/>
          <w:color w:val="000000"/>
          <w:kern w:val="0"/>
          <w:sz w:val="22"/>
          <w:szCs w:val="22"/>
        </w:rPr>
        <w:t>’. Reaction conditions: catalyst Pt/A380 7.0 g, apple 0.21 kg, desiccator 10.5 L.</w:t>
      </w:r>
    </w:p>
    <w:bookmarkEnd w:id="1"/>
    <w:bookmarkEnd w:id="2"/>
    <w:p w14:paraId="163108DD" w14:textId="77AB194B" w:rsidR="00065B40" w:rsidRDefault="00065B40" w:rsidP="00955C31">
      <w:pPr>
        <w:rPr>
          <w:rFonts w:ascii="Times New Roman" w:hAnsi="Times New Roman" w:cs="Times New Roman"/>
          <w:sz w:val="22"/>
        </w:rPr>
      </w:pPr>
      <w:r>
        <w:rPr>
          <w:rFonts w:ascii="Times New Roman" w:hAnsi="Times New Roman" w:cs="Times New Roman"/>
          <w:sz w:val="22"/>
        </w:rPr>
        <w:br/>
      </w:r>
    </w:p>
    <w:p w14:paraId="617F7573" w14:textId="77777777" w:rsidR="00065B40" w:rsidRDefault="00065B40" w:rsidP="00955C31">
      <w:pPr>
        <w:rPr>
          <w:rFonts w:ascii="Times New Roman" w:hAnsi="Times New Roman" w:cs="Times New Roman"/>
          <w:b/>
          <w:i/>
          <w:color w:val="000000"/>
          <w:kern w:val="0"/>
          <w:sz w:val="22"/>
          <w:szCs w:val="22"/>
          <w:u w:val="single"/>
        </w:rPr>
      </w:pPr>
    </w:p>
    <w:p w14:paraId="627DC533" w14:textId="77777777" w:rsidR="00065B40" w:rsidRDefault="00065B40" w:rsidP="00955C31">
      <w:pPr>
        <w:rPr>
          <w:rFonts w:ascii="Times New Roman" w:hAnsi="Times New Roman" w:cs="Times New Roman"/>
          <w:b/>
          <w:i/>
          <w:color w:val="000000"/>
          <w:kern w:val="0"/>
          <w:sz w:val="22"/>
          <w:szCs w:val="22"/>
          <w:u w:val="single"/>
        </w:rPr>
      </w:pPr>
    </w:p>
    <w:p w14:paraId="29CFB406" w14:textId="77777777" w:rsidR="00065B40" w:rsidRDefault="00065B40" w:rsidP="00955C31">
      <w:pPr>
        <w:rPr>
          <w:rFonts w:ascii="Times New Roman" w:hAnsi="Times New Roman" w:cs="Times New Roman"/>
          <w:b/>
          <w:i/>
          <w:color w:val="000000"/>
          <w:kern w:val="0"/>
          <w:sz w:val="22"/>
          <w:szCs w:val="22"/>
          <w:u w:val="single"/>
        </w:rPr>
      </w:pPr>
    </w:p>
    <w:p w14:paraId="7025F543" w14:textId="77777777" w:rsidR="00065B40" w:rsidRDefault="00065B40" w:rsidP="00955C31">
      <w:pPr>
        <w:rPr>
          <w:rFonts w:ascii="Times New Roman" w:hAnsi="Times New Roman" w:cs="Times New Roman"/>
          <w:b/>
          <w:i/>
          <w:color w:val="000000"/>
          <w:kern w:val="0"/>
          <w:sz w:val="22"/>
          <w:szCs w:val="22"/>
          <w:u w:val="single"/>
        </w:rPr>
      </w:pPr>
    </w:p>
    <w:p w14:paraId="3D349F09" w14:textId="77777777" w:rsidR="00065B40" w:rsidRDefault="00065B40" w:rsidP="00955C31">
      <w:pPr>
        <w:rPr>
          <w:rFonts w:ascii="Times New Roman" w:hAnsi="Times New Roman" w:cs="Times New Roman"/>
          <w:b/>
          <w:i/>
          <w:color w:val="000000"/>
          <w:kern w:val="0"/>
          <w:sz w:val="22"/>
          <w:szCs w:val="22"/>
          <w:u w:val="single"/>
        </w:rPr>
      </w:pPr>
    </w:p>
    <w:p w14:paraId="22464FE7" w14:textId="1F83DC2E" w:rsidR="00955C31" w:rsidRPr="008929CA" w:rsidRDefault="00955C31" w:rsidP="00955C31">
      <w:pPr>
        <w:rPr>
          <w:rFonts w:ascii="Times New Roman" w:hAnsi="Times New Roman" w:cs="Times New Roman"/>
          <w:b/>
          <w:i/>
          <w:color w:val="000000"/>
          <w:kern w:val="0"/>
          <w:sz w:val="22"/>
          <w:szCs w:val="22"/>
          <w:u w:val="single"/>
        </w:rPr>
      </w:pPr>
      <w:r w:rsidRPr="008929CA">
        <w:rPr>
          <w:rFonts w:ascii="Times New Roman" w:hAnsi="Times New Roman" w:cs="Times New Roman"/>
          <w:b/>
          <w:i/>
          <w:color w:val="000000"/>
          <w:kern w:val="0"/>
          <w:sz w:val="22"/>
          <w:szCs w:val="22"/>
          <w:u w:val="single"/>
        </w:rPr>
        <w:lastRenderedPageBreak/>
        <w:t xml:space="preserve">Derivation of Equation </w:t>
      </w:r>
      <w:r w:rsidR="00767151">
        <w:rPr>
          <w:rFonts w:ascii="Times New Roman" w:hAnsi="Times New Roman" w:cs="Times New Roman"/>
          <w:b/>
          <w:i/>
          <w:color w:val="000000"/>
          <w:kern w:val="0"/>
          <w:sz w:val="22"/>
          <w:szCs w:val="22"/>
          <w:u w:val="single"/>
        </w:rPr>
        <w:t>3</w:t>
      </w:r>
    </w:p>
    <w:p w14:paraId="605594EF" w14:textId="77777777" w:rsidR="00E330F1" w:rsidRPr="008929CA" w:rsidRDefault="00E330F1" w:rsidP="00BC3EBA">
      <w:pPr>
        <w:ind w:firstLine="840"/>
        <w:rPr>
          <w:rFonts w:ascii="Times New Roman" w:hAnsi="Times New Roman" w:cs="Times New Roman"/>
          <w:sz w:val="22"/>
          <w:szCs w:val="22"/>
        </w:rPr>
      </w:pPr>
    </w:p>
    <w:p w14:paraId="1CCE2B03" w14:textId="4A1A0109" w:rsidR="00A24E3D" w:rsidRPr="008929CA" w:rsidRDefault="00BC3EBA" w:rsidP="00BC3EBA">
      <w:pPr>
        <w:ind w:firstLine="840"/>
        <w:rPr>
          <w:rFonts w:ascii="Times New Roman" w:hAnsi="Times New Roman" w:cs="Times New Roman"/>
          <w:sz w:val="22"/>
          <w:szCs w:val="22"/>
        </w:rPr>
      </w:pPr>
      <w:r w:rsidRPr="008929CA">
        <w:rPr>
          <w:rFonts w:ascii="Times New Roman" w:hAnsi="Times New Roman" w:cs="Times New Roman" w:hint="eastAsia"/>
          <w:sz w:val="22"/>
          <w:szCs w:val="22"/>
        </w:rPr>
        <w:t>T</w:t>
      </w:r>
      <w:r w:rsidRPr="008929CA">
        <w:rPr>
          <w:rFonts w:ascii="Times New Roman" w:hAnsi="Times New Roman" w:cs="Times New Roman"/>
          <w:sz w:val="22"/>
          <w:szCs w:val="22"/>
        </w:rPr>
        <w:t>he mass balance for ethylene around the storage room can be expressed as follows using Equation S1.</w:t>
      </w:r>
      <w:r w:rsidR="000B6CF0" w:rsidRPr="008929CA">
        <w:rPr>
          <w:rFonts w:ascii="Times New Roman" w:hAnsi="Times New Roman" w:cs="Times New Roman"/>
          <w:sz w:val="22"/>
          <w:szCs w:val="22"/>
        </w:rPr>
        <w:t xml:space="preserve"> </w:t>
      </w:r>
    </w:p>
    <w:p w14:paraId="79C1E43F" w14:textId="77777777" w:rsidR="00A24E3D" w:rsidRPr="008929CA" w:rsidRDefault="00A24E3D" w:rsidP="00BC3EBA">
      <w:pPr>
        <w:ind w:firstLine="840"/>
        <w:rPr>
          <w:rFonts w:ascii="Times New Roman" w:hAnsi="Times New Roman" w:cs="Times New Roman"/>
          <w:sz w:val="22"/>
          <w:szCs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A24E3D" w:rsidRPr="008929CA" w14:paraId="4D4F04BF" w14:textId="77777777" w:rsidTr="00E03F21">
        <w:tc>
          <w:tcPr>
            <w:tcW w:w="7797" w:type="dxa"/>
            <w:vAlign w:val="center"/>
          </w:tcPr>
          <w:p w14:paraId="48672ED9" w14:textId="377BC01B" w:rsidR="00A24E3D" w:rsidRPr="008929CA" w:rsidRDefault="00A24E3D" w:rsidP="00A24E3D">
            <w:pPr>
              <w:ind w:firstLineChars="350" w:firstLine="770"/>
              <w:rPr>
                <w:rFonts w:ascii="Times New Roman" w:hAnsi="Times New Roman" w:cs="Times New Roman"/>
                <w:color w:val="000000"/>
                <w:kern w:val="0"/>
                <w:sz w:val="22"/>
                <w:szCs w:val="22"/>
              </w:rPr>
            </w:pPr>
            <w:r w:rsidRPr="008929CA">
              <w:rPr>
                <w:rFonts w:ascii="Times New Roman" w:hAnsi="Times New Roman" w:cs="Times New Roman"/>
                <w:color w:val="000000"/>
                <w:kern w:val="0"/>
                <w:sz w:val="22"/>
                <w:szCs w:val="22"/>
              </w:rPr>
              <w:t>(The</w:t>
            </w:r>
            <w:r w:rsidR="003E3080" w:rsidRPr="008929CA">
              <w:rPr>
                <w:rFonts w:ascii="Times New Roman" w:hAnsi="Times New Roman" w:cs="Times New Roman"/>
                <w:color w:val="000000"/>
                <w:kern w:val="0"/>
                <w:sz w:val="22"/>
                <w:szCs w:val="22"/>
              </w:rPr>
              <w:t xml:space="preserve"> amount of</w:t>
            </w:r>
            <w:r w:rsidRPr="008929CA">
              <w:rPr>
                <w:rFonts w:ascii="Times New Roman" w:hAnsi="Times New Roman" w:cs="Times New Roman"/>
                <w:color w:val="000000"/>
                <w:kern w:val="0"/>
                <w:sz w:val="22"/>
                <w:szCs w:val="22"/>
              </w:rPr>
              <w:t xml:space="preserve"> ethylene accumulat</w:t>
            </w:r>
            <w:r w:rsidR="003E3080" w:rsidRPr="008929CA">
              <w:rPr>
                <w:rFonts w:ascii="Times New Roman" w:hAnsi="Times New Roman" w:cs="Times New Roman"/>
                <w:color w:val="000000"/>
                <w:kern w:val="0"/>
                <w:sz w:val="22"/>
                <w:szCs w:val="22"/>
              </w:rPr>
              <w:t>ed</w:t>
            </w:r>
            <w:r w:rsidRPr="008929CA">
              <w:rPr>
                <w:rFonts w:ascii="Times New Roman" w:hAnsi="Times New Roman" w:cs="Times New Roman"/>
                <w:color w:val="000000"/>
                <w:kern w:val="0"/>
                <w:sz w:val="22"/>
                <w:szCs w:val="22"/>
              </w:rPr>
              <w:t xml:space="preserve"> in the storage room)</w:t>
            </w:r>
          </w:p>
          <w:p w14:paraId="397D0370" w14:textId="70DEDD52" w:rsidR="00A24E3D" w:rsidRPr="008929CA" w:rsidRDefault="00A24E3D" w:rsidP="00A24E3D">
            <w:pPr>
              <w:ind w:firstLineChars="500" w:firstLine="1100"/>
              <w:rPr>
                <w:rFonts w:ascii="Times New Roman" w:hAnsi="Times New Roman" w:cs="Times New Roman"/>
                <w:color w:val="000000"/>
                <w:kern w:val="0"/>
                <w:sz w:val="22"/>
                <w:szCs w:val="22"/>
              </w:rPr>
            </w:pPr>
            <w:r w:rsidRPr="008929CA">
              <w:rPr>
                <w:rFonts w:ascii="Times New Roman" w:hAnsi="Times New Roman" w:cs="Times New Roman"/>
                <w:color w:val="000000"/>
                <w:kern w:val="0"/>
                <w:sz w:val="22"/>
                <w:szCs w:val="22"/>
              </w:rPr>
              <w:t>= (</w:t>
            </w:r>
            <w:r w:rsidR="003E3080" w:rsidRPr="008929CA">
              <w:rPr>
                <w:rFonts w:ascii="Times New Roman" w:hAnsi="Times New Roman" w:cs="Times New Roman"/>
                <w:color w:val="000000"/>
                <w:kern w:val="0"/>
                <w:sz w:val="22"/>
                <w:szCs w:val="22"/>
              </w:rPr>
              <w:t>the amount of ethylene produc</w:t>
            </w:r>
            <w:r w:rsidR="009E180E" w:rsidRPr="008929CA">
              <w:rPr>
                <w:rFonts w:ascii="Times New Roman" w:hAnsi="Times New Roman" w:cs="Times New Roman"/>
                <w:color w:val="000000"/>
                <w:kern w:val="0"/>
                <w:sz w:val="22"/>
                <w:szCs w:val="22"/>
              </w:rPr>
              <w:t>ed</w:t>
            </w:r>
            <w:r w:rsidR="003E3080" w:rsidRPr="008929CA">
              <w:rPr>
                <w:rFonts w:ascii="Times New Roman" w:hAnsi="Times New Roman" w:cs="Times New Roman"/>
                <w:color w:val="000000"/>
                <w:kern w:val="0"/>
                <w:sz w:val="22"/>
                <w:szCs w:val="22"/>
              </w:rPr>
              <w:t xml:space="preserve"> from the perishables</w:t>
            </w:r>
            <w:r w:rsidRPr="008929CA">
              <w:rPr>
                <w:rFonts w:ascii="Times New Roman" w:hAnsi="Times New Roman" w:cs="Times New Roman"/>
                <w:color w:val="000000"/>
                <w:kern w:val="0"/>
                <w:sz w:val="22"/>
                <w:szCs w:val="22"/>
              </w:rPr>
              <w:t>)</w:t>
            </w:r>
          </w:p>
          <w:p w14:paraId="0BF9B9E8" w14:textId="4DF004F6" w:rsidR="00A24E3D" w:rsidRPr="008929CA" w:rsidRDefault="00A24E3D" w:rsidP="00A24E3D">
            <w:pPr>
              <w:ind w:firstLineChars="581" w:firstLine="1278"/>
              <w:rPr>
                <w:rFonts w:ascii="Times New Roman" w:hAnsi="Times New Roman" w:cs="Times New Roman"/>
                <w:color w:val="000000"/>
                <w:kern w:val="0"/>
                <w:sz w:val="22"/>
                <w:szCs w:val="22"/>
              </w:rPr>
            </w:pPr>
            <w:r w:rsidRPr="008929CA">
              <w:rPr>
                <w:rFonts w:ascii="Times New Roman" w:hAnsi="Times New Roman" w:cs="Times New Roman" w:hint="eastAsia"/>
                <w:color w:val="000000"/>
                <w:kern w:val="0"/>
                <w:sz w:val="22"/>
                <w:szCs w:val="22"/>
              </w:rPr>
              <w:t>－</w:t>
            </w:r>
            <w:r w:rsidRPr="008929CA">
              <w:rPr>
                <w:rFonts w:ascii="Times New Roman" w:hAnsi="Times New Roman" w:cs="Times New Roman"/>
                <w:color w:val="000000"/>
                <w:kern w:val="0"/>
                <w:sz w:val="22"/>
                <w:szCs w:val="22"/>
              </w:rPr>
              <w:t>(</w:t>
            </w:r>
            <w:r w:rsidR="003E3080" w:rsidRPr="008929CA">
              <w:rPr>
                <w:rFonts w:ascii="Times New Roman" w:hAnsi="Times New Roman" w:cs="Times New Roman"/>
                <w:color w:val="000000"/>
                <w:kern w:val="0"/>
                <w:sz w:val="22"/>
                <w:szCs w:val="22"/>
              </w:rPr>
              <w:t>the amount of ethylene released from the room by ventilation</w:t>
            </w:r>
            <w:r w:rsidRPr="008929CA">
              <w:rPr>
                <w:rFonts w:ascii="Times New Roman" w:hAnsi="Times New Roman" w:cs="Times New Roman"/>
                <w:color w:val="000000"/>
                <w:kern w:val="0"/>
                <w:sz w:val="22"/>
                <w:szCs w:val="22"/>
              </w:rPr>
              <w:t>)</w:t>
            </w:r>
          </w:p>
          <w:p w14:paraId="22ED70E7" w14:textId="7D61D750" w:rsidR="00A24E3D" w:rsidRPr="008929CA" w:rsidRDefault="00A24E3D" w:rsidP="00A24E3D">
            <w:pPr>
              <w:ind w:firstLineChars="580" w:firstLine="1276"/>
              <w:rPr>
                <w:rFonts w:ascii="Times New Roman" w:hAnsi="Times New Roman" w:cs="Times New Roman"/>
                <w:color w:val="000000"/>
                <w:kern w:val="0"/>
                <w:sz w:val="22"/>
                <w:szCs w:val="22"/>
              </w:rPr>
            </w:pPr>
            <w:r w:rsidRPr="008929CA">
              <w:rPr>
                <w:rFonts w:ascii="Times New Roman" w:hAnsi="Times New Roman" w:cs="Times New Roman" w:hint="eastAsia"/>
                <w:color w:val="000000"/>
                <w:kern w:val="0"/>
                <w:sz w:val="22"/>
                <w:szCs w:val="22"/>
              </w:rPr>
              <w:t>－</w:t>
            </w:r>
            <w:r w:rsidRPr="008929CA">
              <w:rPr>
                <w:rFonts w:ascii="Times New Roman" w:hAnsi="Times New Roman" w:cs="Times New Roman"/>
                <w:color w:val="000000"/>
                <w:kern w:val="0"/>
                <w:sz w:val="22"/>
                <w:szCs w:val="22"/>
              </w:rPr>
              <w:t>(the amount of ethylene decomposition by the catalyst)</w:t>
            </w:r>
          </w:p>
        </w:tc>
        <w:tc>
          <w:tcPr>
            <w:tcW w:w="697" w:type="dxa"/>
            <w:vAlign w:val="center"/>
          </w:tcPr>
          <w:p w14:paraId="0A111B3F" w14:textId="62A69713" w:rsidR="00A24E3D" w:rsidRPr="008929CA" w:rsidRDefault="00A24E3D" w:rsidP="00E03F21">
            <w:pPr>
              <w:autoSpaceDE w:val="0"/>
              <w:autoSpaceDN w:val="0"/>
              <w:adjustRightInd w:val="0"/>
              <w:spacing w:line="480" w:lineRule="auto"/>
              <w:jc w:val="center"/>
              <w:rPr>
                <w:rFonts w:ascii="Times New Roman" w:hAnsi="Times New Roman" w:cs="Times New Roman"/>
                <w:color w:val="000000"/>
                <w:kern w:val="0"/>
                <w:sz w:val="22"/>
                <w:szCs w:val="22"/>
              </w:rPr>
            </w:pPr>
            <w:r w:rsidRPr="008929CA">
              <w:rPr>
                <w:rFonts w:ascii="Times New Roman" w:hAnsi="Times New Roman" w:cs="Times New Roman"/>
                <w:color w:val="000000"/>
                <w:kern w:val="0"/>
                <w:sz w:val="22"/>
                <w:szCs w:val="22"/>
              </w:rPr>
              <w:t>(S1)</w:t>
            </w:r>
          </w:p>
        </w:tc>
      </w:tr>
    </w:tbl>
    <w:p w14:paraId="5F795763" w14:textId="77777777" w:rsidR="00A24E3D" w:rsidRPr="008929CA" w:rsidRDefault="00A24E3D" w:rsidP="00BC3EBA">
      <w:pPr>
        <w:ind w:firstLine="840"/>
        <w:rPr>
          <w:rFonts w:ascii="Times New Roman" w:hAnsi="Times New Roman" w:cs="Times New Roman"/>
          <w:sz w:val="22"/>
          <w:szCs w:val="22"/>
        </w:rPr>
      </w:pPr>
    </w:p>
    <w:p w14:paraId="7506D3BE" w14:textId="6378D6B0" w:rsidR="006E02DD" w:rsidRPr="008929CA" w:rsidRDefault="00A24E3D" w:rsidP="00BC3EBA">
      <w:pPr>
        <w:ind w:firstLine="840"/>
        <w:rPr>
          <w:rFonts w:ascii="Times New Roman" w:hAnsi="Times New Roman" w:cs="Times New Roman"/>
          <w:sz w:val="22"/>
          <w:szCs w:val="22"/>
        </w:rPr>
      </w:pPr>
      <w:r w:rsidRPr="008929CA">
        <w:rPr>
          <w:rFonts w:ascii="Times New Roman" w:hAnsi="Times New Roman" w:cs="Times New Roman"/>
          <w:sz w:val="22"/>
          <w:szCs w:val="22"/>
        </w:rPr>
        <w:t xml:space="preserve">Equation S1 can be expressed using the several parameters as shown in Equation S2. </w:t>
      </w:r>
      <w:r w:rsidR="006E02DD" w:rsidRPr="008929CA">
        <w:rPr>
          <w:rFonts w:ascii="Times New Roman" w:hAnsi="Times New Roman" w:cs="Times New Roman"/>
          <w:i/>
          <w:sz w:val="22"/>
          <w:szCs w:val="22"/>
        </w:rPr>
        <w:t>C</w:t>
      </w:r>
      <w:r w:rsidR="006E02DD" w:rsidRPr="008929CA">
        <w:rPr>
          <w:rFonts w:ascii="Times New Roman" w:hAnsi="Times New Roman" w:cs="Times New Roman"/>
          <w:sz w:val="22"/>
          <w:szCs w:val="22"/>
        </w:rPr>
        <w:t>(</w:t>
      </w:r>
      <w:r w:rsidR="006E02DD" w:rsidRPr="008929CA">
        <w:rPr>
          <w:rFonts w:ascii="Times New Roman" w:hAnsi="Times New Roman" w:cs="Times New Roman"/>
          <w:i/>
          <w:sz w:val="22"/>
          <w:szCs w:val="22"/>
        </w:rPr>
        <w:t>t</w:t>
      </w:r>
      <w:r w:rsidR="006E02DD" w:rsidRPr="008929CA">
        <w:rPr>
          <w:rFonts w:ascii="Times New Roman" w:hAnsi="Times New Roman" w:cs="Times New Roman"/>
          <w:sz w:val="22"/>
          <w:szCs w:val="22"/>
        </w:rPr>
        <w:t xml:space="preserve">) is concentration of ethylene in the storage room at a time of </w:t>
      </w:r>
      <w:r w:rsidR="006E02DD" w:rsidRPr="008929CA">
        <w:rPr>
          <w:rFonts w:ascii="Times New Roman" w:hAnsi="Times New Roman" w:cs="Times New Roman"/>
          <w:i/>
          <w:sz w:val="22"/>
          <w:szCs w:val="22"/>
        </w:rPr>
        <w:t>t</w:t>
      </w:r>
      <w:r w:rsidR="006E02DD" w:rsidRPr="008929CA">
        <w:rPr>
          <w:rFonts w:ascii="Times New Roman" w:hAnsi="Times New Roman" w:cs="Times New Roman"/>
          <w:sz w:val="22"/>
          <w:szCs w:val="22"/>
        </w:rPr>
        <w:t xml:space="preserve">. </w:t>
      </w:r>
      <w:r w:rsidR="006E02DD" w:rsidRPr="008929CA">
        <w:rPr>
          <w:rFonts w:ascii="Times New Roman" w:hAnsi="Times New Roman" w:cs="Times New Roman"/>
          <w:i/>
          <w:sz w:val="22"/>
          <w:szCs w:val="22"/>
        </w:rPr>
        <w:t>V</w:t>
      </w:r>
      <w:r w:rsidR="006E02DD" w:rsidRPr="008929CA">
        <w:rPr>
          <w:rFonts w:ascii="Times New Roman" w:hAnsi="Times New Roman" w:cs="Times New Roman"/>
          <w:sz w:val="22"/>
          <w:szCs w:val="22"/>
        </w:rPr>
        <w:t xml:space="preserve"> </w:t>
      </w:r>
      <w:r w:rsidR="004E1029" w:rsidRPr="008929CA">
        <w:rPr>
          <w:rFonts w:ascii="Times New Roman" w:hAnsi="Times New Roman" w:cs="Times New Roman"/>
          <w:sz w:val="22"/>
          <w:szCs w:val="22"/>
        </w:rPr>
        <w:t>[m</w:t>
      </w:r>
      <w:r w:rsidR="004E1029" w:rsidRPr="008929CA">
        <w:rPr>
          <w:rFonts w:ascii="Times New Roman" w:hAnsi="Times New Roman" w:cs="Times New Roman"/>
          <w:sz w:val="22"/>
          <w:szCs w:val="22"/>
          <w:vertAlign w:val="superscript"/>
        </w:rPr>
        <w:t>3</w:t>
      </w:r>
      <w:r w:rsidR="004E1029" w:rsidRPr="008929CA">
        <w:rPr>
          <w:rFonts w:ascii="Times New Roman" w:hAnsi="Times New Roman" w:cs="Times New Roman"/>
          <w:sz w:val="22"/>
          <w:szCs w:val="22"/>
        </w:rPr>
        <w:t xml:space="preserve">] </w:t>
      </w:r>
      <w:r w:rsidR="006E02DD" w:rsidRPr="008929CA">
        <w:rPr>
          <w:rFonts w:ascii="Times New Roman" w:hAnsi="Times New Roman" w:cs="Times New Roman"/>
          <w:sz w:val="22"/>
          <w:szCs w:val="22"/>
        </w:rPr>
        <w:t>is the total volume of the storage room.</w:t>
      </w:r>
      <w:r w:rsidR="008E07A7" w:rsidRPr="008929CA">
        <w:rPr>
          <w:rFonts w:ascii="Times New Roman" w:hAnsi="Times New Roman" w:cs="Times New Roman"/>
          <w:sz w:val="22"/>
          <w:szCs w:val="22"/>
        </w:rPr>
        <w:t xml:space="preserve"> </w:t>
      </w:r>
      <w:r w:rsidR="008E07A7" w:rsidRPr="008929CA">
        <w:rPr>
          <w:rFonts w:ascii="Times New Roman" w:hAnsi="Times New Roman" w:cs="Times New Roman"/>
          <w:i/>
          <w:sz w:val="22"/>
          <w:szCs w:val="22"/>
        </w:rPr>
        <w:t>F</w:t>
      </w:r>
      <w:r w:rsidR="008E07A7" w:rsidRPr="008929CA">
        <w:rPr>
          <w:rFonts w:ascii="Times New Roman" w:hAnsi="Times New Roman" w:cs="Times New Roman"/>
          <w:sz w:val="22"/>
          <w:szCs w:val="22"/>
        </w:rPr>
        <w:t xml:space="preserve"> </w:t>
      </w:r>
      <w:r w:rsidR="004E1029" w:rsidRPr="008929CA">
        <w:rPr>
          <w:rFonts w:ascii="Times New Roman" w:hAnsi="Times New Roman" w:cs="Times New Roman"/>
          <w:sz w:val="22"/>
          <w:szCs w:val="22"/>
        </w:rPr>
        <w:t>[µL</w:t>
      </w:r>
      <w:r w:rsidR="005C52ED" w:rsidRPr="008929CA">
        <w:rPr>
          <w:rFonts w:ascii="Times New Roman" w:hAnsi="Times New Roman" w:cs="Times New Roman"/>
          <w:kern w:val="0"/>
          <w:sz w:val="22"/>
          <w:szCs w:val="22"/>
          <w:vertAlign w:val="subscript"/>
        </w:rPr>
        <w:t>C2H4</w:t>
      </w:r>
      <w:r w:rsidR="004E1029" w:rsidRPr="008929CA">
        <w:rPr>
          <w:rFonts w:ascii="Times New Roman" w:hAnsi="Times New Roman" w:cs="Times New Roman"/>
          <w:sz w:val="22"/>
          <w:szCs w:val="22"/>
        </w:rPr>
        <w:t xml:space="preserve"> h</w:t>
      </w:r>
      <w:r w:rsidR="004E1029" w:rsidRPr="008929CA">
        <w:rPr>
          <w:rFonts w:ascii="Times New Roman" w:hAnsi="Times New Roman" w:cs="Times New Roman"/>
          <w:sz w:val="22"/>
          <w:szCs w:val="22"/>
          <w:vertAlign w:val="superscript"/>
        </w:rPr>
        <w:t>-1</w:t>
      </w:r>
      <w:r w:rsidR="004E1029" w:rsidRPr="008929CA">
        <w:rPr>
          <w:rFonts w:ascii="Times New Roman" w:hAnsi="Times New Roman" w:cs="Times New Roman"/>
          <w:sz w:val="22"/>
          <w:szCs w:val="22"/>
        </w:rPr>
        <w:t xml:space="preserve">] </w:t>
      </w:r>
      <w:r w:rsidR="008E07A7" w:rsidRPr="008929CA">
        <w:rPr>
          <w:rFonts w:ascii="Times New Roman" w:hAnsi="Times New Roman" w:cs="Times New Roman"/>
          <w:sz w:val="22"/>
          <w:szCs w:val="22"/>
        </w:rPr>
        <w:t xml:space="preserve">is </w:t>
      </w:r>
      <w:r w:rsidR="008E07A7" w:rsidRPr="008929CA">
        <w:rPr>
          <w:rFonts w:ascii="Times New Roman" w:hAnsi="Times New Roman" w:cs="Times New Roman"/>
          <w:color w:val="000000"/>
          <w:kern w:val="0"/>
          <w:sz w:val="22"/>
          <w:szCs w:val="22"/>
        </w:rPr>
        <w:t>the volumetric flow rate of ethylene released from the room by ventilation</w:t>
      </w:r>
      <w:r w:rsidR="008E07A7" w:rsidRPr="008929CA">
        <w:rPr>
          <w:rFonts w:ascii="Times New Roman" w:hAnsi="Times New Roman" w:cs="Times New Roman"/>
          <w:sz w:val="22"/>
          <w:szCs w:val="22"/>
        </w:rPr>
        <w:t>.</w:t>
      </w:r>
      <w:r w:rsidR="006E02DD" w:rsidRPr="008929CA">
        <w:rPr>
          <w:rFonts w:ascii="Times New Roman" w:hAnsi="Times New Roman" w:cs="Times New Roman"/>
          <w:i/>
          <w:sz w:val="22"/>
          <w:szCs w:val="22"/>
        </w:rPr>
        <w:t xml:space="preserve"> m</w:t>
      </w:r>
      <w:r w:rsidR="006E02DD" w:rsidRPr="008929CA">
        <w:rPr>
          <w:rFonts w:ascii="Times New Roman" w:hAnsi="Times New Roman" w:cs="Times New Roman"/>
          <w:sz w:val="22"/>
          <w:szCs w:val="22"/>
          <w:vertAlign w:val="subscript"/>
        </w:rPr>
        <w:t>p</w:t>
      </w:r>
      <w:r w:rsidR="006E02DD" w:rsidRPr="008929CA">
        <w:rPr>
          <w:rFonts w:ascii="Times New Roman" w:hAnsi="Times New Roman" w:cs="Times New Roman"/>
          <w:sz w:val="22"/>
          <w:szCs w:val="22"/>
        </w:rPr>
        <w:t xml:space="preserve"> </w:t>
      </w:r>
      <w:r w:rsidR="004E1029" w:rsidRPr="008929CA">
        <w:rPr>
          <w:rFonts w:ascii="Times New Roman" w:hAnsi="Times New Roman" w:cs="Times New Roman"/>
          <w:sz w:val="22"/>
          <w:szCs w:val="22"/>
        </w:rPr>
        <w:t>[kg</w:t>
      </w:r>
      <w:r w:rsidR="009E180E" w:rsidRPr="008929CA">
        <w:rPr>
          <w:rFonts w:ascii="Times New Roman" w:hAnsi="Times New Roman" w:cs="Times New Roman"/>
          <w:kern w:val="0"/>
          <w:sz w:val="22"/>
          <w:szCs w:val="22"/>
          <w:vertAlign w:val="subscript"/>
        </w:rPr>
        <w:t>per</w:t>
      </w:r>
      <w:r w:rsidR="004E1029" w:rsidRPr="008929CA">
        <w:rPr>
          <w:rFonts w:ascii="Times New Roman" w:hAnsi="Times New Roman" w:cs="Times New Roman"/>
          <w:sz w:val="22"/>
          <w:szCs w:val="22"/>
        </w:rPr>
        <w:t xml:space="preserve">] </w:t>
      </w:r>
      <w:r w:rsidR="006E02DD" w:rsidRPr="008929CA">
        <w:rPr>
          <w:rFonts w:ascii="Times New Roman" w:hAnsi="Times New Roman" w:cs="Times New Roman"/>
          <w:sz w:val="22"/>
          <w:szCs w:val="22"/>
        </w:rPr>
        <w:t>and</w:t>
      </w:r>
      <w:r w:rsidR="006E02DD" w:rsidRPr="008929CA">
        <w:rPr>
          <w:rFonts w:ascii="Times New Roman" w:hAnsi="Times New Roman" w:cs="Times New Roman"/>
          <w:i/>
          <w:sz w:val="22"/>
          <w:szCs w:val="22"/>
        </w:rPr>
        <w:t xml:space="preserve"> m</w:t>
      </w:r>
      <w:r w:rsidR="006E02DD" w:rsidRPr="008929CA">
        <w:rPr>
          <w:rFonts w:ascii="Times New Roman" w:hAnsi="Times New Roman" w:cs="Times New Roman"/>
          <w:sz w:val="22"/>
          <w:szCs w:val="22"/>
          <w:vertAlign w:val="subscript"/>
        </w:rPr>
        <w:t>c</w:t>
      </w:r>
      <w:r w:rsidR="006E02DD" w:rsidRPr="008929CA">
        <w:rPr>
          <w:rFonts w:ascii="Times New Roman" w:hAnsi="Times New Roman" w:cs="Times New Roman"/>
          <w:sz w:val="22"/>
          <w:szCs w:val="22"/>
        </w:rPr>
        <w:t xml:space="preserve"> </w:t>
      </w:r>
      <w:r w:rsidR="004E1029" w:rsidRPr="008929CA">
        <w:rPr>
          <w:rFonts w:ascii="Times New Roman" w:hAnsi="Times New Roman" w:cs="Times New Roman"/>
          <w:sz w:val="22"/>
          <w:szCs w:val="22"/>
        </w:rPr>
        <w:t>[kg</w:t>
      </w:r>
      <w:r w:rsidR="004E1029" w:rsidRPr="008929CA">
        <w:rPr>
          <w:rFonts w:ascii="Times New Roman" w:hAnsi="Times New Roman" w:cs="Times New Roman"/>
          <w:sz w:val="22"/>
          <w:szCs w:val="22"/>
          <w:vertAlign w:val="subscript"/>
        </w:rPr>
        <w:t>cat</w:t>
      </w:r>
      <w:r w:rsidR="004E1029" w:rsidRPr="008929CA">
        <w:rPr>
          <w:rFonts w:ascii="Times New Roman" w:hAnsi="Times New Roman" w:cs="Times New Roman"/>
          <w:sz w:val="22"/>
          <w:szCs w:val="22"/>
        </w:rPr>
        <w:t xml:space="preserve">] </w:t>
      </w:r>
      <w:r w:rsidR="006E02DD" w:rsidRPr="008929CA">
        <w:rPr>
          <w:rFonts w:ascii="Times New Roman" w:hAnsi="Times New Roman" w:cs="Times New Roman"/>
          <w:sz w:val="22"/>
          <w:szCs w:val="22"/>
        </w:rPr>
        <w:t xml:space="preserve">are the masses of the perishables and the catalyst, respectively. </w:t>
      </w:r>
      <w:r w:rsidR="006E02DD" w:rsidRPr="008929CA">
        <w:rPr>
          <w:rFonts w:ascii="Times New Roman" w:hAnsi="Times New Roman" w:cs="Times New Roman"/>
          <w:i/>
          <w:sz w:val="22"/>
          <w:szCs w:val="22"/>
        </w:rPr>
        <w:t>r</w:t>
      </w:r>
      <w:r w:rsidR="006E02DD" w:rsidRPr="008929CA">
        <w:rPr>
          <w:rFonts w:ascii="Times New Roman" w:hAnsi="Times New Roman" w:cs="Times New Roman"/>
          <w:sz w:val="22"/>
          <w:szCs w:val="22"/>
        </w:rPr>
        <w:t xml:space="preserve"> </w:t>
      </w:r>
      <w:r w:rsidR="006E02DD" w:rsidRPr="008929CA">
        <w:rPr>
          <w:rFonts w:ascii="Times New Roman" w:hAnsi="Times New Roman" w:cs="Times New Roman"/>
          <w:color w:val="000000"/>
          <w:kern w:val="0"/>
          <w:sz w:val="22"/>
          <w:szCs w:val="22"/>
        </w:rPr>
        <w:t>[</w:t>
      </w:r>
      <w:r w:rsidR="006E02DD" w:rsidRPr="008929CA">
        <w:rPr>
          <w:rFonts w:ascii="Times New Roman" w:hAnsi="Times New Roman" w:cs="Times New Roman"/>
          <w:sz w:val="22"/>
          <w:szCs w:val="22"/>
        </w:rPr>
        <w:t>µL</w:t>
      </w:r>
      <w:r w:rsidR="005C52ED" w:rsidRPr="008929CA">
        <w:rPr>
          <w:rFonts w:ascii="Times New Roman" w:hAnsi="Times New Roman" w:cs="Times New Roman"/>
          <w:kern w:val="0"/>
          <w:sz w:val="22"/>
          <w:szCs w:val="22"/>
          <w:vertAlign w:val="subscript"/>
        </w:rPr>
        <w:t>C2H4</w:t>
      </w:r>
      <w:r w:rsidR="006E02DD" w:rsidRPr="008929CA">
        <w:rPr>
          <w:rFonts w:ascii="Times New Roman" w:hAnsi="Times New Roman" w:cs="Times New Roman"/>
          <w:sz w:val="22"/>
          <w:szCs w:val="22"/>
        </w:rPr>
        <w:t xml:space="preserve"> h</w:t>
      </w:r>
      <w:r w:rsidR="006E02DD" w:rsidRPr="008929CA">
        <w:rPr>
          <w:rFonts w:ascii="Times New Roman" w:hAnsi="Times New Roman" w:cs="Times New Roman"/>
          <w:sz w:val="22"/>
          <w:szCs w:val="22"/>
          <w:vertAlign w:val="superscript"/>
        </w:rPr>
        <w:t>-1</w:t>
      </w:r>
      <w:r w:rsidR="006E02DD" w:rsidRPr="008929CA">
        <w:rPr>
          <w:rFonts w:ascii="Times New Roman" w:hAnsi="Times New Roman" w:cs="Times New Roman"/>
          <w:sz w:val="22"/>
          <w:szCs w:val="22"/>
        </w:rPr>
        <w:t xml:space="preserve"> kg</w:t>
      </w:r>
      <w:r w:rsidR="009E180E" w:rsidRPr="008929CA">
        <w:rPr>
          <w:rFonts w:ascii="Times New Roman" w:hAnsi="Times New Roman" w:cs="Times New Roman"/>
          <w:kern w:val="0"/>
          <w:sz w:val="22"/>
          <w:szCs w:val="22"/>
          <w:vertAlign w:val="subscript"/>
        </w:rPr>
        <w:t>per</w:t>
      </w:r>
      <w:r w:rsidR="006E02DD" w:rsidRPr="008929CA">
        <w:rPr>
          <w:rFonts w:ascii="Times New Roman" w:hAnsi="Times New Roman" w:cs="Times New Roman"/>
          <w:sz w:val="22"/>
          <w:szCs w:val="22"/>
          <w:vertAlign w:val="superscript"/>
        </w:rPr>
        <w:t>-1</w:t>
      </w:r>
      <w:r w:rsidR="006E02DD" w:rsidRPr="008929CA">
        <w:rPr>
          <w:rFonts w:ascii="Times New Roman" w:hAnsi="Times New Roman" w:cs="Times New Roman"/>
          <w:color w:val="000000"/>
          <w:kern w:val="0"/>
          <w:sz w:val="22"/>
          <w:szCs w:val="22"/>
        </w:rPr>
        <w:t xml:space="preserve">] </w:t>
      </w:r>
      <w:r w:rsidR="006E02DD" w:rsidRPr="008929CA">
        <w:rPr>
          <w:rFonts w:ascii="Times New Roman" w:hAnsi="Times New Roman" w:cs="Times New Roman"/>
          <w:sz w:val="22"/>
          <w:szCs w:val="22"/>
        </w:rPr>
        <w:t xml:space="preserve">is the </w:t>
      </w:r>
      <w:r w:rsidR="006E02DD" w:rsidRPr="008929CA">
        <w:rPr>
          <w:rFonts w:ascii="Times New Roman" w:hAnsi="Times New Roman" w:cs="Times New Roman"/>
          <w:color w:val="000000"/>
          <w:kern w:val="0"/>
          <w:sz w:val="22"/>
          <w:szCs w:val="22"/>
        </w:rPr>
        <w:t xml:space="preserve">rate of ethylene production from the perishable. </w:t>
      </w:r>
      <w:r w:rsidR="006E02DD" w:rsidRPr="008929CA">
        <w:rPr>
          <w:rFonts w:ascii="Times New Roman" w:hAnsi="Times New Roman" w:cs="Times New Roman"/>
          <w:i/>
          <w:color w:val="000000"/>
          <w:kern w:val="0"/>
          <w:sz w:val="22"/>
          <w:szCs w:val="22"/>
        </w:rPr>
        <w:t>R</w:t>
      </w:r>
      <w:r w:rsidR="006E02DD" w:rsidRPr="008929CA">
        <w:rPr>
          <w:rFonts w:ascii="Times New Roman" w:hAnsi="Times New Roman" w:cs="Times New Roman"/>
          <w:color w:val="000000"/>
          <w:kern w:val="0"/>
          <w:sz w:val="22"/>
          <w:szCs w:val="22"/>
        </w:rPr>
        <w:t xml:space="preserve"> [</w:t>
      </w:r>
      <w:r w:rsidR="006E02DD" w:rsidRPr="008929CA">
        <w:rPr>
          <w:rFonts w:ascii="Times New Roman" w:hAnsi="Times New Roman" w:cs="Times New Roman"/>
          <w:sz w:val="22"/>
          <w:szCs w:val="22"/>
        </w:rPr>
        <w:t>µL</w:t>
      </w:r>
      <w:r w:rsidR="005C52ED" w:rsidRPr="008929CA">
        <w:rPr>
          <w:rFonts w:ascii="Times New Roman" w:hAnsi="Times New Roman" w:cs="Times New Roman"/>
          <w:kern w:val="0"/>
          <w:sz w:val="22"/>
          <w:szCs w:val="22"/>
          <w:vertAlign w:val="subscript"/>
        </w:rPr>
        <w:t>C2H4</w:t>
      </w:r>
      <w:r w:rsidR="006E02DD" w:rsidRPr="008929CA">
        <w:rPr>
          <w:rFonts w:ascii="Times New Roman" w:hAnsi="Times New Roman" w:cs="Times New Roman"/>
          <w:sz w:val="22"/>
          <w:szCs w:val="22"/>
        </w:rPr>
        <w:t xml:space="preserve"> h</w:t>
      </w:r>
      <w:r w:rsidR="006E02DD" w:rsidRPr="008929CA">
        <w:rPr>
          <w:rFonts w:ascii="Times New Roman" w:hAnsi="Times New Roman" w:cs="Times New Roman"/>
          <w:sz w:val="22"/>
          <w:szCs w:val="22"/>
          <w:vertAlign w:val="superscript"/>
        </w:rPr>
        <w:t>-1</w:t>
      </w:r>
      <w:r w:rsidR="006E02DD" w:rsidRPr="008929CA">
        <w:rPr>
          <w:rFonts w:ascii="Times New Roman" w:hAnsi="Times New Roman" w:cs="Times New Roman"/>
          <w:sz w:val="22"/>
          <w:szCs w:val="22"/>
        </w:rPr>
        <w:t xml:space="preserve"> kg</w:t>
      </w:r>
      <w:r w:rsidR="006E02DD" w:rsidRPr="008929CA">
        <w:rPr>
          <w:rFonts w:ascii="Times New Roman" w:hAnsi="Times New Roman" w:cs="Times New Roman"/>
          <w:sz w:val="22"/>
          <w:szCs w:val="22"/>
          <w:vertAlign w:val="subscript"/>
        </w:rPr>
        <w:t>cat</w:t>
      </w:r>
      <w:r w:rsidR="006E02DD" w:rsidRPr="008929CA">
        <w:rPr>
          <w:rFonts w:ascii="Times New Roman" w:hAnsi="Times New Roman" w:cs="Times New Roman"/>
          <w:sz w:val="22"/>
          <w:szCs w:val="22"/>
          <w:vertAlign w:val="superscript"/>
        </w:rPr>
        <w:t>-1</w:t>
      </w:r>
      <w:r w:rsidR="006E02DD" w:rsidRPr="008929CA">
        <w:rPr>
          <w:rFonts w:ascii="Times New Roman" w:hAnsi="Times New Roman" w:cs="Times New Roman"/>
          <w:color w:val="000000"/>
          <w:kern w:val="0"/>
          <w:sz w:val="22"/>
          <w:szCs w:val="22"/>
        </w:rPr>
        <w:t>] is the rate of ethylene decomposition by catalyst.</w:t>
      </w:r>
      <w:r w:rsidR="006E02DD" w:rsidRPr="008929CA">
        <w:rPr>
          <w:rFonts w:ascii="Times New Roman" w:hAnsi="Times New Roman" w:cs="Times New Roman"/>
          <w:sz w:val="22"/>
          <w:szCs w:val="22"/>
        </w:rPr>
        <w:t xml:space="preserve"> Δ</w:t>
      </w:r>
      <w:r w:rsidR="006E02DD" w:rsidRPr="008929CA">
        <w:rPr>
          <w:rFonts w:ascii="Times New Roman" w:hAnsi="Times New Roman" w:cs="Times New Roman"/>
          <w:i/>
          <w:sz w:val="22"/>
          <w:szCs w:val="22"/>
        </w:rPr>
        <w:t>t</w:t>
      </w:r>
      <w:r w:rsidR="006E02DD" w:rsidRPr="008929CA">
        <w:rPr>
          <w:rFonts w:ascii="Times New Roman" w:hAnsi="Times New Roman" w:cs="Times New Roman"/>
          <w:sz w:val="22"/>
          <w:szCs w:val="22"/>
        </w:rPr>
        <w:t xml:space="preserve"> is the time step for the numerical calculation using the forward Euler method.</w:t>
      </w:r>
    </w:p>
    <w:p w14:paraId="4B3BD3F9" w14:textId="77777777" w:rsidR="000B6CF0" w:rsidRPr="008929CA" w:rsidRDefault="000B6CF0" w:rsidP="003030F8">
      <w:pPr>
        <w:ind w:firstLineChars="580" w:firstLine="1276"/>
        <w:rPr>
          <w:rFonts w:ascii="Times New Roman" w:hAnsi="Times New Roman" w:cs="Times New Roman"/>
          <w:sz w:val="22"/>
          <w:szCs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BC3EBA" w:rsidRPr="008929CA" w14:paraId="3ACBAA21" w14:textId="77777777" w:rsidTr="00BC3EBA">
        <w:tc>
          <w:tcPr>
            <w:tcW w:w="7797" w:type="dxa"/>
            <w:vAlign w:val="center"/>
          </w:tcPr>
          <w:p w14:paraId="13A5D3CE" w14:textId="068B275B" w:rsidR="00BC3EBA" w:rsidRPr="008929CA" w:rsidRDefault="00BE39EC" w:rsidP="003941AB">
            <w:pPr>
              <w:autoSpaceDE w:val="0"/>
              <w:autoSpaceDN w:val="0"/>
              <w:adjustRightInd w:val="0"/>
              <w:spacing w:line="480" w:lineRule="auto"/>
              <w:jc w:val="center"/>
              <w:rPr>
                <w:rFonts w:ascii="Times New Roman" w:hAnsi="Times New Roman" w:cs="Times New Roman"/>
                <w:color w:val="000000"/>
                <w:kern w:val="0"/>
                <w:sz w:val="22"/>
                <w:szCs w:val="22"/>
              </w:rPr>
            </w:pPr>
            <m:oMathPara>
              <m:oMath>
                <m:d>
                  <m:dPr>
                    <m:begChr m:val="{"/>
                    <m:endChr m:val="}"/>
                    <m:ctrlPr>
                      <w:rPr>
                        <w:rFonts w:ascii="Cambria Math" w:hAnsi="Cambria Math" w:cs="Times New Roman"/>
                        <w:i/>
                        <w:color w:val="000000"/>
                        <w:kern w:val="0"/>
                        <w:sz w:val="22"/>
                        <w:szCs w:val="22"/>
                      </w:rPr>
                    </m:ctrlPr>
                  </m:dPr>
                  <m:e>
                    <m:r>
                      <m:rPr>
                        <m:nor/>
                      </m:rPr>
                      <w:rPr>
                        <w:rFonts w:ascii="Times New Roman" w:hAnsi="Times New Roman" w:cs="Times New Roman"/>
                        <w:i/>
                        <w:color w:val="000000"/>
                        <w:kern w:val="0"/>
                        <w:sz w:val="22"/>
                        <w:szCs w:val="22"/>
                      </w:rPr>
                      <m:t>C</m:t>
                    </m:r>
                    <m:r>
                      <m:rPr>
                        <m:nor/>
                      </m:rPr>
                      <w:rPr>
                        <w:rFonts w:ascii="Times New Roman" w:hAnsi="Times New Roman" w:cs="Times New Roman"/>
                        <w:color w:val="000000"/>
                        <w:kern w:val="0"/>
                        <w:sz w:val="22"/>
                        <w:szCs w:val="22"/>
                      </w:rPr>
                      <m:t>(</m:t>
                    </m:r>
                    <m:r>
                      <m:rPr>
                        <m:nor/>
                      </m:rPr>
                      <w:rPr>
                        <w:rFonts w:ascii="Times New Roman" w:hAnsi="Times New Roman" w:cs="Times New Roman"/>
                        <w:i/>
                        <w:color w:val="000000"/>
                        <w:kern w:val="0"/>
                        <w:sz w:val="22"/>
                        <w:szCs w:val="22"/>
                      </w:rPr>
                      <m:t>t</m:t>
                    </m:r>
                    <m:r>
                      <m:rPr>
                        <m:nor/>
                      </m:rPr>
                      <w:rPr>
                        <w:rFonts w:ascii="Cambria Math" w:hAnsi="Times New Roman" w:cs="Times New Roman"/>
                        <w:i/>
                        <w:color w:val="000000"/>
                        <w:kern w:val="0"/>
                        <w:sz w:val="22"/>
                        <w:szCs w:val="22"/>
                      </w:rPr>
                      <m:t xml:space="preserve"> </m:t>
                    </m:r>
                    <m:r>
                      <m:rPr>
                        <m:nor/>
                      </m:rPr>
                      <w:rPr>
                        <w:rFonts w:ascii="Times New Roman" w:hAnsi="Times New Roman" w:cs="Times New Roman"/>
                        <w:color w:val="000000"/>
                        <w:kern w:val="0"/>
                        <w:sz w:val="22"/>
                        <w:szCs w:val="22"/>
                      </w:rPr>
                      <m:t>+</m:t>
                    </m:r>
                    <m:r>
                      <m:rPr>
                        <m:nor/>
                      </m:rPr>
                      <w:rPr>
                        <w:rFonts w:ascii="Cambria Math" w:hAnsi="Times New Roman" w:cs="Times New Roman"/>
                        <w:color w:val="000000"/>
                        <w:kern w:val="0"/>
                        <w:sz w:val="22"/>
                        <w:szCs w:val="22"/>
                      </w:rPr>
                      <m:t xml:space="preserve"> </m:t>
                    </m:r>
                    <m:r>
                      <m:rPr>
                        <m:nor/>
                      </m:rPr>
                      <w:rPr>
                        <w:rFonts w:ascii="Times New Roman" w:hAnsi="Times New Roman" w:cs="Times New Roman"/>
                        <w:color w:val="000000"/>
                        <w:kern w:val="0"/>
                        <w:sz w:val="22"/>
                        <w:szCs w:val="22"/>
                      </w:rPr>
                      <m:t>∆</m:t>
                    </m:r>
                    <m:r>
                      <m:rPr>
                        <m:nor/>
                      </m:rPr>
                      <w:rPr>
                        <w:rFonts w:ascii="Times New Roman" w:hAnsi="Times New Roman" w:cs="Times New Roman"/>
                        <w:i/>
                        <w:color w:val="000000"/>
                        <w:kern w:val="0"/>
                        <w:sz w:val="22"/>
                        <w:szCs w:val="22"/>
                      </w:rPr>
                      <m:t>t</m:t>
                    </m:r>
                    <m:r>
                      <m:rPr>
                        <m:nor/>
                      </m:rPr>
                      <w:rPr>
                        <w:rFonts w:ascii="Times New Roman" w:hAnsi="Times New Roman" w:cs="Times New Roman"/>
                        <w:color w:val="000000"/>
                        <w:kern w:val="0"/>
                        <w:sz w:val="22"/>
                        <w:szCs w:val="22"/>
                      </w:rPr>
                      <m:t>)</m:t>
                    </m:r>
                    <m:r>
                      <m:rPr>
                        <m:nor/>
                      </m:rPr>
                      <w:rPr>
                        <w:rFonts w:ascii="Cambria Math" w:hAnsi="Times New Roman" w:cs="Times New Roman"/>
                        <w:color w:val="000000"/>
                        <w:kern w:val="0"/>
                        <w:sz w:val="22"/>
                        <w:szCs w:val="22"/>
                      </w:rPr>
                      <m:t xml:space="preserve"> </m:t>
                    </m:r>
                    <m:r>
                      <m:rPr>
                        <m:nor/>
                      </m:rPr>
                      <w:rPr>
                        <w:rFonts w:ascii="Times New Roman" w:hAnsi="Times New Roman" w:cs="Times New Roman"/>
                        <w:color w:val="000000"/>
                        <w:kern w:val="0"/>
                        <w:sz w:val="22"/>
                        <w:szCs w:val="22"/>
                      </w:rPr>
                      <m:t>+</m:t>
                    </m:r>
                    <m:r>
                      <m:rPr>
                        <m:nor/>
                      </m:rPr>
                      <w:rPr>
                        <w:rFonts w:ascii="Cambria Math" w:hAnsi="Times New Roman" w:cs="Times New Roman"/>
                        <w:color w:val="000000"/>
                        <w:kern w:val="0"/>
                        <w:sz w:val="22"/>
                        <w:szCs w:val="22"/>
                      </w:rPr>
                      <m:t xml:space="preserve"> </m:t>
                    </m:r>
                    <m:r>
                      <m:rPr>
                        <m:nor/>
                      </m:rPr>
                      <w:rPr>
                        <w:rFonts w:ascii="Times New Roman" w:hAnsi="Times New Roman" w:cs="Times New Roman"/>
                        <w:i/>
                        <w:color w:val="000000"/>
                        <w:kern w:val="0"/>
                        <w:sz w:val="22"/>
                        <w:szCs w:val="22"/>
                      </w:rPr>
                      <m:t>C</m:t>
                    </m:r>
                    <m:r>
                      <m:rPr>
                        <m:nor/>
                      </m:rPr>
                      <w:rPr>
                        <w:rFonts w:ascii="Times New Roman" w:hAnsi="Times New Roman" w:cs="Times New Roman"/>
                        <w:color w:val="000000"/>
                        <w:kern w:val="0"/>
                        <w:sz w:val="22"/>
                        <w:szCs w:val="22"/>
                      </w:rPr>
                      <m:t>(</m:t>
                    </m:r>
                    <m:r>
                      <m:rPr>
                        <m:nor/>
                      </m:rPr>
                      <w:rPr>
                        <w:rFonts w:ascii="Times New Roman" w:hAnsi="Times New Roman" w:cs="Times New Roman"/>
                        <w:i/>
                        <w:color w:val="000000"/>
                        <w:kern w:val="0"/>
                        <w:sz w:val="22"/>
                        <w:szCs w:val="22"/>
                      </w:rPr>
                      <m:t>t</m:t>
                    </m:r>
                    <m:r>
                      <m:rPr>
                        <m:nor/>
                      </m:rPr>
                      <w:rPr>
                        <w:rFonts w:ascii="Times New Roman" w:hAnsi="Times New Roman" w:cs="Times New Roman"/>
                        <w:color w:val="000000"/>
                        <w:kern w:val="0"/>
                        <w:sz w:val="22"/>
                        <w:szCs w:val="22"/>
                      </w:rPr>
                      <m:t>)</m:t>
                    </m:r>
                  </m:e>
                </m:d>
                <m:r>
                  <m:rPr>
                    <m:nor/>
                  </m:rPr>
                  <w:rPr>
                    <w:rFonts w:ascii="Cambria Math" w:hAnsi="Times New Roman" w:cs="Times New Roman"/>
                    <w:i/>
                    <w:color w:val="000000"/>
                    <w:kern w:val="0"/>
                    <w:sz w:val="22"/>
                    <w:szCs w:val="22"/>
                  </w:rPr>
                  <m:t xml:space="preserve"> </m:t>
                </m:r>
                <m:r>
                  <m:rPr>
                    <m:nor/>
                  </m:rPr>
                  <w:rPr>
                    <w:rFonts w:ascii="Times New Roman" w:hAnsi="Times New Roman" w:cs="Times New Roman"/>
                    <w:i/>
                    <w:color w:val="000000"/>
                    <w:kern w:val="0"/>
                    <w:sz w:val="22"/>
                    <w:szCs w:val="22"/>
                  </w:rPr>
                  <m:t>V</m:t>
                </m:r>
                <m:r>
                  <m:rPr>
                    <m:nor/>
                  </m:rPr>
                  <w:rPr>
                    <w:rFonts w:ascii="Times New Roman" w:hAnsi="Times New Roman" w:cs="Times New Roman"/>
                    <w:color w:val="000000"/>
                    <w:kern w:val="0"/>
                    <w:sz w:val="22"/>
                    <w:szCs w:val="22"/>
                  </w:rPr>
                  <m:t xml:space="preserve"> </m:t>
                </m:r>
                <m:r>
                  <m:rPr>
                    <m:nor/>
                  </m:rPr>
                  <w:rPr>
                    <w:rFonts w:ascii="Cambria Math" w:hAnsi="Times New Roman" w:cs="Times New Roman"/>
                    <w:color w:val="000000"/>
                    <w:kern w:val="0"/>
                    <w:sz w:val="22"/>
                    <w:szCs w:val="22"/>
                  </w:rPr>
                  <m:t xml:space="preserve"> </m:t>
                </m:r>
                <m:r>
                  <m:rPr>
                    <m:nor/>
                  </m:rPr>
                  <w:rPr>
                    <w:rFonts w:ascii="Times New Roman" w:hAnsi="Times New Roman" w:cs="Times New Roman"/>
                    <w:color w:val="000000"/>
                    <w:kern w:val="0"/>
                    <w:sz w:val="22"/>
                    <w:szCs w:val="22"/>
                  </w:rPr>
                  <m:t xml:space="preserve">= </m:t>
                </m:r>
                <m:r>
                  <m:rPr>
                    <m:nor/>
                  </m:rPr>
                  <w:rPr>
                    <w:rFonts w:ascii="Times New Roman" w:hAnsi="Times New Roman" w:cs="Times New Roman"/>
                    <w:i/>
                    <w:color w:val="000000"/>
                    <w:kern w:val="0"/>
                    <w:sz w:val="22"/>
                    <w:szCs w:val="22"/>
                  </w:rPr>
                  <m:t>r</m:t>
                </m:r>
                <m:sSub>
                  <m:sSubPr>
                    <m:ctrlPr>
                      <w:rPr>
                        <w:rFonts w:ascii="Cambria Math" w:hAnsi="Cambria Math" w:cs="Times New Roman"/>
                        <w:i/>
                        <w:color w:val="000000"/>
                        <w:kern w:val="0"/>
                        <w:sz w:val="22"/>
                        <w:szCs w:val="22"/>
                      </w:rPr>
                    </m:ctrlPr>
                  </m:sSubPr>
                  <m:e>
                    <m:r>
                      <m:rPr>
                        <m:nor/>
                      </m:rPr>
                      <w:rPr>
                        <w:rFonts w:ascii="Cambria Math" w:hAnsi="Times New Roman" w:cs="Times New Roman"/>
                        <w:i/>
                        <w:color w:val="000000"/>
                        <w:kern w:val="0"/>
                        <w:sz w:val="22"/>
                        <w:szCs w:val="22"/>
                      </w:rPr>
                      <m:t xml:space="preserve"> </m:t>
                    </m:r>
                    <m:r>
                      <m:rPr>
                        <m:nor/>
                      </m:rPr>
                      <w:rPr>
                        <w:rFonts w:ascii="Times New Roman" w:hAnsi="Times New Roman" w:cs="Times New Roman"/>
                        <w:i/>
                        <w:color w:val="000000"/>
                        <w:kern w:val="0"/>
                        <w:sz w:val="22"/>
                        <w:szCs w:val="22"/>
                      </w:rPr>
                      <m:t>m</m:t>
                    </m:r>
                  </m:e>
                  <m:sub>
                    <m:r>
                      <m:rPr>
                        <m:nor/>
                      </m:rPr>
                      <w:rPr>
                        <w:rFonts w:ascii="Times New Roman" w:hAnsi="Times New Roman" w:cs="Times New Roman"/>
                        <w:color w:val="000000"/>
                        <w:kern w:val="0"/>
                        <w:sz w:val="22"/>
                        <w:szCs w:val="22"/>
                      </w:rPr>
                      <m:t>p</m:t>
                    </m:r>
                  </m:sub>
                </m:sSub>
                <m:r>
                  <m:rPr>
                    <m:nor/>
                  </m:rPr>
                  <w:rPr>
                    <w:rFonts w:ascii="Cambria Math" w:hAnsi="Times New Roman" w:cs="Times New Roman"/>
                    <w:color w:val="000000"/>
                    <w:kern w:val="0"/>
                    <w:sz w:val="22"/>
                    <w:szCs w:val="22"/>
                  </w:rPr>
                  <m:t xml:space="preserve"> </m:t>
                </m:r>
                <m:r>
                  <m:rPr>
                    <m:nor/>
                  </m:rPr>
                  <w:rPr>
                    <w:rFonts w:ascii="Times New Roman" w:hAnsi="Times New Roman" w:cs="Times New Roman"/>
                    <w:color w:val="000000"/>
                    <w:kern w:val="0"/>
                    <w:sz w:val="22"/>
                    <w:szCs w:val="22"/>
                  </w:rPr>
                  <m:t>∆</m:t>
                </m:r>
                <m:r>
                  <m:rPr>
                    <m:nor/>
                  </m:rPr>
                  <w:rPr>
                    <w:rFonts w:ascii="Times New Roman" w:hAnsi="Times New Roman" w:cs="Times New Roman"/>
                    <w:i/>
                    <w:color w:val="000000"/>
                    <w:kern w:val="0"/>
                    <w:sz w:val="22"/>
                    <w:szCs w:val="22"/>
                  </w:rPr>
                  <m:t>t</m:t>
                </m:r>
                <m:r>
                  <m:rPr>
                    <m:nor/>
                  </m:rPr>
                  <w:rPr>
                    <w:rFonts w:ascii="Times New Roman" w:hAnsi="Times New Roman" w:cs="Times New Roman"/>
                    <w:color w:val="000000"/>
                    <w:kern w:val="0"/>
                    <w:sz w:val="22"/>
                    <w:szCs w:val="22"/>
                  </w:rPr>
                  <m:t xml:space="preserve"> </m:t>
                </m:r>
                <m:r>
                  <m:rPr>
                    <m:sty m:val="p"/>
                  </m:rPr>
                  <w:rPr>
                    <w:rFonts w:ascii="Cambria Math" w:hAnsi="Cambria Math" w:cs="Times New Roman"/>
                    <w:color w:val="000000"/>
                    <w:kern w:val="0"/>
                    <w:sz w:val="22"/>
                    <w:szCs w:val="22"/>
                  </w:rPr>
                  <m:t>-</m:t>
                </m:r>
                <m:r>
                  <m:rPr>
                    <m:nor/>
                  </m:rPr>
                  <w:rPr>
                    <w:rFonts w:ascii="Times New Roman" w:hAnsi="Times New Roman" w:cs="Times New Roman"/>
                    <w:color w:val="000000"/>
                    <w:kern w:val="0"/>
                    <w:sz w:val="22"/>
                    <w:szCs w:val="22"/>
                  </w:rPr>
                  <m:t xml:space="preserve"> </m:t>
                </m:r>
                <m:r>
                  <m:rPr>
                    <m:nor/>
                  </m:rPr>
                  <w:rPr>
                    <w:rFonts w:ascii="Times New Roman" w:hAnsi="Times New Roman" w:cs="Times New Roman"/>
                    <w:i/>
                    <w:color w:val="000000"/>
                    <w:kern w:val="0"/>
                    <w:sz w:val="22"/>
                    <w:szCs w:val="22"/>
                  </w:rPr>
                  <m:t>F</m:t>
                </m:r>
                <m:r>
                  <m:rPr>
                    <m:nor/>
                  </m:rPr>
                  <w:rPr>
                    <w:rFonts w:ascii="Cambria Math" w:hAnsi="Times New Roman" w:cs="Times New Roman"/>
                    <w:i/>
                    <w:color w:val="000000"/>
                    <w:kern w:val="0"/>
                    <w:sz w:val="22"/>
                    <w:szCs w:val="22"/>
                  </w:rPr>
                  <m:t xml:space="preserve"> </m:t>
                </m:r>
                <m:r>
                  <m:rPr>
                    <m:nor/>
                  </m:rPr>
                  <w:rPr>
                    <w:rFonts w:ascii="Times New Roman" w:hAnsi="Times New Roman" w:cs="Times New Roman"/>
                    <w:i/>
                    <w:color w:val="000000"/>
                    <w:kern w:val="0"/>
                    <w:sz w:val="22"/>
                    <w:szCs w:val="22"/>
                  </w:rPr>
                  <m:t>C</m:t>
                </m:r>
                <m:r>
                  <m:rPr>
                    <m:nor/>
                  </m:rPr>
                  <w:rPr>
                    <w:rFonts w:ascii="Times New Roman" w:hAnsi="Times New Roman" w:cs="Times New Roman"/>
                    <w:color w:val="000000"/>
                    <w:kern w:val="0"/>
                    <w:sz w:val="22"/>
                    <w:szCs w:val="22"/>
                  </w:rPr>
                  <m:t>(</m:t>
                </m:r>
                <m:r>
                  <m:rPr>
                    <m:nor/>
                  </m:rPr>
                  <w:rPr>
                    <w:rFonts w:ascii="Times New Roman" w:hAnsi="Times New Roman" w:cs="Times New Roman"/>
                    <w:i/>
                    <w:color w:val="000000"/>
                    <w:kern w:val="0"/>
                    <w:sz w:val="22"/>
                    <w:szCs w:val="22"/>
                  </w:rPr>
                  <m:t>t</m:t>
                </m:r>
                <m:r>
                  <m:rPr>
                    <m:nor/>
                  </m:rPr>
                  <w:rPr>
                    <w:rFonts w:ascii="Times New Roman" w:hAnsi="Times New Roman" w:cs="Times New Roman"/>
                    <w:color w:val="000000"/>
                    <w:kern w:val="0"/>
                    <w:sz w:val="22"/>
                    <w:szCs w:val="22"/>
                  </w:rPr>
                  <m:t>) ∆</m:t>
                </m:r>
                <m:r>
                  <m:rPr>
                    <m:nor/>
                  </m:rPr>
                  <w:rPr>
                    <w:rFonts w:ascii="Times New Roman" w:hAnsi="Times New Roman" w:cs="Times New Roman"/>
                    <w:i/>
                    <w:color w:val="000000"/>
                    <w:kern w:val="0"/>
                    <w:sz w:val="22"/>
                    <w:szCs w:val="22"/>
                  </w:rPr>
                  <m:t>t</m:t>
                </m:r>
                <m:r>
                  <m:rPr>
                    <m:sty m:val="p"/>
                  </m:rPr>
                  <w:rPr>
                    <w:rFonts w:ascii="Cambria Math" w:hAnsi="Cambria Math" w:cs="Times New Roman"/>
                    <w:color w:val="000000"/>
                    <w:kern w:val="0"/>
                    <w:sz w:val="22"/>
                    <w:szCs w:val="22"/>
                  </w:rPr>
                  <m:t>-</m:t>
                </m:r>
                <m:r>
                  <m:rPr>
                    <m:nor/>
                  </m:rPr>
                  <w:rPr>
                    <w:rFonts w:ascii="Times New Roman" w:hAnsi="Times New Roman" w:cs="Times New Roman"/>
                    <w:i/>
                    <w:color w:val="000000"/>
                    <w:kern w:val="0"/>
                    <w:sz w:val="22"/>
                    <w:szCs w:val="22"/>
                  </w:rPr>
                  <m:t>R</m:t>
                </m:r>
                <m:sSub>
                  <m:sSubPr>
                    <m:ctrlPr>
                      <w:rPr>
                        <w:rFonts w:ascii="Cambria Math" w:hAnsi="Cambria Math" w:cs="Times New Roman"/>
                        <w:i/>
                        <w:color w:val="000000"/>
                        <w:kern w:val="0"/>
                        <w:sz w:val="22"/>
                        <w:szCs w:val="22"/>
                      </w:rPr>
                    </m:ctrlPr>
                  </m:sSubPr>
                  <m:e>
                    <m:r>
                      <m:rPr>
                        <m:nor/>
                      </m:rPr>
                      <w:rPr>
                        <w:rFonts w:ascii="Cambria Math" w:hAnsi="Times New Roman" w:cs="Times New Roman"/>
                        <w:i/>
                        <w:color w:val="000000"/>
                        <w:kern w:val="0"/>
                        <w:sz w:val="22"/>
                        <w:szCs w:val="22"/>
                      </w:rPr>
                      <m:t xml:space="preserve"> </m:t>
                    </m:r>
                    <m:r>
                      <m:rPr>
                        <m:nor/>
                      </m:rPr>
                      <w:rPr>
                        <w:rFonts w:ascii="Times New Roman" w:hAnsi="Times New Roman" w:cs="Times New Roman"/>
                        <w:i/>
                        <w:color w:val="000000"/>
                        <w:kern w:val="0"/>
                        <w:sz w:val="22"/>
                        <w:szCs w:val="22"/>
                      </w:rPr>
                      <m:t>m</m:t>
                    </m:r>
                  </m:e>
                  <m:sub>
                    <m:r>
                      <m:rPr>
                        <m:nor/>
                      </m:rPr>
                      <w:rPr>
                        <w:rFonts w:ascii="Times New Roman" w:hAnsi="Times New Roman" w:cs="Times New Roman"/>
                        <w:i/>
                        <w:color w:val="000000"/>
                        <w:kern w:val="0"/>
                        <w:sz w:val="22"/>
                        <w:szCs w:val="22"/>
                      </w:rPr>
                      <m:t>c</m:t>
                    </m:r>
                  </m:sub>
                </m:sSub>
                <m:r>
                  <m:rPr>
                    <m:nor/>
                  </m:rPr>
                  <w:rPr>
                    <w:rFonts w:ascii="Times New Roman" w:hAnsi="Times New Roman" w:cs="Times New Roman"/>
                    <w:color w:val="000000"/>
                    <w:kern w:val="0"/>
                    <w:sz w:val="22"/>
                    <w:szCs w:val="22"/>
                  </w:rPr>
                  <m:t>∆</m:t>
                </m:r>
                <m:r>
                  <m:rPr>
                    <m:nor/>
                  </m:rPr>
                  <w:rPr>
                    <w:rFonts w:ascii="Times New Roman" w:hAnsi="Times New Roman" w:cs="Times New Roman"/>
                    <w:i/>
                    <w:color w:val="000000"/>
                    <w:kern w:val="0"/>
                    <w:sz w:val="22"/>
                    <w:szCs w:val="22"/>
                  </w:rPr>
                  <m:t>t</m:t>
                </m:r>
              </m:oMath>
            </m:oMathPara>
          </w:p>
        </w:tc>
        <w:tc>
          <w:tcPr>
            <w:tcW w:w="697" w:type="dxa"/>
            <w:vAlign w:val="center"/>
          </w:tcPr>
          <w:p w14:paraId="5BBB4825" w14:textId="2DD10F01" w:rsidR="00BC3EBA" w:rsidRPr="008929CA" w:rsidRDefault="00BC3EBA" w:rsidP="003941AB">
            <w:pPr>
              <w:autoSpaceDE w:val="0"/>
              <w:autoSpaceDN w:val="0"/>
              <w:adjustRightInd w:val="0"/>
              <w:spacing w:line="480" w:lineRule="auto"/>
              <w:jc w:val="center"/>
              <w:rPr>
                <w:rFonts w:ascii="Times New Roman" w:hAnsi="Times New Roman" w:cs="Times New Roman"/>
                <w:color w:val="000000"/>
                <w:kern w:val="0"/>
                <w:sz w:val="22"/>
                <w:szCs w:val="22"/>
              </w:rPr>
            </w:pPr>
            <w:r w:rsidRPr="008929CA">
              <w:rPr>
                <w:rFonts w:ascii="Times New Roman" w:hAnsi="Times New Roman" w:cs="Times New Roman"/>
                <w:color w:val="000000"/>
                <w:kern w:val="0"/>
                <w:sz w:val="22"/>
                <w:szCs w:val="22"/>
              </w:rPr>
              <w:t>(S</w:t>
            </w:r>
            <w:r w:rsidR="00A24E3D" w:rsidRPr="008929CA">
              <w:rPr>
                <w:rFonts w:ascii="Times New Roman" w:hAnsi="Times New Roman" w:cs="Times New Roman"/>
                <w:color w:val="000000"/>
                <w:kern w:val="0"/>
                <w:sz w:val="22"/>
                <w:szCs w:val="22"/>
              </w:rPr>
              <w:t>2</w:t>
            </w:r>
            <w:r w:rsidRPr="008929CA">
              <w:rPr>
                <w:rFonts w:ascii="Times New Roman" w:hAnsi="Times New Roman" w:cs="Times New Roman"/>
                <w:color w:val="000000"/>
                <w:kern w:val="0"/>
                <w:sz w:val="22"/>
                <w:szCs w:val="22"/>
              </w:rPr>
              <w:t>)</w:t>
            </w:r>
          </w:p>
        </w:tc>
      </w:tr>
    </w:tbl>
    <w:p w14:paraId="38890E99" w14:textId="7E0ED2DC" w:rsidR="00BC3EBA" w:rsidRPr="008929CA" w:rsidRDefault="00BC3EBA" w:rsidP="00955C31">
      <w:pPr>
        <w:rPr>
          <w:rFonts w:ascii="Times New Roman" w:hAnsi="Times New Roman" w:cs="Times New Roman"/>
          <w:sz w:val="22"/>
          <w:szCs w:val="22"/>
        </w:rPr>
      </w:pPr>
    </w:p>
    <w:p w14:paraId="0022CE43" w14:textId="6015B46A" w:rsidR="00955C31" w:rsidRPr="008929CA" w:rsidRDefault="006D0494" w:rsidP="00955C31">
      <w:pPr>
        <w:rPr>
          <w:rFonts w:ascii="Times New Roman" w:hAnsi="Times New Roman" w:cs="Times New Roman"/>
          <w:sz w:val="22"/>
          <w:szCs w:val="22"/>
        </w:rPr>
      </w:pPr>
      <w:r w:rsidRPr="008929CA">
        <w:rPr>
          <w:rFonts w:ascii="Times New Roman" w:hAnsi="Times New Roman" w:cs="Times New Roman"/>
          <w:sz w:val="22"/>
          <w:szCs w:val="22"/>
        </w:rPr>
        <w:tab/>
        <w:t>By dividing both sides in Equation S</w:t>
      </w:r>
      <w:r w:rsidR="00A24E3D" w:rsidRPr="008929CA">
        <w:rPr>
          <w:rFonts w:ascii="Times New Roman" w:hAnsi="Times New Roman" w:cs="Times New Roman"/>
          <w:sz w:val="22"/>
          <w:szCs w:val="22"/>
        </w:rPr>
        <w:t>2</w:t>
      </w:r>
      <w:r w:rsidRPr="008929CA">
        <w:rPr>
          <w:rFonts w:ascii="Times New Roman" w:hAnsi="Times New Roman" w:cs="Times New Roman"/>
          <w:sz w:val="22"/>
          <w:szCs w:val="22"/>
        </w:rPr>
        <w:t xml:space="preserve"> by Δ</w:t>
      </w:r>
      <w:r w:rsidRPr="008929CA">
        <w:rPr>
          <w:rFonts w:ascii="Times New Roman" w:hAnsi="Times New Roman" w:cs="Times New Roman"/>
          <w:i/>
          <w:sz w:val="22"/>
          <w:szCs w:val="22"/>
        </w:rPr>
        <w:t>t</w:t>
      </w:r>
      <w:r w:rsidRPr="008929CA">
        <w:rPr>
          <w:rFonts w:ascii="Times New Roman" w:hAnsi="Times New Roman" w:cs="Times New Roman"/>
          <w:sz w:val="22"/>
          <w:szCs w:val="22"/>
        </w:rPr>
        <w:t xml:space="preserve"> and </w:t>
      </w:r>
      <w:r w:rsidR="003030F8" w:rsidRPr="008929CA">
        <w:rPr>
          <w:rFonts w:ascii="Times New Roman" w:hAnsi="Times New Roman" w:cs="Times New Roman" w:hint="eastAsia"/>
          <w:sz w:val="22"/>
          <w:szCs w:val="22"/>
        </w:rPr>
        <w:t>appro</w:t>
      </w:r>
      <w:r w:rsidR="003E1874" w:rsidRPr="008929CA">
        <w:rPr>
          <w:rFonts w:ascii="Times New Roman" w:hAnsi="Times New Roman" w:cs="Times New Roman"/>
          <w:sz w:val="22"/>
          <w:szCs w:val="22"/>
        </w:rPr>
        <w:t>aching</w:t>
      </w:r>
      <w:r w:rsidR="003030F8" w:rsidRPr="008929CA">
        <w:rPr>
          <w:rFonts w:ascii="Times New Roman" w:hAnsi="Times New Roman" w:cs="Times New Roman"/>
          <w:sz w:val="22"/>
          <w:szCs w:val="22"/>
        </w:rPr>
        <w:t xml:space="preserve"> </w:t>
      </w:r>
      <w:r w:rsidRPr="008929CA">
        <w:rPr>
          <w:rFonts w:ascii="Times New Roman" w:hAnsi="Times New Roman" w:cs="Times New Roman"/>
          <w:sz w:val="22"/>
          <w:szCs w:val="22"/>
        </w:rPr>
        <w:t>Δ</w:t>
      </w:r>
      <w:r w:rsidRPr="008929CA">
        <w:rPr>
          <w:rFonts w:ascii="Times New Roman" w:hAnsi="Times New Roman" w:cs="Times New Roman"/>
          <w:i/>
          <w:sz w:val="22"/>
          <w:szCs w:val="22"/>
        </w:rPr>
        <w:t>t</w:t>
      </w:r>
      <w:r w:rsidR="003030F8" w:rsidRPr="008929CA">
        <w:rPr>
          <w:rFonts w:ascii="Times New Roman" w:hAnsi="Times New Roman" w:cs="Times New Roman"/>
          <w:sz w:val="22"/>
          <w:szCs w:val="22"/>
        </w:rPr>
        <w:t xml:space="preserve"> to </w:t>
      </w:r>
      <w:r w:rsidRPr="008929CA">
        <w:rPr>
          <w:rFonts w:ascii="Times New Roman" w:hAnsi="Times New Roman" w:cs="Times New Roman"/>
          <w:sz w:val="22"/>
          <w:szCs w:val="22"/>
        </w:rPr>
        <w:t xml:space="preserve">0, </w:t>
      </w:r>
      <w:r w:rsidR="003030F8" w:rsidRPr="008929CA">
        <w:rPr>
          <w:rFonts w:ascii="Times New Roman" w:hAnsi="Times New Roman" w:cs="Times New Roman"/>
          <w:sz w:val="22"/>
          <w:szCs w:val="22"/>
        </w:rPr>
        <w:t>Equation S</w:t>
      </w:r>
      <w:r w:rsidR="00352358" w:rsidRPr="008929CA">
        <w:rPr>
          <w:rFonts w:ascii="Times New Roman" w:hAnsi="Times New Roman" w:cs="Times New Roman"/>
          <w:sz w:val="22"/>
          <w:szCs w:val="22"/>
        </w:rPr>
        <w:t>2</w:t>
      </w:r>
      <w:r w:rsidRPr="008929CA">
        <w:rPr>
          <w:rFonts w:ascii="Times New Roman" w:hAnsi="Times New Roman" w:cs="Times New Roman"/>
          <w:sz w:val="22"/>
          <w:szCs w:val="22"/>
        </w:rPr>
        <w:t xml:space="preserve"> can be expressed as a differential form as shown in Equation S</w:t>
      </w:r>
      <w:r w:rsidR="00A24E3D" w:rsidRPr="008929CA">
        <w:rPr>
          <w:rFonts w:ascii="Times New Roman" w:hAnsi="Times New Roman" w:cs="Times New Roman"/>
          <w:sz w:val="22"/>
          <w:szCs w:val="22"/>
        </w:rPr>
        <w:t>3</w:t>
      </w:r>
      <w:r w:rsidRPr="008929CA">
        <w:rPr>
          <w:rFonts w:ascii="Times New Roman" w:hAnsi="Times New Roman" w:cs="Times New Roman"/>
          <w:sz w:val="22"/>
          <w:szCs w:val="22"/>
        </w:rPr>
        <w:t xml:space="preserve">, which is Equation </w:t>
      </w:r>
      <w:r w:rsidR="001E0135">
        <w:rPr>
          <w:rFonts w:ascii="Times New Roman" w:hAnsi="Times New Roman" w:cs="Times New Roman"/>
          <w:sz w:val="22"/>
          <w:szCs w:val="22"/>
        </w:rPr>
        <w:t>4</w:t>
      </w:r>
      <w:r w:rsidR="001E0135" w:rsidRPr="008929CA">
        <w:rPr>
          <w:rFonts w:ascii="Times New Roman" w:hAnsi="Times New Roman" w:cs="Times New Roman"/>
          <w:sz w:val="22"/>
          <w:szCs w:val="22"/>
        </w:rPr>
        <w:t xml:space="preserve"> </w:t>
      </w:r>
      <w:r w:rsidRPr="008929CA">
        <w:rPr>
          <w:rFonts w:ascii="Times New Roman" w:hAnsi="Times New Roman" w:cs="Times New Roman"/>
          <w:sz w:val="22"/>
          <w:szCs w:val="22"/>
        </w:rPr>
        <w:t xml:space="preserve">in the </w:t>
      </w:r>
      <w:r w:rsidR="003B589A" w:rsidRPr="008929CA">
        <w:rPr>
          <w:rFonts w:ascii="Times New Roman" w:hAnsi="Times New Roman" w:cs="Times New Roman"/>
          <w:sz w:val="22"/>
          <w:szCs w:val="22"/>
        </w:rPr>
        <w:t>manuscript</w:t>
      </w:r>
      <w:r w:rsidRPr="008929CA">
        <w:rPr>
          <w:rFonts w:ascii="Times New Roman" w:hAnsi="Times New Roman" w:cs="Times New Roman"/>
          <w:sz w:val="22"/>
          <w:szCs w:val="22"/>
        </w:rPr>
        <w:t>.</w:t>
      </w:r>
    </w:p>
    <w:p w14:paraId="5C2A24F2" w14:textId="57D84981" w:rsidR="006D0494" w:rsidRPr="008929CA" w:rsidRDefault="006D0494" w:rsidP="00955C31">
      <w:pPr>
        <w:rPr>
          <w:rFonts w:ascii="Times New Roman" w:hAnsi="Times New Roman" w:cs="Times New Roman"/>
          <w:sz w:val="22"/>
          <w:szCs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6D0494" w:rsidRPr="00944BFA" w14:paraId="6D243487" w14:textId="77777777" w:rsidTr="006D0494">
        <w:tc>
          <w:tcPr>
            <w:tcW w:w="7797" w:type="dxa"/>
            <w:vAlign w:val="center"/>
          </w:tcPr>
          <w:p w14:paraId="7653A50E" w14:textId="714254B7" w:rsidR="006D0494" w:rsidRPr="008929CA" w:rsidRDefault="006D0494" w:rsidP="003941AB">
            <w:pPr>
              <w:autoSpaceDE w:val="0"/>
              <w:autoSpaceDN w:val="0"/>
              <w:adjustRightInd w:val="0"/>
              <w:spacing w:line="480" w:lineRule="auto"/>
              <w:jc w:val="center"/>
              <w:rPr>
                <w:rFonts w:ascii="Times New Roman" w:hAnsi="Times New Roman" w:cs="Times New Roman"/>
                <w:color w:val="000000"/>
                <w:kern w:val="0"/>
                <w:sz w:val="22"/>
                <w:szCs w:val="22"/>
              </w:rPr>
            </w:pPr>
            <m:oMathPara>
              <m:oMath>
                <m:r>
                  <m:rPr>
                    <m:nor/>
                  </m:rPr>
                  <w:rPr>
                    <w:rFonts w:ascii="Times New Roman" w:hAnsi="Times New Roman" w:cs="Times New Roman"/>
                    <w:i/>
                    <w:color w:val="000000"/>
                    <w:kern w:val="0"/>
                    <w:sz w:val="22"/>
                    <w:szCs w:val="22"/>
                  </w:rPr>
                  <m:t>V</m:t>
                </m:r>
                <m:r>
                  <m:rPr>
                    <m:nor/>
                  </m:rPr>
                  <w:rPr>
                    <w:rFonts w:ascii="Cambria Math" w:hAnsi="Times New Roman" w:cs="Times New Roman"/>
                    <w:i/>
                    <w:color w:val="000000"/>
                    <w:kern w:val="0"/>
                    <w:sz w:val="22"/>
                    <w:szCs w:val="22"/>
                  </w:rPr>
                  <m:t xml:space="preserve"> </m:t>
                </m:r>
                <m:f>
                  <m:fPr>
                    <m:ctrlPr>
                      <w:rPr>
                        <w:rFonts w:ascii="Cambria Math" w:hAnsi="Cambria Math" w:cs="Times New Roman"/>
                        <w:color w:val="000000"/>
                        <w:kern w:val="0"/>
                        <w:sz w:val="22"/>
                        <w:szCs w:val="22"/>
                      </w:rPr>
                    </m:ctrlPr>
                  </m:fPr>
                  <m:num>
                    <m:r>
                      <m:rPr>
                        <m:nor/>
                      </m:rPr>
                      <w:rPr>
                        <w:rFonts w:ascii="Times New Roman" w:hAnsi="Times New Roman" w:cs="Times New Roman"/>
                        <w:i/>
                        <w:color w:val="000000"/>
                        <w:kern w:val="0"/>
                        <w:sz w:val="22"/>
                        <w:szCs w:val="22"/>
                      </w:rPr>
                      <m:t>dC</m:t>
                    </m:r>
                    <m:r>
                      <m:rPr>
                        <m:nor/>
                      </m:rPr>
                      <w:rPr>
                        <w:rFonts w:ascii="Times New Roman" w:hAnsi="Times New Roman" w:cs="Times New Roman"/>
                        <w:color w:val="000000"/>
                        <w:kern w:val="0"/>
                        <w:sz w:val="22"/>
                        <w:szCs w:val="22"/>
                      </w:rPr>
                      <m:t>(</m:t>
                    </m:r>
                    <m:r>
                      <m:rPr>
                        <m:nor/>
                      </m:rPr>
                      <w:rPr>
                        <w:rFonts w:ascii="Times New Roman" w:hAnsi="Times New Roman" w:cs="Times New Roman"/>
                        <w:i/>
                        <w:color w:val="000000"/>
                        <w:kern w:val="0"/>
                        <w:sz w:val="22"/>
                        <w:szCs w:val="22"/>
                      </w:rPr>
                      <m:t>t</m:t>
                    </m:r>
                    <m:r>
                      <m:rPr>
                        <m:nor/>
                      </m:rPr>
                      <w:rPr>
                        <w:rFonts w:ascii="Times New Roman" w:hAnsi="Times New Roman" w:cs="Times New Roman"/>
                        <w:color w:val="000000"/>
                        <w:kern w:val="0"/>
                        <w:sz w:val="22"/>
                        <w:szCs w:val="22"/>
                      </w:rPr>
                      <m:t>)</m:t>
                    </m:r>
                  </m:num>
                  <m:den>
                    <m:r>
                      <m:rPr>
                        <m:nor/>
                      </m:rPr>
                      <w:rPr>
                        <w:rFonts w:ascii="Times New Roman" w:hAnsi="Times New Roman" w:cs="Times New Roman"/>
                        <w:i/>
                        <w:color w:val="000000"/>
                        <w:kern w:val="0"/>
                        <w:sz w:val="22"/>
                        <w:szCs w:val="22"/>
                      </w:rPr>
                      <m:t>dt</m:t>
                    </m:r>
                  </m:den>
                </m:f>
                <m:r>
                  <m:rPr>
                    <m:nor/>
                  </m:rPr>
                  <w:rPr>
                    <w:rFonts w:ascii="Times New Roman" w:hAnsi="Times New Roman" w:cs="Times New Roman"/>
                    <w:color w:val="000000"/>
                    <w:kern w:val="0"/>
                    <w:sz w:val="22"/>
                    <w:szCs w:val="22"/>
                  </w:rPr>
                  <m:t xml:space="preserve"> = </m:t>
                </m:r>
                <m:r>
                  <m:rPr>
                    <m:nor/>
                  </m:rPr>
                  <w:rPr>
                    <w:rFonts w:ascii="Times New Roman" w:hAnsi="Times New Roman" w:cs="Times New Roman"/>
                    <w:i/>
                    <w:color w:val="000000"/>
                    <w:kern w:val="0"/>
                    <w:sz w:val="22"/>
                    <w:szCs w:val="22"/>
                  </w:rPr>
                  <m:t>r</m:t>
                </m:r>
                <m:sSub>
                  <m:sSubPr>
                    <m:ctrlPr>
                      <w:rPr>
                        <w:rFonts w:ascii="Cambria Math" w:hAnsi="Cambria Math" w:cs="Times New Roman"/>
                        <w:i/>
                        <w:color w:val="000000"/>
                        <w:kern w:val="0"/>
                        <w:sz w:val="22"/>
                        <w:szCs w:val="22"/>
                      </w:rPr>
                    </m:ctrlPr>
                  </m:sSubPr>
                  <m:e>
                    <m:r>
                      <m:rPr>
                        <m:nor/>
                      </m:rPr>
                      <w:rPr>
                        <w:rFonts w:ascii="Cambria Math" w:hAnsi="Times New Roman" w:cs="Times New Roman"/>
                        <w:i/>
                        <w:color w:val="000000"/>
                        <w:kern w:val="0"/>
                        <w:sz w:val="22"/>
                        <w:szCs w:val="22"/>
                      </w:rPr>
                      <m:t xml:space="preserve"> </m:t>
                    </m:r>
                    <m:r>
                      <m:rPr>
                        <m:nor/>
                      </m:rPr>
                      <w:rPr>
                        <w:rFonts w:ascii="Times New Roman" w:hAnsi="Times New Roman" w:cs="Times New Roman"/>
                        <w:i/>
                        <w:color w:val="000000"/>
                        <w:kern w:val="0"/>
                        <w:sz w:val="22"/>
                        <w:szCs w:val="22"/>
                      </w:rPr>
                      <m:t>m</m:t>
                    </m:r>
                  </m:e>
                  <m:sub>
                    <m:r>
                      <m:rPr>
                        <m:nor/>
                      </m:rPr>
                      <w:rPr>
                        <w:rFonts w:ascii="Times New Roman" w:hAnsi="Times New Roman" w:cs="Times New Roman"/>
                        <w:color w:val="000000"/>
                        <w:kern w:val="0"/>
                        <w:sz w:val="22"/>
                        <w:szCs w:val="22"/>
                      </w:rPr>
                      <m:t>p</m:t>
                    </m:r>
                  </m:sub>
                </m:sSub>
                <m:r>
                  <w:rPr>
                    <w:rFonts w:ascii="Cambria Math" w:hAnsi="Cambria Math" w:cs="Times New Roman"/>
                    <w:color w:val="000000"/>
                    <w:kern w:val="0"/>
                    <w:sz w:val="22"/>
                    <w:szCs w:val="22"/>
                  </w:rPr>
                  <m:t xml:space="preserve"> </m:t>
                </m:r>
                <m:r>
                  <m:rPr>
                    <m:sty m:val="p"/>
                  </m:rPr>
                  <w:rPr>
                    <w:rFonts w:ascii="Cambria Math" w:hAnsi="Cambria Math" w:cs="Times New Roman"/>
                    <w:color w:val="000000"/>
                    <w:kern w:val="0"/>
                    <w:sz w:val="22"/>
                    <w:szCs w:val="22"/>
                  </w:rPr>
                  <m:t>-</m:t>
                </m:r>
                <m:r>
                  <m:rPr>
                    <m:nor/>
                  </m:rPr>
                  <w:rPr>
                    <w:rFonts w:ascii="Times New Roman" w:hAnsi="Times New Roman" w:cs="Times New Roman"/>
                    <w:color w:val="000000"/>
                    <w:kern w:val="0"/>
                    <w:sz w:val="22"/>
                    <w:szCs w:val="22"/>
                  </w:rPr>
                  <m:t xml:space="preserve"> </m:t>
                </m:r>
                <m:r>
                  <m:rPr>
                    <m:nor/>
                  </m:rPr>
                  <w:rPr>
                    <w:rFonts w:ascii="Times New Roman" w:hAnsi="Times New Roman" w:cs="Times New Roman"/>
                    <w:i/>
                    <w:color w:val="000000"/>
                    <w:kern w:val="0"/>
                    <w:sz w:val="22"/>
                    <w:szCs w:val="22"/>
                  </w:rPr>
                  <m:t>F</m:t>
                </m:r>
                <m:r>
                  <m:rPr>
                    <m:nor/>
                  </m:rPr>
                  <w:rPr>
                    <w:rFonts w:ascii="Cambria Math" w:hAnsi="Times New Roman" w:cs="Times New Roman"/>
                    <w:i/>
                    <w:color w:val="000000"/>
                    <w:kern w:val="0"/>
                    <w:sz w:val="22"/>
                    <w:szCs w:val="22"/>
                  </w:rPr>
                  <m:t xml:space="preserve"> </m:t>
                </m:r>
                <m:r>
                  <m:rPr>
                    <m:nor/>
                  </m:rPr>
                  <w:rPr>
                    <w:rFonts w:ascii="Times New Roman" w:hAnsi="Times New Roman" w:cs="Times New Roman"/>
                    <w:i/>
                    <w:color w:val="000000"/>
                    <w:kern w:val="0"/>
                    <w:sz w:val="22"/>
                    <w:szCs w:val="22"/>
                  </w:rPr>
                  <m:t>C</m:t>
                </m:r>
                <m:r>
                  <m:rPr>
                    <m:nor/>
                  </m:rPr>
                  <w:rPr>
                    <w:rFonts w:ascii="Times New Roman" w:hAnsi="Times New Roman" w:cs="Times New Roman"/>
                    <w:color w:val="000000"/>
                    <w:kern w:val="0"/>
                    <w:sz w:val="22"/>
                    <w:szCs w:val="22"/>
                  </w:rPr>
                  <m:t>(</m:t>
                </m:r>
                <m:r>
                  <m:rPr>
                    <m:nor/>
                  </m:rPr>
                  <w:rPr>
                    <w:rFonts w:ascii="Times New Roman" w:hAnsi="Times New Roman" w:cs="Times New Roman"/>
                    <w:i/>
                    <w:color w:val="000000"/>
                    <w:kern w:val="0"/>
                    <w:sz w:val="22"/>
                    <w:szCs w:val="22"/>
                  </w:rPr>
                  <m:t>t</m:t>
                </m:r>
                <m:r>
                  <m:rPr>
                    <m:nor/>
                  </m:rPr>
                  <w:rPr>
                    <w:rFonts w:ascii="Times New Roman" w:hAnsi="Times New Roman" w:cs="Times New Roman"/>
                    <w:color w:val="000000"/>
                    <w:kern w:val="0"/>
                    <w:sz w:val="22"/>
                    <w:szCs w:val="22"/>
                  </w:rPr>
                  <m:t xml:space="preserve">) </m:t>
                </m:r>
                <m:r>
                  <m:rPr>
                    <m:sty m:val="p"/>
                  </m:rPr>
                  <w:rPr>
                    <w:rFonts w:ascii="Cambria Math" w:hAnsi="Cambria Math" w:cs="Times New Roman"/>
                    <w:color w:val="000000"/>
                    <w:kern w:val="0"/>
                    <w:sz w:val="22"/>
                    <w:szCs w:val="22"/>
                  </w:rPr>
                  <m:t>-</m:t>
                </m:r>
                <m:r>
                  <m:rPr>
                    <m:nor/>
                  </m:rPr>
                  <w:rPr>
                    <w:rFonts w:ascii="Times New Roman" w:hAnsi="Times New Roman" w:cs="Times New Roman"/>
                    <w:color w:val="000000"/>
                    <w:kern w:val="0"/>
                    <w:sz w:val="22"/>
                    <w:szCs w:val="22"/>
                  </w:rPr>
                  <m:t xml:space="preserve"> </m:t>
                </m:r>
                <m:r>
                  <m:rPr>
                    <m:nor/>
                  </m:rPr>
                  <w:rPr>
                    <w:rFonts w:ascii="Times New Roman" w:hAnsi="Times New Roman" w:cs="Times New Roman"/>
                    <w:i/>
                    <w:color w:val="000000"/>
                    <w:kern w:val="0"/>
                    <w:sz w:val="22"/>
                    <w:szCs w:val="22"/>
                  </w:rPr>
                  <m:t>R</m:t>
                </m:r>
                <m:r>
                  <m:rPr>
                    <m:nor/>
                  </m:rPr>
                  <w:rPr>
                    <w:rFonts w:ascii="Cambria Math" w:hAnsi="Times New Roman" w:cs="Times New Roman"/>
                    <w:i/>
                    <w:color w:val="000000"/>
                    <w:kern w:val="0"/>
                    <w:sz w:val="22"/>
                    <w:szCs w:val="22"/>
                  </w:rPr>
                  <m:t xml:space="preserve"> </m:t>
                </m:r>
                <m:sSub>
                  <m:sSubPr>
                    <m:ctrlPr>
                      <w:rPr>
                        <w:rFonts w:ascii="Cambria Math" w:hAnsi="Cambria Math" w:cs="Times New Roman"/>
                        <w:i/>
                        <w:color w:val="000000"/>
                        <w:kern w:val="0"/>
                        <w:sz w:val="22"/>
                        <w:szCs w:val="22"/>
                      </w:rPr>
                    </m:ctrlPr>
                  </m:sSubPr>
                  <m:e>
                    <m:r>
                      <m:rPr>
                        <m:nor/>
                      </m:rPr>
                      <w:rPr>
                        <w:rFonts w:ascii="Times New Roman" w:hAnsi="Times New Roman" w:cs="Times New Roman"/>
                        <w:i/>
                        <w:color w:val="000000"/>
                        <w:kern w:val="0"/>
                        <w:sz w:val="22"/>
                        <w:szCs w:val="22"/>
                      </w:rPr>
                      <m:t>m</m:t>
                    </m:r>
                  </m:e>
                  <m:sub>
                    <m:r>
                      <m:rPr>
                        <m:nor/>
                      </m:rPr>
                      <w:rPr>
                        <w:rFonts w:ascii="Times New Roman" w:hAnsi="Times New Roman" w:cs="Times New Roman"/>
                        <w:i/>
                        <w:color w:val="000000"/>
                        <w:kern w:val="0"/>
                        <w:sz w:val="22"/>
                        <w:szCs w:val="22"/>
                      </w:rPr>
                      <m:t>c</m:t>
                    </m:r>
                  </m:sub>
                </m:sSub>
              </m:oMath>
            </m:oMathPara>
          </w:p>
        </w:tc>
        <w:tc>
          <w:tcPr>
            <w:tcW w:w="697" w:type="dxa"/>
            <w:vAlign w:val="center"/>
          </w:tcPr>
          <w:p w14:paraId="01EFF204" w14:textId="26C4758E" w:rsidR="006D0494" w:rsidRPr="00895296" w:rsidRDefault="006D0494" w:rsidP="003941AB">
            <w:pPr>
              <w:autoSpaceDE w:val="0"/>
              <w:autoSpaceDN w:val="0"/>
              <w:adjustRightInd w:val="0"/>
              <w:spacing w:line="480" w:lineRule="auto"/>
              <w:jc w:val="center"/>
              <w:rPr>
                <w:rFonts w:ascii="Times New Roman" w:hAnsi="Times New Roman" w:cs="Times New Roman"/>
                <w:color w:val="000000"/>
                <w:kern w:val="0"/>
                <w:sz w:val="22"/>
                <w:szCs w:val="22"/>
              </w:rPr>
            </w:pPr>
            <w:r w:rsidRPr="008929CA">
              <w:rPr>
                <w:rFonts w:ascii="Times New Roman" w:hAnsi="Times New Roman" w:cs="Times New Roman"/>
                <w:color w:val="000000"/>
                <w:kern w:val="0"/>
                <w:sz w:val="22"/>
                <w:szCs w:val="22"/>
              </w:rPr>
              <w:t>(S</w:t>
            </w:r>
            <w:r w:rsidR="00A24E3D" w:rsidRPr="008929CA">
              <w:rPr>
                <w:rFonts w:ascii="Times New Roman" w:hAnsi="Times New Roman" w:cs="Times New Roman"/>
                <w:color w:val="000000"/>
                <w:kern w:val="0"/>
                <w:sz w:val="22"/>
                <w:szCs w:val="22"/>
              </w:rPr>
              <w:t>3</w:t>
            </w:r>
            <w:r w:rsidRPr="008929CA">
              <w:rPr>
                <w:rFonts w:ascii="Times New Roman" w:hAnsi="Times New Roman" w:cs="Times New Roman"/>
                <w:color w:val="000000"/>
                <w:kern w:val="0"/>
                <w:sz w:val="22"/>
                <w:szCs w:val="22"/>
              </w:rPr>
              <w:t>)</w:t>
            </w:r>
          </w:p>
        </w:tc>
      </w:tr>
    </w:tbl>
    <w:p w14:paraId="51203386" w14:textId="782A7A50" w:rsidR="00955C31" w:rsidRPr="00955C31" w:rsidRDefault="00955C31" w:rsidP="003030F8">
      <w:pPr>
        <w:rPr>
          <w:rFonts w:ascii="Times New Roman" w:hAnsi="Times New Roman" w:cs="Times New Roman"/>
          <w:sz w:val="22"/>
          <w:szCs w:val="22"/>
        </w:rPr>
      </w:pPr>
    </w:p>
    <w:sectPr w:rsidR="00955C31" w:rsidRPr="00955C31" w:rsidSect="00893B2A">
      <w:footerReference w:type="default" r:id="rId17"/>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070EB" w14:textId="77777777" w:rsidR="00BE39EC" w:rsidRDefault="00BE39EC" w:rsidP="00893B2A">
      <w:r>
        <w:separator/>
      </w:r>
    </w:p>
  </w:endnote>
  <w:endnote w:type="continuationSeparator" w:id="0">
    <w:p w14:paraId="6BF67B9C" w14:textId="77777777" w:rsidR="00BE39EC" w:rsidRDefault="00BE39EC" w:rsidP="00893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yriad Pro">
    <w:altName w:val="Source Sans Pro"/>
    <w:panose1 w:val="00000000000000000000"/>
    <w:charset w:val="00"/>
    <w:family w:val="swiss"/>
    <w:notTrueType/>
    <w:pitch w:val="variable"/>
    <w:sig w:usb0="00000001"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598013"/>
      <w:docPartObj>
        <w:docPartGallery w:val="Page Numbers (Bottom of Page)"/>
        <w:docPartUnique/>
      </w:docPartObj>
    </w:sdtPr>
    <w:sdtEndPr/>
    <w:sdtContent>
      <w:p w14:paraId="3133ACE5" w14:textId="2CD66230" w:rsidR="00893B2A" w:rsidRDefault="00197864">
        <w:pPr>
          <w:pStyle w:val="a5"/>
          <w:jc w:val="center"/>
        </w:pPr>
        <w:r>
          <w:t>S</w:t>
        </w:r>
        <w:r w:rsidR="00893B2A">
          <w:fldChar w:fldCharType="begin"/>
        </w:r>
        <w:r w:rsidR="00893B2A">
          <w:instrText>PAGE   \* MERGEFORMAT</w:instrText>
        </w:r>
        <w:r w:rsidR="00893B2A">
          <w:fldChar w:fldCharType="separate"/>
        </w:r>
        <w:r w:rsidR="00893B2A">
          <w:rPr>
            <w:lang w:val="ja-JP"/>
          </w:rPr>
          <w:t>2</w:t>
        </w:r>
        <w:r w:rsidR="00893B2A">
          <w:fldChar w:fldCharType="end"/>
        </w:r>
      </w:p>
    </w:sdtContent>
  </w:sdt>
  <w:p w14:paraId="1CEBBB45" w14:textId="77777777" w:rsidR="00893B2A" w:rsidRDefault="00893B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0B636" w14:textId="77777777" w:rsidR="00BE39EC" w:rsidRDefault="00BE39EC" w:rsidP="00893B2A">
      <w:r>
        <w:separator/>
      </w:r>
    </w:p>
  </w:footnote>
  <w:footnote w:type="continuationSeparator" w:id="0">
    <w:p w14:paraId="0682F8BF" w14:textId="77777777" w:rsidR="00BE39EC" w:rsidRDefault="00BE39EC" w:rsidP="00893B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8D"/>
    <w:rsid w:val="00005934"/>
    <w:rsid w:val="0000651B"/>
    <w:rsid w:val="00023266"/>
    <w:rsid w:val="00045D64"/>
    <w:rsid w:val="00063A7A"/>
    <w:rsid w:val="00065B40"/>
    <w:rsid w:val="00067AF9"/>
    <w:rsid w:val="000700C9"/>
    <w:rsid w:val="00071762"/>
    <w:rsid w:val="000903C7"/>
    <w:rsid w:val="000B070D"/>
    <w:rsid w:val="000B331D"/>
    <w:rsid w:val="000B5714"/>
    <w:rsid w:val="000B6CF0"/>
    <w:rsid w:val="000F67D0"/>
    <w:rsid w:val="00103FEB"/>
    <w:rsid w:val="0013707C"/>
    <w:rsid w:val="00157FCB"/>
    <w:rsid w:val="00195CE9"/>
    <w:rsid w:val="00197864"/>
    <w:rsid w:val="001A1878"/>
    <w:rsid w:val="001C4E4B"/>
    <w:rsid w:val="001D323C"/>
    <w:rsid w:val="001E0135"/>
    <w:rsid w:val="002059A0"/>
    <w:rsid w:val="00206DCD"/>
    <w:rsid w:val="00231663"/>
    <w:rsid w:val="00243145"/>
    <w:rsid w:val="002660AF"/>
    <w:rsid w:val="002804DF"/>
    <w:rsid w:val="002925C5"/>
    <w:rsid w:val="002A2633"/>
    <w:rsid w:val="002B72B5"/>
    <w:rsid w:val="002E1AE4"/>
    <w:rsid w:val="002F1278"/>
    <w:rsid w:val="00300F03"/>
    <w:rsid w:val="003030F8"/>
    <w:rsid w:val="00303955"/>
    <w:rsid w:val="00352358"/>
    <w:rsid w:val="003541B5"/>
    <w:rsid w:val="00371AC5"/>
    <w:rsid w:val="003929FE"/>
    <w:rsid w:val="003B51B2"/>
    <w:rsid w:val="003B589A"/>
    <w:rsid w:val="003B714B"/>
    <w:rsid w:val="003C545A"/>
    <w:rsid w:val="003C6624"/>
    <w:rsid w:val="003E1874"/>
    <w:rsid w:val="003E3080"/>
    <w:rsid w:val="003E4602"/>
    <w:rsid w:val="003F01AA"/>
    <w:rsid w:val="004324B5"/>
    <w:rsid w:val="00434670"/>
    <w:rsid w:val="00451875"/>
    <w:rsid w:val="00456E40"/>
    <w:rsid w:val="004706E6"/>
    <w:rsid w:val="004823BE"/>
    <w:rsid w:val="004B78D4"/>
    <w:rsid w:val="004C5579"/>
    <w:rsid w:val="004C6C8E"/>
    <w:rsid w:val="004E1029"/>
    <w:rsid w:val="0052188E"/>
    <w:rsid w:val="00525617"/>
    <w:rsid w:val="005309A7"/>
    <w:rsid w:val="005326A0"/>
    <w:rsid w:val="005450E2"/>
    <w:rsid w:val="00563646"/>
    <w:rsid w:val="005A550C"/>
    <w:rsid w:val="005B7D56"/>
    <w:rsid w:val="005C52ED"/>
    <w:rsid w:val="005D0DE6"/>
    <w:rsid w:val="00671B4D"/>
    <w:rsid w:val="00674B38"/>
    <w:rsid w:val="00683B46"/>
    <w:rsid w:val="0069452D"/>
    <w:rsid w:val="006D0494"/>
    <w:rsid w:val="006E02DD"/>
    <w:rsid w:val="006E3910"/>
    <w:rsid w:val="006F3DF1"/>
    <w:rsid w:val="007037C4"/>
    <w:rsid w:val="007105CB"/>
    <w:rsid w:val="00717D8D"/>
    <w:rsid w:val="0072777A"/>
    <w:rsid w:val="00731CC3"/>
    <w:rsid w:val="00751442"/>
    <w:rsid w:val="00767151"/>
    <w:rsid w:val="007803E1"/>
    <w:rsid w:val="007A2B04"/>
    <w:rsid w:val="007A5092"/>
    <w:rsid w:val="007E31C0"/>
    <w:rsid w:val="007F6FF5"/>
    <w:rsid w:val="00820017"/>
    <w:rsid w:val="00821FC7"/>
    <w:rsid w:val="00833CD3"/>
    <w:rsid w:val="008500E9"/>
    <w:rsid w:val="008647AC"/>
    <w:rsid w:val="00873472"/>
    <w:rsid w:val="00881C19"/>
    <w:rsid w:val="008929CA"/>
    <w:rsid w:val="00893B2A"/>
    <w:rsid w:val="008A1F9C"/>
    <w:rsid w:val="008B3A29"/>
    <w:rsid w:val="008C5BD9"/>
    <w:rsid w:val="008E07A7"/>
    <w:rsid w:val="00922634"/>
    <w:rsid w:val="00931E46"/>
    <w:rsid w:val="00946626"/>
    <w:rsid w:val="00946EED"/>
    <w:rsid w:val="00955C31"/>
    <w:rsid w:val="00977FA6"/>
    <w:rsid w:val="009D6FF1"/>
    <w:rsid w:val="009E180E"/>
    <w:rsid w:val="009E1A6D"/>
    <w:rsid w:val="00A24E3D"/>
    <w:rsid w:val="00A63C7A"/>
    <w:rsid w:val="00A7295F"/>
    <w:rsid w:val="00A804F8"/>
    <w:rsid w:val="00A84A87"/>
    <w:rsid w:val="00A90BC5"/>
    <w:rsid w:val="00A95CD8"/>
    <w:rsid w:val="00B06FC7"/>
    <w:rsid w:val="00B14541"/>
    <w:rsid w:val="00B148CA"/>
    <w:rsid w:val="00B20429"/>
    <w:rsid w:val="00B31A18"/>
    <w:rsid w:val="00B335BD"/>
    <w:rsid w:val="00B44A1C"/>
    <w:rsid w:val="00B45AB7"/>
    <w:rsid w:val="00B65927"/>
    <w:rsid w:val="00B7292C"/>
    <w:rsid w:val="00BA4B3C"/>
    <w:rsid w:val="00BB0043"/>
    <w:rsid w:val="00BC151E"/>
    <w:rsid w:val="00BC1E4E"/>
    <w:rsid w:val="00BC3EBA"/>
    <w:rsid w:val="00BE39EC"/>
    <w:rsid w:val="00BE3E0D"/>
    <w:rsid w:val="00BE5108"/>
    <w:rsid w:val="00BF4E95"/>
    <w:rsid w:val="00BF6024"/>
    <w:rsid w:val="00BF654F"/>
    <w:rsid w:val="00C5574F"/>
    <w:rsid w:val="00C77FE3"/>
    <w:rsid w:val="00C80A03"/>
    <w:rsid w:val="00C872C4"/>
    <w:rsid w:val="00CB6943"/>
    <w:rsid w:val="00CD043A"/>
    <w:rsid w:val="00CD36AC"/>
    <w:rsid w:val="00CD5303"/>
    <w:rsid w:val="00CE01EA"/>
    <w:rsid w:val="00CE0419"/>
    <w:rsid w:val="00CF383F"/>
    <w:rsid w:val="00D25FDE"/>
    <w:rsid w:val="00D316B2"/>
    <w:rsid w:val="00D3343F"/>
    <w:rsid w:val="00D658D2"/>
    <w:rsid w:val="00D71C6A"/>
    <w:rsid w:val="00D81067"/>
    <w:rsid w:val="00D8789F"/>
    <w:rsid w:val="00DB135C"/>
    <w:rsid w:val="00DB2F7A"/>
    <w:rsid w:val="00DB7E1A"/>
    <w:rsid w:val="00DD2BC8"/>
    <w:rsid w:val="00DD325C"/>
    <w:rsid w:val="00DD34E4"/>
    <w:rsid w:val="00DD3514"/>
    <w:rsid w:val="00DD511F"/>
    <w:rsid w:val="00E13AD1"/>
    <w:rsid w:val="00E1645E"/>
    <w:rsid w:val="00E27470"/>
    <w:rsid w:val="00E330F1"/>
    <w:rsid w:val="00E67674"/>
    <w:rsid w:val="00E72C97"/>
    <w:rsid w:val="00E73626"/>
    <w:rsid w:val="00F05AA1"/>
    <w:rsid w:val="00F074DE"/>
    <w:rsid w:val="00F43C20"/>
    <w:rsid w:val="00F5161F"/>
    <w:rsid w:val="00F70057"/>
    <w:rsid w:val="00F85B89"/>
    <w:rsid w:val="00F92B53"/>
    <w:rsid w:val="00FA7D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8C2CBCE"/>
  <w14:defaultImageDpi w14:val="32767"/>
  <w15:chartTrackingRefBased/>
  <w15:docId w15:val="{27924EA6-560F-4440-9CB4-66A3746A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EastAsia" w:eastAsia="ＭＳ 明朝"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3B2A"/>
    <w:pPr>
      <w:tabs>
        <w:tab w:val="center" w:pos="4252"/>
        <w:tab w:val="right" w:pos="8504"/>
      </w:tabs>
      <w:snapToGrid w:val="0"/>
    </w:pPr>
  </w:style>
  <w:style w:type="character" w:customStyle="1" w:styleId="a4">
    <w:name w:val="ヘッダー (文字)"/>
    <w:basedOn w:val="a0"/>
    <w:link w:val="a3"/>
    <w:uiPriority w:val="99"/>
    <w:rsid w:val="00893B2A"/>
  </w:style>
  <w:style w:type="paragraph" w:styleId="a5">
    <w:name w:val="footer"/>
    <w:basedOn w:val="a"/>
    <w:link w:val="a6"/>
    <w:uiPriority w:val="99"/>
    <w:unhideWhenUsed/>
    <w:rsid w:val="00893B2A"/>
    <w:pPr>
      <w:tabs>
        <w:tab w:val="center" w:pos="4252"/>
        <w:tab w:val="right" w:pos="8504"/>
      </w:tabs>
      <w:snapToGrid w:val="0"/>
    </w:pPr>
  </w:style>
  <w:style w:type="character" w:customStyle="1" w:styleId="a6">
    <w:name w:val="フッター (文字)"/>
    <w:basedOn w:val="a0"/>
    <w:link w:val="a5"/>
    <w:uiPriority w:val="99"/>
    <w:rsid w:val="00893B2A"/>
  </w:style>
  <w:style w:type="paragraph" w:styleId="a7">
    <w:name w:val="Balloon Text"/>
    <w:basedOn w:val="a"/>
    <w:link w:val="a8"/>
    <w:uiPriority w:val="99"/>
    <w:semiHidden/>
    <w:unhideWhenUsed/>
    <w:rsid w:val="0000651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0651B"/>
    <w:rPr>
      <w:rFonts w:asciiTheme="majorHAnsi" w:eastAsiaTheme="majorEastAsia" w:hAnsiTheme="majorHAnsi" w:cstheme="majorBidi"/>
      <w:sz w:val="18"/>
      <w:szCs w:val="18"/>
    </w:rPr>
  </w:style>
  <w:style w:type="table" w:styleId="a9">
    <w:name w:val="Table Grid"/>
    <w:basedOn w:val="a1"/>
    <w:uiPriority w:val="39"/>
    <w:rsid w:val="00BC3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D33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38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C0CB5-D824-48EE-9D0B-6FE6081C8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979</Words>
  <Characters>5586</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mat-079PC</dc:creator>
  <cp:keywords/>
  <dc:description/>
  <cp:lastModifiedBy>福岡 淳</cp:lastModifiedBy>
  <cp:revision>6</cp:revision>
  <cp:lastPrinted>2022-02-17T02:22:00Z</cp:lastPrinted>
  <dcterms:created xsi:type="dcterms:W3CDTF">2022-04-02T00:17:00Z</dcterms:created>
  <dcterms:modified xsi:type="dcterms:W3CDTF">2022-04-02T03:21:00Z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http://www.zotero.org/styles/adsorption</vt:lpwstr>
  </property>
  <property fmtid="{D5CDD505-2E9C-101B-9397-08002B2CF9AE}" pid="3" name="Mendeley Recent Style Name 0_1">
    <vt:lpwstr>Adsorption</vt:lpwstr>
  </property>
  <property fmtid="{D5CDD505-2E9C-101B-9397-08002B2CF9AE}" pid="4" name="Mendeley Recent Style Id 1_1">
    <vt:lpwstr>http://csl.mendeley.com/styles/479878871/AdsorptionNews-210812</vt:lpwstr>
  </property>
  <property fmtid="{D5CDD505-2E9C-101B-9397-08002B2CF9AE}" pid="5" name="Mendeley Recent Style Name 1_1">
    <vt:lpwstr>AdsorptionNews-210812 - Takeshi Mori</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http://www.zotero.org/styles/applied-catalysis-a-general</vt:lpwstr>
  </property>
  <property fmtid="{D5CDD505-2E9C-101B-9397-08002B2CF9AE}" pid="13" name="Mendeley Recent Style Name 5_1">
    <vt:lpwstr>Applied Catalysis A, General</vt:lpwstr>
  </property>
  <property fmtid="{D5CDD505-2E9C-101B-9397-08002B2CF9AE}" pid="14" name="Mendeley Recent Style Id 6_1">
    <vt:lpwstr>http://www.zotero.org/styles/applied-catalysis-b-environmental</vt:lpwstr>
  </property>
  <property fmtid="{D5CDD505-2E9C-101B-9397-08002B2CF9AE}" pid="15" name="Mendeley Recent Style Name 6_1">
    <vt:lpwstr>Applied Catalysis B: Environmental</vt:lpwstr>
  </property>
  <property fmtid="{D5CDD505-2E9C-101B-9397-08002B2CF9AE}" pid="16" name="Mendeley Recent Style Id 7_1">
    <vt:lpwstr>http://www.zotero.org/styles/chicago-author-date</vt:lpwstr>
  </property>
  <property fmtid="{D5CDD505-2E9C-101B-9397-08002B2CF9AE}" pid="17" name="Mendeley Recent Style Name 7_1">
    <vt:lpwstr>Chicago Manual of Style 17th edition (author-date)</vt:lpwstr>
  </property>
  <property fmtid="{D5CDD505-2E9C-101B-9397-08002B2CF9AE}" pid="18" name="Mendeley Recent Style Id 8_1">
    <vt:lpwstr>http://www.zotero.org/styles/journal-of-porous-materials</vt:lpwstr>
  </property>
  <property fmtid="{D5CDD505-2E9C-101B-9397-08002B2CF9AE}" pid="19" name="Mendeley Recent Style Name 8_1">
    <vt:lpwstr>Journal of Porous Materials</vt:lpwstr>
  </property>
  <property fmtid="{D5CDD505-2E9C-101B-9397-08002B2CF9AE}" pid="20" name="Mendeley Recent Style Id 9_1">
    <vt:lpwstr>http://www.zotero.org/styles/langmuir</vt:lpwstr>
  </property>
  <property fmtid="{D5CDD505-2E9C-101B-9397-08002B2CF9AE}" pid="21" name="Mendeley Recent Style Name 9_1">
    <vt:lpwstr>Langmuir</vt:lpwstr>
  </property>
</Properties>
</file>