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065B3" w14:textId="77777777" w:rsidR="006B0720" w:rsidRPr="00891DDB" w:rsidRDefault="006B0720" w:rsidP="00891DDB">
      <w:pPr>
        <w:pStyle w:val="3"/>
        <w:jc w:val="center"/>
        <w:rPr>
          <w:rFonts w:ascii="Times New Roman" w:hAnsi="Times New Roman" w:cs="Times New Roman"/>
          <w:sz w:val="32"/>
          <w:szCs w:val="32"/>
        </w:rPr>
      </w:pPr>
      <w:r w:rsidRPr="00891DDB">
        <w:rPr>
          <w:rFonts w:ascii="Times New Roman" w:hAnsi="Times New Roman" w:cs="Times New Roman"/>
          <w:sz w:val="32"/>
          <w:szCs w:val="32"/>
        </w:rPr>
        <w:t>Supporting Information</w:t>
      </w:r>
    </w:p>
    <w:p w14:paraId="4D8BC346" w14:textId="77777777" w:rsidR="006B0720" w:rsidRPr="00891DDB" w:rsidRDefault="006B0720" w:rsidP="00891DD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3C4F73" w14:textId="015070A0" w:rsidR="006B0720" w:rsidRPr="00891DDB" w:rsidRDefault="006B0720" w:rsidP="00891D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91DDB">
        <w:rPr>
          <w:rFonts w:ascii="Times New Roman" w:hAnsi="Times New Roman" w:cs="Times New Roman"/>
          <w:b/>
          <w:bCs/>
          <w:sz w:val="24"/>
          <w:szCs w:val="24"/>
        </w:rPr>
        <w:t>Tough hydroxyapatite hydrogels based on bone-like self-regulatory sacrificial bond formation</w:t>
      </w:r>
    </w:p>
    <w:p w14:paraId="06C0CFD0" w14:textId="77777777" w:rsidR="006B0720" w:rsidRPr="00891DDB" w:rsidRDefault="006B0720" w:rsidP="00891DDB">
      <w:pPr>
        <w:pStyle w:val="4"/>
        <w:tabs>
          <w:tab w:val="right" w:pos="9070"/>
        </w:tabs>
        <w:spacing w:line="480" w:lineRule="auto"/>
        <w:rPr>
          <w:rFonts w:ascii="Times New Roman" w:hAnsi="Times New Roman" w:cs="Times New Roman"/>
        </w:rPr>
      </w:pPr>
      <w:r w:rsidRPr="00891DDB">
        <w:rPr>
          <w:rFonts w:ascii="Times New Roman" w:hAnsi="Times New Roman" w:cs="Times New Roman"/>
        </w:rPr>
        <w:t>AUTHORS</w:t>
      </w:r>
      <w:r w:rsidRPr="00891DDB">
        <w:rPr>
          <w:rFonts w:ascii="Times New Roman" w:hAnsi="Times New Roman" w:cs="Times New Roman"/>
        </w:rPr>
        <w:tab/>
      </w:r>
    </w:p>
    <w:p w14:paraId="2DF11AA8" w14:textId="5D29215B" w:rsidR="006B0720" w:rsidRPr="00891DDB" w:rsidRDefault="006B0720" w:rsidP="00891D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91DDB">
        <w:rPr>
          <w:rFonts w:ascii="Times New Roman" w:hAnsi="Times New Roman" w:cs="Times New Roman"/>
          <w:sz w:val="24"/>
          <w:szCs w:val="24"/>
        </w:rPr>
        <w:t>Naohiro Kashimura</w:t>
      </w:r>
      <w:r w:rsidR="007543FA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†</w:t>
      </w:r>
      <w:r w:rsidRPr="00891DDB">
        <w:rPr>
          <w:rFonts w:ascii="Times New Roman" w:hAnsi="Times New Roman" w:cs="Times New Roman"/>
          <w:sz w:val="24"/>
          <w:szCs w:val="24"/>
        </w:rPr>
        <w:t>, Yuki Suzuki</w:t>
      </w:r>
      <w:r w:rsidR="007543FA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†</w:t>
      </w:r>
      <w:r w:rsidRPr="00891DDB">
        <w:rPr>
          <w:rFonts w:ascii="Times New Roman" w:hAnsi="Times New Roman" w:cs="Times New Roman"/>
          <w:sz w:val="24"/>
          <w:szCs w:val="24"/>
        </w:rPr>
        <w:t xml:space="preserve">, Takayuki </w:t>
      </w:r>
      <w:proofErr w:type="spellStart"/>
      <w:r w:rsidRPr="00891DDB">
        <w:rPr>
          <w:rFonts w:ascii="Times New Roman" w:hAnsi="Times New Roman" w:cs="Times New Roman"/>
          <w:sz w:val="24"/>
          <w:szCs w:val="24"/>
        </w:rPr>
        <w:t>Nonoyama</w:t>
      </w:r>
      <w:proofErr w:type="spellEnd"/>
      <w:r w:rsidR="007543FA" w:rsidRPr="00590841">
        <w:rPr>
          <w:rFonts w:ascii="Times New Roman" w:hAnsi="Times New Roman" w:cs="Times New Roman"/>
          <w:sz w:val="24"/>
          <w:szCs w:val="24"/>
        </w:rPr>
        <w:t>*</w:t>
      </w:r>
      <w:r w:rsidR="007543FA" w:rsidRPr="0002332A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="007543FA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‡</w:t>
      </w:r>
      <w:r w:rsidRPr="00891DDB">
        <w:rPr>
          <w:rFonts w:ascii="Times New Roman" w:hAnsi="Times New Roman" w:cs="Times New Roman"/>
          <w:sz w:val="24"/>
          <w:szCs w:val="24"/>
        </w:rPr>
        <w:t>, Jian Ping Gong</w:t>
      </w:r>
      <w:r w:rsidR="007543FA" w:rsidRPr="00590841">
        <w:rPr>
          <w:rFonts w:ascii="Times New Roman" w:hAnsi="Times New Roman" w:cs="Times New Roman"/>
          <w:sz w:val="24"/>
          <w:szCs w:val="24"/>
        </w:rPr>
        <w:t>*</w:t>
      </w:r>
      <w:r w:rsidR="007543FA" w:rsidRPr="00906D75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="007543FA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‡</w:t>
      </w:r>
      <w:r w:rsidR="007543FA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,</w:t>
      </w:r>
      <w:r w:rsidR="007543FA" w:rsidRPr="0002332A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§</w:t>
      </w:r>
    </w:p>
    <w:p w14:paraId="15986C6F" w14:textId="77777777" w:rsidR="006B0720" w:rsidRPr="00891DDB" w:rsidRDefault="006B0720" w:rsidP="007543FA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50E6CE4C" w14:textId="3760DCF8" w:rsidR="006B0720" w:rsidRPr="007543FA" w:rsidRDefault="007543FA" w:rsidP="007543FA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†</w:t>
      </w:r>
      <w:r w:rsidR="006B0720" w:rsidRPr="00891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Graduate School of Life Science,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‡</w:t>
      </w:r>
      <w:r w:rsidR="006B0720" w:rsidRPr="00891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Faculty of Advanced Life Science, </w:t>
      </w:r>
      <w:r w:rsidRPr="0002332A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§</w:t>
      </w:r>
      <w:r w:rsidR="006B0720" w:rsidRPr="00891DDB">
        <w:rPr>
          <w:rFonts w:ascii="Times New Roman" w:hAnsi="Times New Roman" w:cs="Times New Roman"/>
          <w:color w:val="000000" w:themeColor="text1"/>
          <w:sz w:val="24"/>
          <w:szCs w:val="24"/>
        </w:rPr>
        <w:t>Institute for Chemical Reaction Design and Discovery (WPI-</w:t>
      </w:r>
      <w:proofErr w:type="spellStart"/>
      <w:r w:rsidR="006B0720" w:rsidRPr="00891DDB">
        <w:rPr>
          <w:rFonts w:ascii="Times New Roman" w:hAnsi="Times New Roman" w:cs="Times New Roman"/>
          <w:color w:val="000000" w:themeColor="text1"/>
          <w:sz w:val="24"/>
          <w:szCs w:val="24"/>
        </w:rPr>
        <w:t>ICReDD</w:t>
      </w:r>
      <w:proofErr w:type="spellEnd"/>
      <w:r w:rsidR="006B0720" w:rsidRPr="00891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Hokkaido University,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N21W11, Kita-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B0720" w:rsidRPr="00891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Sapporo 001-0021, Japan </w:t>
      </w:r>
    </w:p>
    <w:p w14:paraId="41850E81" w14:textId="77777777" w:rsidR="006B0720" w:rsidRPr="00891DDB" w:rsidRDefault="006B0720" w:rsidP="007543FA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1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E-mail: nonoyama@sci.hokudai.ac.jp; gong@sci.hokudai.ac.jp</w:t>
      </w:r>
    </w:p>
    <w:p w14:paraId="288A3CFD" w14:textId="77777777" w:rsidR="006B0720" w:rsidRPr="00891DDB" w:rsidRDefault="006B0720" w:rsidP="00891D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CAB63EC" w14:textId="77777777" w:rsidR="00B40159" w:rsidRPr="00891DDB" w:rsidRDefault="00B40159" w:rsidP="00891D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heading=h.gjdgxs" w:colFirst="0" w:colLast="0"/>
      <w:bookmarkStart w:id="1" w:name="_heading=h.69w5u0m2rh8x" w:colFirst="0" w:colLast="0"/>
      <w:bookmarkStart w:id="2" w:name="_heading=h.my2lyp5i2cis" w:colFirst="0" w:colLast="0"/>
      <w:bookmarkStart w:id="3" w:name="_heading=h.30j0zll" w:colFirst="0" w:colLast="0"/>
      <w:bookmarkStart w:id="4" w:name="_heading=h.7ui852b4fxsm" w:colFirst="0" w:colLast="0"/>
      <w:bookmarkStart w:id="5" w:name="_heading=h.k9umle1achue" w:colFirst="0" w:colLast="0"/>
      <w:bookmarkStart w:id="6" w:name="_heading=h.77rbx7e3idz6" w:colFirst="0" w:colLast="0"/>
      <w:bookmarkStart w:id="7" w:name="_heading=h.o1smmavlz97i" w:colFirst="0" w:colLast="0"/>
      <w:bookmarkStart w:id="8" w:name="_heading=h.4h5wtgsewvma" w:colFirst="0" w:colLast="0"/>
      <w:bookmarkStart w:id="9" w:name="_heading=h.85vzzuaa4eba" w:colFirst="0" w:colLast="0"/>
      <w:bookmarkStart w:id="10" w:name="_heading=h.m8rest66o4l" w:colFirst="0" w:colLast="0"/>
      <w:bookmarkStart w:id="11" w:name="_heading=h.djj30bxer1c6" w:colFirst="0" w:colLast="0"/>
      <w:bookmarkStart w:id="12" w:name="_heading=h.fnqmib4ymca6" w:colFirst="0" w:colLast="0"/>
      <w:bookmarkStart w:id="13" w:name="_heading=h.lgvvy0c1v6pg" w:colFirst="0" w:colLast="0"/>
      <w:bookmarkStart w:id="14" w:name="_heading=h.wmhozbh38lw2" w:colFirst="0" w:colLast="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14:paraId="09F90C97" w14:textId="77777777" w:rsidR="00B40159" w:rsidRDefault="00B40159" w:rsidP="00891DD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64B979" w14:textId="76BB6F33" w:rsidR="00B40159" w:rsidRPr="00891DDB" w:rsidRDefault="007543FA" w:rsidP="007543FA">
      <w:pPr>
        <w:widowControl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D2C2EC6" w14:textId="77777777" w:rsidR="00B40159" w:rsidRPr="00891DDB" w:rsidRDefault="00B40159" w:rsidP="00891DD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1DD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C039E76" wp14:editId="11E2F3BB">
            <wp:extent cx="3639820" cy="2470565"/>
            <wp:effectExtent l="0" t="0" r="0" b="6350"/>
            <wp:docPr id="653906204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図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820" cy="247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B3747" w14:textId="1160EF28" w:rsidR="00B40159" w:rsidRPr="00891DDB" w:rsidRDefault="00B40159" w:rsidP="00891D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91DDB">
        <w:rPr>
          <w:rFonts w:ascii="Times New Roman" w:hAnsi="Times New Roman" w:cs="Times New Roman"/>
          <w:sz w:val="24"/>
          <w:szCs w:val="24"/>
        </w:rPr>
        <w:t>Figure S1.   FT-IR spectra peak ratios at 1550 cm</w:t>
      </w:r>
      <w:r w:rsidRPr="00891DDB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891DDB">
        <w:rPr>
          <w:rFonts w:ascii="Times New Roman" w:hAnsi="Times New Roman" w:cs="Times New Roman"/>
          <w:sz w:val="24"/>
          <w:szCs w:val="24"/>
        </w:rPr>
        <w:t xml:space="preserve"> (assigned to COO-) and 1700 cm</w:t>
      </w:r>
      <w:r w:rsidRPr="00891DDB">
        <w:rPr>
          <w:rFonts w:ascii="Times New Roman" w:hAnsi="Times New Roman" w:cs="Times New Roman"/>
          <w:sz w:val="24"/>
          <w:szCs w:val="24"/>
          <w:vertAlign w:val="superscript"/>
        </w:rPr>
        <w:t xml:space="preserve">-1 </w:t>
      </w:r>
      <w:r w:rsidRPr="00891DDB">
        <w:rPr>
          <w:rFonts w:ascii="Times New Roman" w:hAnsi="Times New Roman" w:cs="Times New Roman"/>
          <w:sz w:val="24"/>
          <w:szCs w:val="24"/>
        </w:rPr>
        <w:t xml:space="preserve">(assigned to COOH) of </w:t>
      </w:r>
      <w:proofErr w:type="gramStart"/>
      <w:r w:rsidRPr="00891DDB">
        <w:rPr>
          <w:rFonts w:ascii="Times New Roman" w:hAnsi="Times New Roman" w:cs="Times New Roman"/>
          <w:sz w:val="24"/>
          <w:szCs w:val="24"/>
        </w:rPr>
        <w:t>poly(</w:t>
      </w:r>
      <w:proofErr w:type="spellStart"/>
      <w:proofErr w:type="gramEnd"/>
      <w:r w:rsidRPr="00891DDB">
        <w:rPr>
          <w:rFonts w:ascii="Times New Roman" w:hAnsi="Times New Roman" w:cs="Times New Roman"/>
          <w:sz w:val="24"/>
          <w:szCs w:val="24"/>
        </w:rPr>
        <w:t>NaAc</w:t>
      </w:r>
      <w:proofErr w:type="spellEnd"/>
      <w:r w:rsidRPr="00891DDB">
        <w:rPr>
          <w:rFonts w:ascii="Times New Roman" w:hAnsi="Times New Roman" w:cs="Times New Roman"/>
          <w:sz w:val="24"/>
          <w:szCs w:val="24"/>
        </w:rPr>
        <w:t>-co-</w:t>
      </w:r>
      <w:proofErr w:type="spellStart"/>
      <w:r w:rsidRPr="00891DDB">
        <w:rPr>
          <w:rFonts w:ascii="Times New Roman" w:hAnsi="Times New Roman" w:cs="Times New Roman"/>
          <w:sz w:val="24"/>
          <w:szCs w:val="24"/>
        </w:rPr>
        <w:t>AAc</w:t>
      </w:r>
      <w:proofErr w:type="spellEnd"/>
      <w:r w:rsidRPr="00891DDB">
        <w:rPr>
          <w:rFonts w:ascii="Times New Roman" w:hAnsi="Times New Roman" w:cs="Times New Roman"/>
          <w:sz w:val="24"/>
          <w:szCs w:val="24"/>
        </w:rPr>
        <w:t>) gels synthesized from copolymerization of sodium salt acrylic acid monomer (</w:t>
      </w:r>
      <w:proofErr w:type="spellStart"/>
      <w:r w:rsidRPr="00891DDB">
        <w:rPr>
          <w:rFonts w:ascii="Times New Roman" w:hAnsi="Times New Roman" w:cs="Times New Roman"/>
          <w:sz w:val="24"/>
          <w:szCs w:val="24"/>
        </w:rPr>
        <w:t>NaAc</w:t>
      </w:r>
      <w:proofErr w:type="spellEnd"/>
      <w:r w:rsidRPr="00891DDB">
        <w:rPr>
          <w:rFonts w:ascii="Times New Roman" w:hAnsi="Times New Roman" w:cs="Times New Roman"/>
          <w:sz w:val="24"/>
          <w:szCs w:val="24"/>
        </w:rPr>
        <w:t>) and acrylic acid monomer (</w:t>
      </w:r>
      <w:proofErr w:type="spellStart"/>
      <w:r w:rsidRPr="00891DDB">
        <w:rPr>
          <w:rFonts w:ascii="Times New Roman" w:hAnsi="Times New Roman" w:cs="Times New Roman"/>
          <w:sz w:val="24"/>
          <w:szCs w:val="24"/>
        </w:rPr>
        <w:t>AAc</w:t>
      </w:r>
      <w:proofErr w:type="spellEnd"/>
      <w:r w:rsidRPr="00891DDB">
        <w:rPr>
          <w:rFonts w:ascii="Times New Roman" w:hAnsi="Times New Roman" w:cs="Times New Roman"/>
          <w:sz w:val="24"/>
          <w:szCs w:val="24"/>
        </w:rPr>
        <w:t>) of different ratios [</w:t>
      </w:r>
      <w:proofErr w:type="spellStart"/>
      <w:r w:rsidRPr="00891DDB">
        <w:rPr>
          <w:rFonts w:ascii="Times New Roman" w:hAnsi="Times New Roman" w:cs="Times New Roman"/>
          <w:sz w:val="24"/>
          <w:szCs w:val="24"/>
        </w:rPr>
        <w:t>NaAc</w:t>
      </w:r>
      <w:proofErr w:type="spellEnd"/>
      <w:r w:rsidRPr="00891DDB">
        <w:rPr>
          <w:rFonts w:ascii="Times New Roman" w:hAnsi="Times New Roman" w:cs="Times New Roman"/>
          <w:sz w:val="24"/>
          <w:szCs w:val="24"/>
        </w:rPr>
        <w:t>]/[</w:t>
      </w:r>
      <w:proofErr w:type="spellStart"/>
      <w:r w:rsidRPr="00891DDB">
        <w:rPr>
          <w:rFonts w:ascii="Times New Roman" w:hAnsi="Times New Roman" w:cs="Times New Roman"/>
          <w:sz w:val="24"/>
          <w:szCs w:val="24"/>
        </w:rPr>
        <w:t>AAc</w:t>
      </w:r>
      <w:proofErr w:type="spellEnd"/>
      <w:r w:rsidRPr="00891DDB">
        <w:rPr>
          <w:rFonts w:ascii="Times New Roman" w:hAnsi="Times New Roman" w:cs="Times New Roman"/>
          <w:sz w:val="24"/>
          <w:szCs w:val="24"/>
        </w:rPr>
        <w:t xml:space="preserve">] with a total monomer concentration 1 M. The curve was used as the calibration curve to determine the complexation degree α in </w:t>
      </w:r>
      <w:proofErr w:type="spellStart"/>
      <w:r w:rsidRPr="00891DDB">
        <w:rPr>
          <w:rFonts w:ascii="Times New Roman" w:hAnsi="Times New Roman" w:cs="Times New Roman"/>
          <w:sz w:val="24"/>
          <w:szCs w:val="24"/>
        </w:rPr>
        <w:t>PAAc</w:t>
      </w:r>
      <w:proofErr w:type="spellEnd"/>
      <w:r w:rsidRPr="00891DD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91DDB">
        <w:rPr>
          <w:rFonts w:ascii="Times New Roman" w:hAnsi="Times New Roman" w:cs="Times New Roman"/>
          <w:sz w:val="24"/>
          <w:szCs w:val="24"/>
        </w:rPr>
        <w:t>HAp</w:t>
      </w:r>
      <w:proofErr w:type="spellEnd"/>
      <w:r w:rsidRPr="00891DD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891DDB">
        <w:rPr>
          <w:rFonts w:ascii="Times New Roman" w:hAnsi="Times New Roman" w:cs="Times New Roman"/>
          <w:sz w:val="24"/>
          <w:szCs w:val="24"/>
        </w:rPr>
        <w:t>PAAc</w:t>
      </w:r>
      <w:proofErr w:type="spellEnd"/>
      <w:r w:rsidRPr="00891DDB">
        <w:rPr>
          <w:rFonts w:ascii="Times New Roman" w:hAnsi="Times New Roman" w:cs="Times New Roman"/>
          <w:sz w:val="24"/>
          <w:szCs w:val="24"/>
        </w:rPr>
        <w:t xml:space="preserve"> gels from the FT-IR spectra, assuming that the measured peak area ratio A</w:t>
      </w:r>
      <w:r w:rsidRPr="00891DDB">
        <w:rPr>
          <w:rFonts w:ascii="Times New Roman" w:hAnsi="Times New Roman" w:cs="Times New Roman"/>
          <w:sz w:val="24"/>
          <w:szCs w:val="24"/>
          <w:vertAlign w:val="subscript"/>
        </w:rPr>
        <w:t>COO-</w:t>
      </w:r>
      <w:r w:rsidRPr="00891DDB">
        <w:rPr>
          <w:rFonts w:ascii="Times New Roman" w:hAnsi="Times New Roman" w:cs="Times New Roman"/>
          <w:sz w:val="24"/>
          <w:szCs w:val="24"/>
        </w:rPr>
        <w:t>/A</w:t>
      </w:r>
      <w:r w:rsidRPr="00891DDB">
        <w:rPr>
          <w:rFonts w:ascii="Times New Roman" w:hAnsi="Times New Roman" w:cs="Times New Roman"/>
          <w:sz w:val="24"/>
          <w:szCs w:val="24"/>
          <w:vertAlign w:val="subscript"/>
        </w:rPr>
        <w:t>COOH</w:t>
      </w:r>
      <w:r w:rsidRPr="00891DDB">
        <w:rPr>
          <w:rFonts w:ascii="Times New Roman" w:hAnsi="Times New Roman" w:cs="Times New Roman"/>
          <w:sz w:val="24"/>
          <w:szCs w:val="24"/>
        </w:rPr>
        <w:t xml:space="preserve"> equals to the dissociation ratio of carboxyl groups. </w:t>
      </w:r>
    </w:p>
    <w:p w14:paraId="60544DFF" w14:textId="77777777" w:rsidR="00B40159" w:rsidRPr="00891DDB" w:rsidRDefault="00B40159" w:rsidP="00891DD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95975C" w14:textId="77777777" w:rsidR="00255388" w:rsidRPr="00891DDB" w:rsidRDefault="00255388" w:rsidP="00891DD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4F549E" w14:textId="598B71F8" w:rsidR="00923AA8" w:rsidRPr="00891DDB" w:rsidRDefault="00577F0D" w:rsidP="00891DD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1DD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B530198" wp14:editId="071769AA">
            <wp:extent cx="5759450" cy="3202940"/>
            <wp:effectExtent l="0" t="0" r="0" b="0"/>
            <wp:docPr id="14" name="図 14" descr="グラフ, ダイアグラム, 散布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図 14" descr="グラフ, ダイアグラム, 散布図&#10;&#10;自動的に生成された説明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0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6D4E4" w14:textId="77777777" w:rsidR="00255388" w:rsidRPr="00891DDB" w:rsidRDefault="00255388" w:rsidP="00891DD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A025D6" w14:textId="174AC0B9" w:rsidR="00577F0D" w:rsidRPr="00891DDB" w:rsidRDefault="00577F0D" w:rsidP="00891D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91DDB">
        <w:rPr>
          <w:rFonts w:ascii="Times New Roman" w:hAnsi="Times New Roman" w:cs="Times New Roman"/>
          <w:sz w:val="24"/>
          <w:szCs w:val="24"/>
        </w:rPr>
        <w:t>Figure S2.</w:t>
      </w:r>
      <w:r w:rsidR="00F977A1" w:rsidRPr="00891DDB">
        <w:rPr>
          <w:rFonts w:ascii="Times New Roman" w:hAnsi="Times New Roman" w:cs="Times New Roman"/>
          <w:sz w:val="24"/>
          <w:szCs w:val="24"/>
        </w:rPr>
        <w:t xml:space="preserve"> A) Chronological change in swelling volume ratio of </w:t>
      </w:r>
      <w:proofErr w:type="spellStart"/>
      <w:r w:rsidR="00F977A1" w:rsidRPr="00891DDB">
        <w:rPr>
          <w:rFonts w:ascii="Times New Roman" w:hAnsi="Times New Roman" w:cs="Times New Roman"/>
          <w:sz w:val="24"/>
          <w:szCs w:val="24"/>
        </w:rPr>
        <w:t>PAAc</w:t>
      </w:r>
      <w:proofErr w:type="spellEnd"/>
      <w:r w:rsidR="00F977A1" w:rsidRPr="00891DD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F977A1" w:rsidRPr="00891DDB">
        <w:rPr>
          <w:rFonts w:ascii="Times New Roman" w:hAnsi="Times New Roman" w:cs="Times New Roman"/>
          <w:sz w:val="24"/>
          <w:szCs w:val="24"/>
        </w:rPr>
        <w:t>HAp</w:t>
      </w:r>
      <w:proofErr w:type="spellEnd"/>
      <w:r w:rsidR="00F977A1" w:rsidRPr="00891DDB">
        <w:rPr>
          <w:rFonts w:ascii="Times New Roman" w:hAnsi="Times New Roman" w:cs="Times New Roman"/>
          <w:sz w:val="24"/>
          <w:szCs w:val="24"/>
        </w:rPr>
        <w:t xml:space="preserve"> gel </w:t>
      </w:r>
      <w:r w:rsidR="006B596C" w:rsidRPr="00891DDB">
        <w:rPr>
          <w:rFonts w:ascii="Times New Roman" w:hAnsi="Times New Roman" w:cs="Times New Roman"/>
          <w:sz w:val="24"/>
          <w:szCs w:val="24"/>
        </w:rPr>
        <w:t xml:space="preserve">prepared </w:t>
      </w:r>
      <w:r w:rsidR="00F977A1" w:rsidRPr="00891DDB">
        <w:rPr>
          <w:rFonts w:ascii="Times New Roman" w:hAnsi="Times New Roman" w:cs="Times New Roman"/>
          <w:sz w:val="24"/>
          <w:szCs w:val="24"/>
        </w:rPr>
        <w:t xml:space="preserve">with various </w:t>
      </w:r>
      <w:proofErr w:type="spellStart"/>
      <w:r w:rsidR="00F977A1" w:rsidRPr="00891DDB">
        <w:rPr>
          <w:rFonts w:ascii="Times New Roman" w:hAnsi="Times New Roman" w:cs="Times New Roman"/>
          <w:sz w:val="24"/>
          <w:szCs w:val="24"/>
        </w:rPr>
        <w:t>HAp</w:t>
      </w:r>
      <w:proofErr w:type="spellEnd"/>
      <w:r w:rsidR="00F977A1" w:rsidRPr="00891DDB">
        <w:rPr>
          <w:rFonts w:ascii="Times New Roman" w:hAnsi="Times New Roman" w:cs="Times New Roman"/>
          <w:sz w:val="24"/>
          <w:szCs w:val="24"/>
        </w:rPr>
        <w:t xml:space="preserve"> concentration </w:t>
      </w:r>
      <w:r w:rsidR="006B596C" w:rsidRPr="00891DD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B596C" w:rsidRPr="00B53611">
        <w:rPr>
          <w:rFonts w:ascii="Times New Roman" w:hAnsi="Times New Roman" w:cs="Times New Roman"/>
          <w:sz w:val="24"/>
          <w:szCs w:val="24"/>
        </w:rPr>
        <w:t>AAc</w:t>
      </w:r>
      <w:proofErr w:type="spellEnd"/>
      <w:r w:rsidR="006B596C" w:rsidRPr="00B53611">
        <w:rPr>
          <w:rFonts w:ascii="Times New Roman" w:hAnsi="Times New Roman" w:cs="Times New Roman"/>
          <w:sz w:val="24"/>
          <w:szCs w:val="24"/>
        </w:rPr>
        <w:t xml:space="preserve"> </w:t>
      </w:r>
      <w:r w:rsidR="00B53611" w:rsidRPr="00125D9F">
        <w:rPr>
          <w:rFonts w:ascii="Times New Roman" w:hAnsi="Times New Roman" w:cs="Times New Roman"/>
          <w:sz w:val="24"/>
          <w:szCs w:val="24"/>
        </w:rPr>
        <w:t>3</w:t>
      </w:r>
      <w:r w:rsidR="006B596C" w:rsidRPr="00B53611">
        <w:rPr>
          <w:rFonts w:ascii="Times New Roman" w:hAnsi="Times New Roman" w:cs="Times New Roman"/>
          <w:sz w:val="24"/>
          <w:szCs w:val="24"/>
        </w:rPr>
        <w:t xml:space="preserve"> M, MBAA </w:t>
      </w:r>
      <w:r w:rsidR="00B53611" w:rsidRPr="00125D9F">
        <w:rPr>
          <w:rFonts w:ascii="Times New Roman" w:hAnsi="Times New Roman" w:cs="Times New Roman"/>
          <w:sz w:val="24"/>
          <w:szCs w:val="24"/>
        </w:rPr>
        <w:t>0.1</w:t>
      </w:r>
      <w:r w:rsidR="006B596C" w:rsidRPr="00B53611">
        <w:rPr>
          <w:rFonts w:ascii="Times New Roman" w:hAnsi="Times New Roman" w:cs="Times New Roman"/>
          <w:sz w:val="24"/>
          <w:szCs w:val="24"/>
        </w:rPr>
        <w:t xml:space="preserve"> mol%) </w:t>
      </w:r>
      <w:r w:rsidR="00F977A1" w:rsidRPr="00B53611">
        <w:rPr>
          <w:rFonts w:ascii="Times New Roman" w:hAnsi="Times New Roman" w:cs="Times New Roman"/>
          <w:sz w:val="24"/>
          <w:szCs w:val="24"/>
        </w:rPr>
        <w:t xml:space="preserve">when immersed in pure water. B) Chronological change in swelling volume ratio of </w:t>
      </w:r>
      <w:proofErr w:type="spellStart"/>
      <w:r w:rsidR="00F977A1" w:rsidRPr="00B53611">
        <w:rPr>
          <w:rFonts w:ascii="Times New Roman" w:hAnsi="Times New Roman" w:cs="Times New Roman"/>
          <w:sz w:val="24"/>
          <w:szCs w:val="24"/>
        </w:rPr>
        <w:t>PAAc</w:t>
      </w:r>
      <w:proofErr w:type="spellEnd"/>
      <w:r w:rsidR="00F977A1" w:rsidRPr="00B5361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F977A1" w:rsidRPr="00B53611">
        <w:rPr>
          <w:rFonts w:ascii="Times New Roman" w:hAnsi="Times New Roman" w:cs="Times New Roman"/>
          <w:sz w:val="24"/>
          <w:szCs w:val="24"/>
        </w:rPr>
        <w:t>HAp</w:t>
      </w:r>
      <w:proofErr w:type="spellEnd"/>
      <w:r w:rsidR="00F977A1" w:rsidRPr="00B53611">
        <w:rPr>
          <w:rFonts w:ascii="Times New Roman" w:hAnsi="Times New Roman" w:cs="Times New Roman"/>
          <w:sz w:val="24"/>
          <w:szCs w:val="24"/>
        </w:rPr>
        <w:t xml:space="preserve"> gel </w:t>
      </w:r>
      <w:r w:rsidR="006B596C" w:rsidRPr="00B53611">
        <w:rPr>
          <w:rFonts w:ascii="Times New Roman" w:hAnsi="Times New Roman" w:cs="Times New Roman"/>
          <w:sz w:val="24"/>
          <w:szCs w:val="24"/>
        </w:rPr>
        <w:t xml:space="preserve">prepared </w:t>
      </w:r>
      <w:r w:rsidR="00F977A1" w:rsidRPr="00B53611">
        <w:rPr>
          <w:rFonts w:ascii="Times New Roman" w:hAnsi="Times New Roman" w:cs="Times New Roman"/>
          <w:sz w:val="24"/>
          <w:szCs w:val="24"/>
        </w:rPr>
        <w:t xml:space="preserve">with various </w:t>
      </w:r>
      <w:proofErr w:type="spellStart"/>
      <w:r w:rsidR="00F977A1" w:rsidRPr="00B53611">
        <w:rPr>
          <w:rFonts w:ascii="Times New Roman" w:hAnsi="Times New Roman" w:cs="Times New Roman"/>
          <w:sz w:val="24"/>
          <w:szCs w:val="24"/>
        </w:rPr>
        <w:t>AAc</w:t>
      </w:r>
      <w:proofErr w:type="spellEnd"/>
      <w:r w:rsidR="00F977A1" w:rsidRPr="00B53611">
        <w:rPr>
          <w:rFonts w:ascii="Times New Roman" w:hAnsi="Times New Roman" w:cs="Times New Roman"/>
          <w:sz w:val="24"/>
          <w:szCs w:val="24"/>
        </w:rPr>
        <w:t xml:space="preserve"> concentration</w:t>
      </w:r>
      <w:r w:rsidR="006B596C" w:rsidRPr="00B53611">
        <w:rPr>
          <w:rFonts w:ascii="Times New Roman" w:hAnsi="Times New Roman" w:cs="Times New Roman"/>
          <w:sz w:val="24"/>
          <w:szCs w:val="24"/>
        </w:rPr>
        <w:t xml:space="preserve"> (MBAA </w:t>
      </w:r>
      <w:r w:rsidR="00B53611" w:rsidRPr="00125D9F">
        <w:rPr>
          <w:rFonts w:ascii="Times New Roman" w:hAnsi="Times New Roman" w:cs="Times New Roman"/>
          <w:sz w:val="24"/>
          <w:szCs w:val="24"/>
        </w:rPr>
        <w:t>1</w:t>
      </w:r>
      <w:r w:rsidR="006B596C" w:rsidRPr="00B53611">
        <w:rPr>
          <w:rFonts w:ascii="Times New Roman" w:hAnsi="Times New Roman" w:cs="Times New Roman"/>
          <w:sz w:val="24"/>
          <w:szCs w:val="24"/>
        </w:rPr>
        <w:t xml:space="preserve"> mol%, </w:t>
      </w:r>
      <w:proofErr w:type="spellStart"/>
      <w:r w:rsidR="006B596C" w:rsidRPr="00B53611">
        <w:rPr>
          <w:rFonts w:ascii="Times New Roman" w:hAnsi="Times New Roman" w:cs="Times New Roman"/>
          <w:sz w:val="24"/>
          <w:szCs w:val="24"/>
        </w:rPr>
        <w:t>HAp</w:t>
      </w:r>
      <w:proofErr w:type="spellEnd"/>
      <w:r w:rsidR="006B596C" w:rsidRPr="00B53611">
        <w:rPr>
          <w:rFonts w:ascii="Times New Roman" w:hAnsi="Times New Roman" w:cs="Times New Roman"/>
          <w:sz w:val="24"/>
          <w:szCs w:val="24"/>
        </w:rPr>
        <w:t xml:space="preserve"> </w:t>
      </w:r>
      <w:r w:rsidR="00B53611" w:rsidRPr="00125D9F">
        <w:rPr>
          <w:rFonts w:ascii="Times New Roman" w:hAnsi="Times New Roman" w:cs="Times New Roman"/>
          <w:sz w:val="24"/>
          <w:szCs w:val="24"/>
        </w:rPr>
        <w:t>10</w:t>
      </w:r>
      <w:r w:rsidR="006B596C" w:rsidRPr="00B53611">
        <w:rPr>
          <w:rFonts w:ascii="Times New Roman" w:hAnsi="Times New Roman" w:cs="Times New Roman"/>
          <w:sz w:val="24"/>
          <w:szCs w:val="24"/>
        </w:rPr>
        <w:t xml:space="preserve"> vol%) </w:t>
      </w:r>
      <w:r w:rsidR="00F977A1" w:rsidRPr="00B53611">
        <w:rPr>
          <w:rFonts w:ascii="Times New Roman" w:hAnsi="Times New Roman" w:cs="Times New Roman"/>
          <w:sz w:val="24"/>
          <w:szCs w:val="24"/>
        </w:rPr>
        <w:t xml:space="preserve">when immersed in pure water. C) Chronological change in swelling volume ratio of </w:t>
      </w:r>
      <w:proofErr w:type="spellStart"/>
      <w:r w:rsidR="00F977A1" w:rsidRPr="00B53611">
        <w:rPr>
          <w:rFonts w:ascii="Times New Roman" w:hAnsi="Times New Roman" w:cs="Times New Roman"/>
          <w:sz w:val="24"/>
          <w:szCs w:val="24"/>
        </w:rPr>
        <w:t>PMAc</w:t>
      </w:r>
      <w:proofErr w:type="spellEnd"/>
      <w:r w:rsidR="00F977A1" w:rsidRPr="00B5361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F977A1" w:rsidRPr="00B53611">
        <w:rPr>
          <w:rFonts w:ascii="Times New Roman" w:hAnsi="Times New Roman" w:cs="Times New Roman"/>
          <w:sz w:val="24"/>
          <w:szCs w:val="24"/>
        </w:rPr>
        <w:t>HAp</w:t>
      </w:r>
      <w:proofErr w:type="spellEnd"/>
      <w:r w:rsidR="00F977A1" w:rsidRPr="00B53611">
        <w:rPr>
          <w:rFonts w:ascii="Times New Roman" w:hAnsi="Times New Roman" w:cs="Times New Roman"/>
          <w:sz w:val="24"/>
          <w:szCs w:val="24"/>
        </w:rPr>
        <w:t xml:space="preserve"> gel </w:t>
      </w:r>
      <w:r w:rsidR="006B596C" w:rsidRPr="00B5361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B596C" w:rsidRPr="00B53611">
        <w:rPr>
          <w:rFonts w:ascii="Times New Roman" w:hAnsi="Times New Roman" w:cs="Times New Roman"/>
          <w:sz w:val="24"/>
          <w:szCs w:val="24"/>
        </w:rPr>
        <w:t>MAc</w:t>
      </w:r>
      <w:proofErr w:type="spellEnd"/>
      <w:r w:rsidR="006B596C" w:rsidRPr="00B53611">
        <w:rPr>
          <w:rFonts w:ascii="Times New Roman" w:hAnsi="Times New Roman" w:cs="Times New Roman"/>
          <w:sz w:val="24"/>
          <w:szCs w:val="24"/>
        </w:rPr>
        <w:t xml:space="preserve"> </w:t>
      </w:r>
      <w:r w:rsidR="00B53611" w:rsidRPr="00125D9F">
        <w:rPr>
          <w:rFonts w:ascii="Times New Roman" w:hAnsi="Times New Roman" w:cs="Times New Roman"/>
          <w:sz w:val="24"/>
          <w:szCs w:val="24"/>
        </w:rPr>
        <w:t>3</w:t>
      </w:r>
      <w:r w:rsidR="006B596C" w:rsidRPr="00B53611">
        <w:rPr>
          <w:rFonts w:ascii="Times New Roman" w:hAnsi="Times New Roman" w:cs="Times New Roman"/>
          <w:sz w:val="24"/>
          <w:szCs w:val="24"/>
        </w:rPr>
        <w:t xml:space="preserve"> M, MBAA </w:t>
      </w:r>
      <w:r w:rsidR="00B53611" w:rsidRPr="00125D9F">
        <w:rPr>
          <w:rFonts w:ascii="Times New Roman" w:hAnsi="Times New Roman" w:cs="Times New Roman"/>
          <w:sz w:val="24"/>
          <w:szCs w:val="24"/>
        </w:rPr>
        <w:t>0.1</w:t>
      </w:r>
      <w:r w:rsidR="006B596C" w:rsidRPr="00B53611">
        <w:rPr>
          <w:rFonts w:ascii="Times New Roman" w:hAnsi="Times New Roman" w:cs="Times New Roman"/>
          <w:sz w:val="24"/>
          <w:szCs w:val="24"/>
        </w:rPr>
        <w:t xml:space="preserve"> mol%, </w:t>
      </w:r>
      <w:proofErr w:type="spellStart"/>
      <w:r w:rsidR="006B596C" w:rsidRPr="00B53611">
        <w:rPr>
          <w:rFonts w:ascii="Times New Roman" w:hAnsi="Times New Roman" w:cs="Times New Roman"/>
          <w:sz w:val="24"/>
          <w:szCs w:val="24"/>
        </w:rPr>
        <w:t>HAp</w:t>
      </w:r>
      <w:proofErr w:type="spellEnd"/>
      <w:r w:rsidR="006B596C" w:rsidRPr="00B53611">
        <w:rPr>
          <w:rFonts w:ascii="Times New Roman" w:hAnsi="Times New Roman" w:cs="Times New Roman"/>
          <w:sz w:val="24"/>
          <w:szCs w:val="24"/>
        </w:rPr>
        <w:t xml:space="preserve"> </w:t>
      </w:r>
      <w:r w:rsidR="00B53611" w:rsidRPr="00125D9F">
        <w:rPr>
          <w:rFonts w:ascii="Times New Roman" w:hAnsi="Times New Roman" w:cs="Times New Roman"/>
          <w:sz w:val="24"/>
          <w:szCs w:val="24"/>
        </w:rPr>
        <w:t>10</w:t>
      </w:r>
      <w:r w:rsidR="006B596C" w:rsidRPr="00B53611">
        <w:rPr>
          <w:rFonts w:ascii="Times New Roman" w:hAnsi="Times New Roman" w:cs="Times New Roman"/>
          <w:sz w:val="24"/>
          <w:szCs w:val="24"/>
        </w:rPr>
        <w:t xml:space="preserve"> vol%) </w:t>
      </w:r>
      <w:r w:rsidR="00F977A1" w:rsidRPr="00B53611">
        <w:rPr>
          <w:rFonts w:ascii="Times New Roman" w:hAnsi="Times New Roman" w:cs="Times New Roman"/>
          <w:sz w:val="24"/>
          <w:szCs w:val="24"/>
        </w:rPr>
        <w:t xml:space="preserve">and </w:t>
      </w:r>
      <w:r w:rsidR="00B37EAD" w:rsidRPr="00B53611">
        <w:rPr>
          <w:rFonts w:ascii="Times New Roman" w:hAnsi="Times New Roman" w:cs="Times New Roman"/>
          <w:sz w:val="24"/>
          <w:szCs w:val="24"/>
        </w:rPr>
        <w:t xml:space="preserve">the corresponding </w:t>
      </w:r>
      <w:proofErr w:type="spellStart"/>
      <w:r w:rsidR="00F977A1" w:rsidRPr="00B53611">
        <w:rPr>
          <w:rFonts w:ascii="Times New Roman" w:hAnsi="Times New Roman" w:cs="Times New Roman"/>
          <w:sz w:val="24"/>
          <w:szCs w:val="24"/>
        </w:rPr>
        <w:t>PMAc</w:t>
      </w:r>
      <w:proofErr w:type="spellEnd"/>
      <w:r w:rsidR="00F977A1" w:rsidRPr="00B53611">
        <w:rPr>
          <w:rFonts w:ascii="Times New Roman" w:hAnsi="Times New Roman" w:cs="Times New Roman"/>
          <w:sz w:val="24"/>
          <w:szCs w:val="24"/>
        </w:rPr>
        <w:t xml:space="preserve"> gel when immersed in pure water. D) Complexation degree </w:t>
      </w:r>
      <w:r w:rsidR="00513FFC" w:rsidRPr="00B53611">
        <w:rPr>
          <w:rFonts w:ascii="Times New Roman" w:hAnsi="Times New Roman" w:cs="Times New Roman"/>
          <w:sz w:val="24"/>
          <w:szCs w:val="24"/>
        </w:rPr>
        <w:t xml:space="preserve">of equilibrated </w:t>
      </w:r>
      <w:proofErr w:type="spellStart"/>
      <w:r w:rsidR="00513FFC" w:rsidRPr="00B53611">
        <w:rPr>
          <w:rFonts w:ascii="Times New Roman" w:hAnsi="Times New Roman" w:cs="Times New Roman"/>
          <w:sz w:val="24"/>
          <w:szCs w:val="24"/>
        </w:rPr>
        <w:t>PAAc</w:t>
      </w:r>
      <w:proofErr w:type="spellEnd"/>
      <w:r w:rsidR="00513FFC" w:rsidRPr="00B5361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513FFC" w:rsidRPr="00B53611">
        <w:rPr>
          <w:rFonts w:ascii="Times New Roman" w:hAnsi="Times New Roman" w:cs="Times New Roman"/>
          <w:sz w:val="24"/>
          <w:szCs w:val="24"/>
        </w:rPr>
        <w:t>HAp</w:t>
      </w:r>
      <w:proofErr w:type="spellEnd"/>
      <w:r w:rsidR="00513FFC" w:rsidRPr="00B53611">
        <w:rPr>
          <w:rFonts w:ascii="Times New Roman" w:hAnsi="Times New Roman" w:cs="Times New Roman"/>
          <w:sz w:val="24"/>
          <w:szCs w:val="24"/>
        </w:rPr>
        <w:t xml:space="preserve"> gel with various </w:t>
      </w:r>
      <w:proofErr w:type="spellStart"/>
      <w:r w:rsidR="00513FFC" w:rsidRPr="00B53611">
        <w:rPr>
          <w:rFonts w:ascii="Times New Roman" w:hAnsi="Times New Roman" w:cs="Times New Roman"/>
          <w:sz w:val="24"/>
          <w:szCs w:val="24"/>
        </w:rPr>
        <w:t>HAp</w:t>
      </w:r>
      <w:proofErr w:type="spellEnd"/>
      <w:r w:rsidR="00513FFC" w:rsidRPr="00B53611">
        <w:rPr>
          <w:rFonts w:ascii="Times New Roman" w:hAnsi="Times New Roman" w:cs="Times New Roman"/>
          <w:sz w:val="24"/>
          <w:szCs w:val="24"/>
        </w:rPr>
        <w:t xml:space="preserve"> concentration calculated from </w:t>
      </w:r>
      <w:r w:rsidR="00513FFC" w:rsidRPr="00891DDB">
        <w:rPr>
          <w:rFonts w:ascii="Times New Roman" w:hAnsi="Times New Roman" w:cs="Times New Roman"/>
          <w:sz w:val="24"/>
          <w:szCs w:val="24"/>
        </w:rPr>
        <w:t xml:space="preserve">FTIR spectra. E) Complexation degree of equilibrated </w:t>
      </w:r>
      <w:proofErr w:type="spellStart"/>
      <w:r w:rsidR="00513FFC" w:rsidRPr="00891DDB">
        <w:rPr>
          <w:rFonts w:ascii="Times New Roman" w:hAnsi="Times New Roman" w:cs="Times New Roman"/>
          <w:sz w:val="24"/>
          <w:szCs w:val="24"/>
        </w:rPr>
        <w:t>PAAc</w:t>
      </w:r>
      <w:proofErr w:type="spellEnd"/>
      <w:r w:rsidR="00513FFC" w:rsidRPr="00891DD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513FFC" w:rsidRPr="00891DDB">
        <w:rPr>
          <w:rFonts w:ascii="Times New Roman" w:hAnsi="Times New Roman" w:cs="Times New Roman"/>
          <w:sz w:val="24"/>
          <w:szCs w:val="24"/>
        </w:rPr>
        <w:t>HAp</w:t>
      </w:r>
      <w:proofErr w:type="spellEnd"/>
      <w:r w:rsidR="00513FFC" w:rsidRPr="00891DDB">
        <w:rPr>
          <w:rFonts w:ascii="Times New Roman" w:hAnsi="Times New Roman" w:cs="Times New Roman"/>
          <w:sz w:val="24"/>
          <w:szCs w:val="24"/>
        </w:rPr>
        <w:t xml:space="preserve"> gel with various </w:t>
      </w:r>
      <w:proofErr w:type="spellStart"/>
      <w:r w:rsidR="00513FFC" w:rsidRPr="00891DDB">
        <w:rPr>
          <w:rFonts w:ascii="Times New Roman" w:hAnsi="Times New Roman" w:cs="Times New Roman"/>
          <w:sz w:val="24"/>
          <w:szCs w:val="24"/>
        </w:rPr>
        <w:t>PAAc</w:t>
      </w:r>
      <w:proofErr w:type="spellEnd"/>
      <w:r w:rsidR="00513FFC" w:rsidRPr="00891DDB">
        <w:rPr>
          <w:rFonts w:ascii="Times New Roman" w:hAnsi="Times New Roman" w:cs="Times New Roman"/>
          <w:sz w:val="24"/>
          <w:szCs w:val="24"/>
        </w:rPr>
        <w:t xml:space="preserve"> concentration </w:t>
      </w:r>
      <w:r w:rsidR="00F977A1" w:rsidRPr="00891DDB">
        <w:rPr>
          <w:rFonts w:ascii="Times New Roman" w:hAnsi="Times New Roman" w:cs="Times New Roman"/>
          <w:sz w:val="24"/>
          <w:szCs w:val="24"/>
        </w:rPr>
        <w:t>calculated from FTIR spectra</w:t>
      </w:r>
      <w:r w:rsidR="00513FFC" w:rsidRPr="00891DDB">
        <w:rPr>
          <w:rFonts w:ascii="Times New Roman" w:hAnsi="Times New Roman" w:cs="Times New Roman"/>
          <w:sz w:val="24"/>
          <w:szCs w:val="24"/>
        </w:rPr>
        <w:t>.</w:t>
      </w:r>
      <w:r w:rsidR="00F977A1" w:rsidRPr="00891DD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9F8728" w14:textId="77777777" w:rsidR="00B40159" w:rsidRPr="00891DDB" w:rsidRDefault="00B40159" w:rsidP="00891D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963EAD0" w14:textId="77777777" w:rsidR="00DD6A6C" w:rsidRPr="00891DDB" w:rsidRDefault="00DD6A6C" w:rsidP="00891D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9342620" w14:textId="77777777" w:rsidR="00DD6A6C" w:rsidRPr="00891DDB" w:rsidRDefault="00DD6A6C" w:rsidP="00891D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0A75724" w14:textId="77777777" w:rsidR="00DD6A6C" w:rsidRPr="00891DDB" w:rsidRDefault="00DD6A6C" w:rsidP="00891DD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1DD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7EF741F" wp14:editId="6846CAE3">
            <wp:extent cx="2943606" cy="1936798"/>
            <wp:effectExtent l="0" t="0" r="9525" b="6350"/>
            <wp:docPr id="1268414080" name="図 1268414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606" cy="1936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6DECA" w14:textId="43580FA0" w:rsidR="00DD6A6C" w:rsidRPr="00891DDB" w:rsidRDefault="00DD6A6C" w:rsidP="00891D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91DDB">
        <w:rPr>
          <w:rFonts w:ascii="Times New Roman" w:hAnsi="Times New Roman" w:cs="Times New Roman"/>
          <w:sz w:val="24"/>
          <w:szCs w:val="24"/>
        </w:rPr>
        <w:t xml:space="preserve">Figure S3. TG-DTA profile to calculate fractions of polymers and </w:t>
      </w:r>
      <w:proofErr w:type="spellStart"/>
      <w:r w:rsidRPr="00891DDB">
        <w:rPr>
          <w:rFonts w:ascii="Times New Roman" w:hAnsi="Times New Roman" w:cs="Times New Roman"/>
          <w:sz w:val="24"/>
          <w:szCs w:val="24"/>
        </w:rPr>
        <w:t>HAp</w:t>
      </w:r>
      <w:proofErr w:type="spellEnd"/>
      <w:r w:rsidRPr="00891DD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91DDB">
        <w:rPr>
          <w:rFonts w:ascii="Times New Roman" w:hAnsi="Times New Roman" w:cs="Times New Roman"/>
          <w:sz w:val="24"/>
          <w:szCs w:val="24"/>
        </w:rPr>
        <w:t>PAAc</w:t>
      </w:r>
      <w:proofErr w:type="spellEnd"/>
      <w:r w:rsidRPr="00891DD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91DDB">
        <w:rPr>
          <w:rFonts w:ascii="Times New Roman" w:hAnsi="Times New Roman" w:cs="Times New Roman"/>
          <w:sz w:val="24"/>
          <w:szCs w:val="24"/>
        </w:rPr>
        <w:t>HAp</w:t>
      </w:r>
      <w:proofErr w:type="spellEnd"/>
      <w:r w:rsidRPr="00891DDB">
        <w:rPr>
          <w:rFonts w:ascii="Times New Roman" w:hAnsi="Times New Roman" w:cs="Times New Roman"/>
          <w:sz w:val="24"/>
          <w:szCs w:val="24"/>
        </w:rPr>
        <w:t xml:space="preserve"> gel. Sharp endothermic</w:t>
      </w:r>
      <w:r w:rsidRPr="00891DDB" w:rsidDel="0051479E">
        <w:rPr>
          <w:rFonts w:ascii="Times New Roman" w:hAnsi="Times New Roman" w:cs="Times New Roman"/>
          <w:sz w:val="24"/>
          <w:szCs w:val="24"/>
        </w:rPr>
        <w:t xml:space="preserve"> </w:t>
      </w:r>
      <w:r w:rsidRPr="00891DDB">
        <w:rPr>
          <w:rFonts w:ascii="Times New Roman" w:hAnsi="Times New Roman" w:cs="Times New Roman"/>
          <w:sz w:val="24"/>
          <w:szCs w:val="24"/>
        </w:rPr>
        <w:t>peak at 200 °C</w:t>
      </w:r>
      <w:r w:rsidRPr="00891DDB" w:rsidDel="0051479E">
        <w:rPr>
          <w:rFonts w:ascii="Times New Roman" w:hAnsi="Times New Roman" w:cs="Times New Roman"/>
          <w:sz w:val="24"/>
          <w:szCs w:val="24"/>
        </w:rPr>
        <w:t xml:space="preserve"> </w:t>
      </w:r>
      <w:r w:rsidRPr="00891DDB">
        <w:rPr>
          <w:rFonts w:ascii="Times New Roman" w:hAnsi="Times New Roman" w:cs="Times New Roman"/>
          <w:sz w:val="24"/>
          <w:szCs w:val="24"/>
        </w:rPr>
        <w:t xml:space="preserve">indicates evaporation of hydrated layer.  </w:t>
      </w:r>
    </w:p>
    <w:p w14:paraId="4E5DB5A3" w14:textId="77777777" w:rsidR="00DD6A6C" w:rsidRDefault="00DD6A6C" w:rsidP="00891DD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E4B9EC" w14:textId="77777777" w:rsidR="00E537F4" w:rsidRDefault="00E537F4" w:rsidP="00891DD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C00BF1" w14:textId="77777777" w:rsidR="00E537F4" w:rsidRDefault="00E537F4" w:rsidP="00891DD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E7101A" w14:textId="77777777" w:rsidR="00E537F4" w:rsidRDefault="00E537F4" w:rsidP="00891DD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1F60DE" w14:textId="77777777" w:rsidR="00E537F4" w:rsidRDefault="00E537F4" w:rsidP="00891DD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E477BC" w14:textId="77777777" w:rsidR="00E537F4" w:rsidRDefault="00E537F4" w:rsidP="00891DD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380469" w14:textId="77777777" w:rsidR="00E537F4" w:rsidRDefault="00E537F4" w:rsidP="00891DD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558086" w14:textId="77777777" w:rsidR="00E537F4" w:rsidRPr="00891DDB" w:rsidRDefault="00E537F4" w:rsidP="00891DD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0E0846" w14:textId="77777777" w:rsidR="00DD6A6C" w:rsidRPr="00891DDB" w:rsidRDefault="00DD6A6C" w:rsidP="00891D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160725F" w14:textId="77777777" w:rsidR="00DD6A6C" w:rsidRPr="00891DDB" w:rsidRDefault="00DD6A6C" w:rsidP="00891DD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1DD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EE24971" wp14:editId="4A28723B">
            <wp:extent cx="5511546" cy="3240024"/>
            <wp:effectExtent l="0" t="0" r="0" b="0"/>
            <wp:docPr id="2042401307" name="図 2042401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1546" cy="324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0739D" w14:textId="77777777" w:rsidR="00DD6A6C" w:rsidRPr="00891DDB" w:rsidRDefault="00DD6A6C" w:rsidP="00891DDB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91DDB">
        <w:rPr>
          <w:rFonts w:ascii="Times New Roman" w:hAnsi="Times New Roman" w:cs="Times New Roman"/>
          <w:sz w:val="24"/>
          <w:szCs w:val="24"/>
        </w:rPr>
        <w:t xml:space="preserve">Figure S4. Results of ICP analysis. A) Schematic illustration of experimental procedure.  B) chronological change of ratio of diffused ions from feed </w:t>
      </w:r>
      <w:proofErr w:type="spellStart"/>
      <w:r w:rsidRPr="00891DDB">
        <w:rPr>
          <w:rFonts w:ascii="Times New Roman" w:hAnsi="Times New Roman" w:cs="Times New Roman"/>
          <w:sz w:val="24"/>
          <w:szCs w:val="24"/>
        </w:rPr>
        <w:t>HAp</w:t>
      </w:r>
      <w:proofErr w:type="spellEnd"/>
      <w:r w:rsidRPr="00891DDB">
        <w:rPr>
          <w:rFonts w:ascii="Times New Roman" w:hAnsi="Times New Roman" w:cs="Times New Roman"/>
          <w:sz w:val="24"/>
          <w:szCs w:val="24"/>
        </w:rPr>
        <w:t xml:space="preserve"> particles. C) Sum of the ratio of diffused ions. The ratio is in relative to the initial total amount of each component.</w:t>
      </w:r>
    </w:p>
    <w:p w14:paraId="0E30245B" w14:textId="77777777" w:rsidR="00DD6A6C" w:rsidRPr="00891DDB" w:rsidRDefault="00DD6A6C" w:rsidP="00891D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714F6A5" w14:textId="77777777" w:rsidR="00AD6374" w:rsidRDefault="00AD6374" w:rsidP="00E537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E52B785" w14:textId="77777777" w:rsidR="00E537F4" w:rsidRDefault="00E537F4" w:rsidP="00E537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6D9CE84" w14:textId="77777777" w:rsidR="00E537F4" w:rsidRDefault="00E537F4" w:rsidP="00E537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50CCBFD" w14:textId="77777777" w:rsidR="00E537F4" w:rsidRDefault="00E537F4" w:rsidP="00E537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5E610B4" w14:textId="77777777" w:rsidR="00E537F4" w:rsidRDefault="00E537F4" w:rsidP="00E537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D07D434" w14:textId="77777777" w:rsidR="00E537F4" w:rsidRDefault="00E537F4" w:rsidP="00E537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D6D5690" w14:textId="77777777" w:rsidR="00E537F4" w:rsidRDefault="00E537F4" w:rsidP="00E537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8173347" w14:textId="77777777" w:rsidR="00E537F4" w:rsidRPr="00891DDB" w:rsidRDefault="00E537F4" w:rsidP="00E537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A46DDB3" w14:textId="77777777" w:rsidR="00AD6374" w:rsidRPr="00891DDB" w:rsidRDefault="00AD6374" w:rsidP="00891DD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1DD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D7AA03C" wp14:editId="2461FB62">
            <wp:extent cx="4320540" cy="1889760"/>
            <wp:effectExtent l="0" t="0" r="3810" b="0"/>
            <wp:docPr id="705262251" name="図 705262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3F9FD" w14:textId="77777777" w:rsidR="00AD6374" w:rsidRPr="00891DDB" w:rsidRDefault="00AD6374" w:rsidP="00891DD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8A3035" w14:textId="01A939B4" w:rsidR="00AD6374" w:rsidRPr="00891DDB" w:rsidRDefault="00AD6374" w:rsidP="00891D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91DDB">
        <w:rPr>
          <w:rFonts w:ascii="Times New Roman" w:hAnsi="Times New Roman" w:cs="Times New Roman"/>
          <w:sz w:val="24"/>
          <w:szCs w:val="24"/>
        </w:rPr>
        <w:t>Figure S</w:t>
      </w:r>
      <w:r w:rsidR="00DD6A6C" w:rsidRPr="00891DDB">
        <w:rPr>
          <w:rFonts w:ascii="Times New Roman" w:hAnsi="Times New Roman" w:cs="Times New Roman"/>
          <w:sz w:val="24"/>
          <w:szCs w:val="24"/>
        </w:rPr>
        <w:t>5</w:t>
      </w:r>
      <w:r w:rsidR="00084513">
        <w:rPr>
          <w:rFonts w:ascii="Times New Roman" w:hAnsi="Times New Roman" w:cs="Times New Roman"/>
          <w:sz w:val="24"/>
          <w:szCs w:val="24"/>
        </w:rPr>
        <w:t>.</w:t>
      </w:r>
      <w:r w:rsidR="00DD6A6C" w:rsidRPr="00891DDB">
        <w:rPr>
          <w:rFonts w:ascii="Times New Roman" w:hAnsi="Times New Roman" w:cs="Times New Roman"/>
          <w:sz w:val="24"/>
          <w:szCs w:val="24"/>
        </w:rPr>
        <w:t xml:space="preserve"> </w:t>
      </w:r>
      <w:r w:rsidRPr="00891DDB">
        <w:rPr>
          <w:rFonts w:ascii="Times New Roman" w:hAnsi="Times New Roman" w:cs="Times New Roman"/>
          <w:sz w:val="24"/>
          <w:szCs w:val="24"/>
        </w:rPr>
        <w:t xml:space="preserve">Peeling test of </w:t>
      </w:r>
      <w:proofErr w:type="spellStart"/>
      <w:r w:rsidRPr="00891DDB">
        <w:rPr>
          <w:rFonts w:ascii="Times New Roman" w:hAnsi="Times New Roman" w:cs="Times New Roman"/>
          <w:sz w:val="24"/>
          <w:szCs w:val="24"/>
        </w:rPr>
        <w:t>PAAc</w:t>
      </w:r>
      <w:proofErr w:type="spellEnd"/>
      <w:r w:rsidRPr="00891DDB">
        <w:rPr>
          <w:rFonts w:ascii="Times New Roman" w:hAnsi="Times New Roman" w:cs="Times New Roman"/>
          <w:sz w:val="24"/>
          <w:szCs w:val="24"/>
        </w:rPr>
        <w:t xml:space="preserve"> gel on </w:t>
      </w:r>
      <w:proofErr w:type="spellStart"/>
      <w:r w:rsidRPr="00891DDB">
        <w:rPr>
          <w:rFonts w:ascii="Times New Roman" w:hAnsi="Times New Roman" w:cs="Times New Roman"/>
          <w:sz w:val="24"/>
          <w:szCs w:val="24"/>
        </w:rPr>
        <w:t>HAp</w:t>
      </w:r>
      <w:proofErr w:type="spellEnd"/>
      <w:r w:rsidRPr="00891DDB">
        <w:rPr>
          <w:rFonts w:ascii="Times New Roman" w:hAnsi="Times New Roman" w:cs="Times New Roman"/>
          <w:sz w:val="24"/>
          <w:szCs w:val="24"/>
        </w:rPr>
        <w:t xml:space="preserve"> plate. A) Schematic illustration of the peeling test. B) Photo of the peeling test. C) Formula of non-acidic polymer for the control test. D) Adhesion energy of the gels to </w:t>
      </w:r>
      <w:proofErr w:type="spellStart"/>
      <w:r w:rsidRPr="00891DDB">
        <w:rPr>
          <w:rFonts w:ascii="Times New Roman" w:hAnsi="Times New Roman" w:cs="Times New Roman"/>
          <w:sz w:val="24"/>
          <w:szCs w:val="24"/>
        </w:rPr>
        <w:t>HAp</w:t>
      </w:r>
      <w:proofErr w:type="spellEnd"/>
      <w:r w:rsidRPr="00891DDB">
        <w:rPr>
          <w:rFonts w:ascii="Times New Roman" w:hAnsi="Times New Roman" w:cs="Times New Roman"/>
          <w:sz w:val="24"/>
          <w:szCs w:val="24"/>
        </w:rPr>
        <w:t xml:space="preserve"> plate from the peeling test.  </w:t>
      </w:r>
    </w:p>
    <w:p w14:paraId="1A683E2B" w14:textId="77777777" w:rsidR="00AD6374" w:rsidRPr="00891DDB" w:rsidRDefault="00AD6374" w:rsidP="00891DD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53626E" w14:textId="3D1C368C" w:rsidR="007A0AAB" w:rsidRPr="00891DDB" w:rsidRDefault="007A0AAB" w:rsidP="00891DD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A0AAB" w:rsidRPr="00891DDB" w:rsidSect="00EF639F">
      <w:footerReference w:type="default" r:id="rId14"/>
      <w:pgSz w:w="11906" w:h="16838"/>
      <w:pgMar w:top="1418" w:right="1418" w:bottom="1418" w:left="1418" w:header="851" w:footer="992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AB45F" w14:textId="77777777" w:rsidR="00EF639F" w:rsidRDefault="00EF639F" w:rsidP="000C1EA4">
      <w:r>
        <w:separator/>
      </w:r>
    </w:p>
  </w:endnote>
  <w:endnote w:type="continuationSeparator" w:id="0">
    <w:p w14:paraId="41DF970E" w14:textId="77777777" w:rsidR="00EF639F" w:rsidRDefault="00EF639F" w:rsidP="000C1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8491407"/>
      <w:docPartObj>
        <w:docPartGallery w:val="Page Numbers (Bottom of Page)"/>
        <w:docPartUnique/>
      </w:docPartObj>
    </w:sdtPr>
    <w:sdtContent>
      <w:p w14:paraId="63E29B0B" w14:textId="500F97E2" w:rsidR="00CE786A" w:rsidRDefault="00CE786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0DEE81DD" w14:textId="77777777" w:rsidR="00563D00" w:rsidRDefault="00563D0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79168" w14:textId="77777777" w:rsidR="00EF639F" w:rsidRDefault="00EF639F" w:rsidP="000C1EA4">
      <w:r>
        <w:separator/>
      </w:r>
    </w:p>
  </w:footnote>
  <w:footnote w:type="continuationSeparator" w:id="0">
    <w:p w14:paraId="05FCD373" w14:textId="77777777" w:rsidR="00EF639F" w:rsidRDefault="00EF639F" w:rsidP="000C1E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98501E"/>
    <w:multiLevelType w:val="multilevel"/>
    <w:tmpl w:val="C284C2A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811407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29C"/>
    <w:rsid w:val="00001F72"/>
    <w:rsid w:val="00003F5D"/>
    <w:rsid w:val="000046F4"/>
    <w:rsid w:val="00006AA7"/>
    <w:rsid w:val="00010558"/>
    <w:rsid w:val="000128B5"/>
    <w:rsid w:val="00012A0D"/>
    <w:rsid w:val="00012FF4"/>
    <w:rsid w:val="0001535D"/>
    <w:rsid w:val="000164A5"/>
    <w:rsid w:val="0002020B"/>
    <w:rsid w:val="00020765"/>
    <w:rsid w:val="00024A52"/>
    <w:rsid w:val="00026916"/>
    <w:rsid w:val="00030A56"/>
    <w:rsid w:val="00032345"/>
    <w:rsid w:val="00034D26"/>
    <w:rsid w:val="00036118"/>
    <w:rsid w:val="000400E5"/>
    <w:rsid w:val="0004557D"/>
    <w:rsid w:val="00051055"/>
    <w:rsid w:val="000530CA"/>
    <w:rsid w:val="00055A38"/>
    <w:rsid w:val="000600F5"/>
    <w:rsid w:val="0006794E"/>
    <w:rsid w:val="00071FF2"/>
    <w:rsid w:val="00072753"/>
    <w:rsid w:val="00073555"/>
    <w:rsid w:val="00076B4F"/>
    <w:rsid w:val="00076ECF"/>
    <w:rsid w:val="00077DEB"/>
    <w:rsid w:val="00084513"/>
    <w:rsid w:val="00086A93"/>
    <w:rsid w:val="00090954"/>
    <w:rsid w:val="00094C10"/>
    <w:rsid w:val="000952F4"/>
    <w:rsid w:val="0009756A"/>
    <w:rsid w:val="000A1886"/>
    <w:rsid w:val="000A199E"/>
    <w:rsid w:val="000B4C7C"/>
    <w:rsid w:val="000B5811"/>
    <w:rsid w:val="000B5B8D"/>
    <w:rsid w:val="000B633D"/>
    <w:rsid w:val="000B6EA6"/>
    <w:rsid w:val="000C0F91"/>
    <w:rsid w:val="000C1DF0"/>
    <w:rsid w:val="000C1EA4"/>
    <w:rsid w:val="000C3C6A"/>
    <w:rsid w:val="000C583C"/>
    <w:rsid w:val="000D1387"/>
    <w:rsid w:val="000D3348"/>
    <w:rsid w:val="000D3D5F"/>
    <w:rsid w:val="000D4346"/>
    <w:rsid w:val="000E201E"/>
    <w:rsid w:val="000E2585"/>
    <w:rsid w:val="000F0001"/>
    <w:rsid w:val="000F43B2"/>
    <w:rsid w:val="00100DC7"/>
    <w:rsid w:val="00101B5A"/>
    <w:rsid w:val="00106592"/>
    <w:rsid w:val="0011318F"/>
    <w:rsid w:val="001168F0"/>
    <w:rsid w:val="00122FCB"/>
    <w:rsid w:val="00123CE7"/>
    <w:rsid w:val="00125654"/>
    <w:rsid w:val="00125D9F"/>
    <w:rsid w:val="0012679C"/>
    <w:rsid w:val="00127780"/>
    <w:rsid w:val="00132F45"/>
    <w:rsid w:val="00132FCA"/>
    <w:rsid w:val="00134340"/>
    <w:rsid w:val="00134ED5"/>
    <w:rsid w:val="00135C93"/>
    <w:rsid w:val="0013626D"/>
    <w:rsid w:val="00137C8F"/>
    <w:rsid w:val="001435BE"/>
    <w:rsid w:val="00144986"/>
    <w:rsid w:val="00145737"/>
    <w:rsid w:val="00145786"/>
    <w:rsid w:val="00147A1E"/>
    <w:rsid w:val="001506CE"/>
    <w:rsid w:val="001510D9"/>
    <w:rsid w:val="00162A2F"/>
    <w:rsid w:val="001641A6"/>
    <w:rsid w:val="00164A16"/>
    <w:rsid w:val="001668D9"/>
    <w:rsid w:val="0016764E"/>
    <w:rsid w:val="001815B7"/>
    <w:rsid w:val="00184A86"/>
    <w:rsid w:val="00187230"/>
    <w:rsid w:val="00187268"/>
    <w:rsid w:val="0019436E"/>
    <w:rsid w:val="001974AC"/>
    <w:rsid w:val="001A2724"/>
    <w:rsid w:val="001A3408"/>
    <w:rsid w:val="001A3833"/>
    <w:rsid w:val="001A5E51"/>
    <w:rsid w:val="001A739F"/>
    <w:rsid w:val="001B3744"/>
    <w:rsid w:val="001B46D6"/>
    <w:rsid w:val="001C137A"/>
    <w:rsid w:val="001C3395"/>
    <w:rsid w:val="001C4E2A"/>
    <w:rsid w:val="001C4FC4"/>
    <w:rsid w:val="001D175B"/>
    <w:rsid w:val="001D23B0"/>
    <w:rsid w:val="001D4146"/>
    <w:rsid w:val="001D63EE"/>
    <w:rsid w:val="001E2F88"/>
    <w:rsid w:val="001E44FE"/>
    <w:rsid w:val="001E7152"/>
    <w:rsid w:val="001F1833"/>
    <w:rsid w:val="001F574A"/>
    <w:rsid w:val="00201433"/>
    <w:rsid w:val="002028EF"/>
    <w:rsid w:val="0020321D"/>
    <w:rsid w:val="00203367"/>
    <w:rsid w:val="0020411D"/>
    <w:rsid w:val="002114FD"/>
    <w:rsid w:val="00213948"/>
    <w:rsid w:val="0021425E"/>
    <w:rsid w:val="0021605E"/>
    <w:rsid w:val="00224D00"/>
    <w:rsid w:val="002257E8"/>
    <w:rsid w:val="0022674F"/>
    <w:rsid w:val="00227A95"/>
    <w:rsid w:val="002342E4"/>
    <w:rsid w:val="00234FA0"/>
    <w:rsid w:val="00243237"/>
    <w:rsid w:val="002466FE"/>
    <w:rsid w:val="00250A84"/>
    <w:rsid w:val="00255388"/>
    <w:rsid w:val="00255CD8"/>
    <w:rsid w:val="00256971"/>
    <w:rsid w:val="00256CD3"/>
    <w:rsid w:val="002603F5"/>
    <w:rsid w:val="0026389E"/>
    <w:rsid w:val="002645F3"/>
    <w:rsid w:val="00264C44"/>
    <w:rsid w:val="002663E7"/>
    <w:rsid w:val="002666F2"/>
    <w:rsid w:val="00270D21"/>
    <w:rsid w:val="00273C97"/>
    <w:rsid w:val="002740B9"/>
    <w:rsid w:val="0027629F"/>
    <w:rsid w:val="0027654A"/>
    <w:rsid w:val="00276C8A"/>
    <w:rsid w:val="00280581"/>
    <w:rsid w:val="002811A5"/>
    <w:rsid w:val="00282371"/>
    <w:rsid w:val="00283FE4"/>
    <w:rsid w:val="002849AA"/>
    <w:rsid w:val="00284FA4"/>
    <w:rsid w:val="00285BE4"/>
    <w:rsid w:val="00285F43"/>
    <w:rsid w:val="00286830"/>
    <w:rsid w:val="00293B7D"/>
    <w:rsid w:val="00294C49"/>
    <w:rsid w:val="002A1C3A"/>
    <w:rsid w:val="002B03CF"/>
    <w:rsid w:val="002B18C0"/>
    <w:rsid w:val="002B2C9E"/>
    <w:rsid w:val="002B3CB7"/>
    <w:rsid w:val="002B46B0"/>
    <w:rsid w:val="002B6488"/>
    <w:rsid w:val="002C07AB"/>
    <w:rsid w:val="002C0A76"/>
    <w:rsid w:val="002C1C8F"/>
    <w:rsid w:val="002C5C8C"/>
    <w:rsid w:val="002C646B"/>
    <w:rsid w:val="002D121C"/>
    <w:rsid w:val="002D2A76"/>
    <w:rsid w:val="002D6B46"/>
    <w:rsid w:val="002E0761"/>
    <w:rsid w:val="002E1044"/>
    <w:rsid w:val="002E4861"/>
    <w:rsid w:val="002F0A49"/>
    <w:rsid w:val="002F2868"/>
    <w:rsid w:val="002F30DF"/>
    <w:rsid w:val="00300144"/>
    <w:rsid w:val="00300A76"/>
    <w:rsid w:val="00311788"/>
    <w:rsid w:val="0031323B"/>
    <w:rsid w:val="003138A7"/>
    <w:rsid w:val="00316247"/>
    <w:rsid w:val="00322367"/>
    <w:rsid w:val="00323486"/>
    <w:rsid w:val="00330BF1"/>
    <w:rsid w:val="0033300D"/>
    <w:rsid w:val="0033341C"/>
    <w:rsid w:val="00333FFF"/>
    <w:rsid w:val="0033597E"/>
    <w:rsid w:val="00340047"/>
    <w:rsid w:val="003423D6"/>
    <w:rsid w:val="00346053"/>
    <w:rsid w:val="00350E9F"/>
    <w:rsid w:val="003513FE"/>
    <w:rsid w:val="003518A0"/>
    <w:rsid w:val="003524EA"/>
    <w:rsid w:val="00354926"/>
    <w:rsid w:val="0035677F"/>
    <w:rsid w:val="0035782B"/>
    <w:rsid w:val="00362986"/>
    <w:rsid w:val="00365538"/>
    <w:rsid w:val="00371B36"/>
    <w:rsid w:val="00371E68"/>
    <w:rsid w:val="00372985"/>
    <w:rsid w:val="00374855"/>
    <w:rsid w:val="003748CB"/>
    <w:rsid w:val="0037629C"/>
    <w:rsid w:val="00376E8E"/>
    <w:rsid w:val="0038167C"/>
    <w:rsid w:val="00384489"/>
    <w:rsid w:val="0038723E"/>
    <w:rsid w:val="003876D9"/>
    <w:rsid w:val="00391590"/>
    <w:rsid w:val="0039538D"/>
    <w:rsid w:val="0039758A"/>
    <w:rsid w:val="003A0456"/>
    <w:rsid w:val="003A10F9"/>
    <w:rsid w:val="003A2531"/>
    <w:rsid w:val="003A2B0E"/>
    <w:rsid w:val="003A3F04"/>
    <w:rsid w:val="003B0263"/>
    <w:rsid w:val="003B04AF"/>
    <w:rsid w:val="003B071B"/>
    <w:rsid w:val="003B3CAA"/>
    <w:rsid w:val="003C1E64"/>
    <w:rsid w:val="003D0126"/>
    <w:rsid w:val="003E0A70"/>
    <w:rsid w:val="003E1139"/>
    <w:rsid w:val="003E147F"/>
    <w:rsid w:val="003E251B"/>
    <w:rsid w:val="003E2C98"/>
    <w:rsid w:val="003F114A"/>
    <w:rsid w:val="003F1A66"/>
    <w:rsid w:val="003F49C9"/>
    <w:rsid w:val="003F6B90"/>
    <w:rsid w:val="004003EF"/>
    <w:rsid w:val="00401C27"/>
    <w:rsid w:val="00402C52"/>
    <w:rsid w:val="00402CA4"/>
    <w:rsid w:val="00405F96"/>
    <w:rsid w:val="00406325"/>
    <w:rsid w:val="00406D45"/>
    <w:rsid w:val="00410EA2"/>
    <w:rsid w:val="00413534"/>
    <w:rsid w:val="004143F1"/>
    <w:rsid w:val="00415A56"/>
    <w:rsid w:val="00415CD6"/>
    <w:rsid w:val="00416FE5"/>
    <w:rsid w:val="004228E1"/>
    <w:rsid w:val="00423E35"/>
    <w:rsid w:val="00423FD7"/>
    <w:rsid w:val="00427522"/>
    <w:rsid w:val="00427F23"/>
    <w:rsid w:val="00430368"/>
    <w:rsid w:val="0043475B"/>
    <w:rsid w:val="00436851"/>
    <w:rsid w:val="00444A1A"/>
    <w:rsid w:val="00445C17"/>
    <w:rsid w:val="00451339"/>
    <w:rsid w:val="00453015"/>
    <w:rsid w:val="0045424D"/>
    <w:rsid w:val="0045464B"/>
    <w:rsid w:val="00455C9B"/>
    <w:rsid w:val="004618E6"/>
    <w:rsid w:val="00462221"/>
    <w:rsid w:val="00463711"/>
    <w:rsid w:val="0046508F"/>
    <w:rsid w:val="00472153"/>
    <w:rsid w:val="004750EE"/>
    <w:rsid w:val="00475CF6"/>
    <w:rsid w:val="00475E2E"/>
    <w:rsid w:val="00480EAA"/>
    <w:rsid w:val="00481551"/>
    <w:rsid w:val="00483497"/>
    <w:rsid w:val="0048370D"/>
    <w:rsid w:val="00483B22"/>
    <w:rsid w:val="0048479B"/>
    <w:rsid w:val="004854C9"/>
    <w:rsid w:val="00487253"/>
    <w:rsid w:val="0049118B"/>
    <w:rsid w:val="004941E5"/>
    <w:rsid w:val="0049453A"/>
    <w:rsid w:val="004A0A35"/>
    <w:rsid w:val="004A76EE"/>
    <w:rsid w:val="004B0EA6"/>
    <w:rsid w:val="004B16ED"/>
    <w:rsid w:val="004B306D"/>
    <w:rsid w:val="004B47D0"/>
    <w:rsid w:val="004B566A"/>
    <w:rsid w:val="004D67B3"/>
    <w:rsid w:val="004D7472"/>
    <w:rsid w:val="004D7D88"/>
    <w:rsid w:val="004E1A00"/>
    <w:rsid w:val="004E3A2A"/>
    <w:rsid w:val="004E5B23"/>
    <w:rsid w:val="004E6ED9"/>
    <w:rsid w:val="004F0D05"/>
    <w:rsid w:val="004F5694"/>
    <w:rsid w:val="004F6E78"/>
    <w:rsid w:val="005009BF"/>
    <w:rsid w:val="00502369"/>
    <w:rsid w:val="0050678C"/>
    <w:rsid w:val="00511FB7"/>
    <w:rsid w:val="00513F00"/>
    <w:rsid w:val="00513FFC"/>
    <w:rsid w:val="0051479E"/>
    <w:rsid w:val="00515DE7"/>
    <w:rsid w:val="005168F7"/>
    <w:rsid w:val="00520846"/>
    <w:rsid w:val="005219B5"/>
    <w:rsid w:val="00525487"/>
    <w:rsid w:val="0052658E"/>
    <w:rsid w:val="00527DF0"/>
    <w:rsid w:val="00540251"/>
    <w:rsid w:val="00540642"/>
    <w:rsid w:val="00540CED"/>
    <w:rsid w:val="00545D8A"/>
    <w:rsid w:val="00552AC6"/>
    <w:rsid w:val="0055360D"/>
    <w:rsid w:val="005551D6"/>
    <w:rsid w:val="005572E6"/>
    <w:rsid w:val="005579FF"/>
    <w:rsid w:val="005607FE"/>
    <w:rsid w:val="00563D00"/>
    <w:rsid w:val="00571BE0"/>
    <w:rsid w:val="005727D7"/>
    <w:rsid w:val="005745F0"/>
    <w:rsid w:val="00577F0D"/>
    <w:rsid w:val="00577F2D"/>
    <w:rsid w:val="00577FCA"/>
    <w:rsid w:val="00580778"/>
    <w:rsid w:val="00581D3C"/>
    <w:rsid w:val="00582E0C"/>
    <w:rsid w:val="005849D6"/>
    <w:rsid w:val="0058592B"/>
    <w:rsid w:val="00587552"/>
    <w:rsid w:val="00587ACF"/>
    <w:rsid w:val="005A21A2"/>
    <w:rsid w:val="005A547C"/>
    <w:rsid w:val="005A5B66"/>
    <w:rsid w:val="005A652A"/>
    <w:rsid w:val="005A6E36"/>
    <w:rsid w:val="005A7D6A"/>
    <w:rsid w:val="005B1356"/>
    <w:rsid w:val="005B1D46"/>
    <w:rsid w:val="005C1894"/>
    <w:rsid w:val="005C605B"/>
    <w:rsid w:val="005D5DBD"/>
    <w:rsid w:val="005D630D"/>
    <w:rsid w:val="005D7CA4"/>
    <w:rsid w:val="005E0498"/>
    <w:rsid w:val="005E0BF9"/>
    <w:rsid w:val="005E3506"/>
    <w:rsid w:val="005E6040"/>
    <w:rsid w:val="005F1C60"/>
    <w:rsid w:val="005F639D"/>
    <w:rsid w:val="005F75B8"/>
    <w:rsid w:val="005F7AA1"/>
    <w:rsid w:val="006004A8"/>
    <w:rsid w:val="0060231D"/>
    <w:rsid w:val="00602772"/>
    <w:rsid w:val="00604211"/>
    <w:rsid w:val="0061062A"/>
    <w:rsid w:val="0061088D"/>
    <w:rsid w:val="00615C3A"/>
    <w:rsid w:val="0061693A"/>
    <w:rsid w:val="00617F27"/>
    <w:rsid w:val="0062303A"/>
    <w:rsid w:val="0062390B"/>
    <w:rsid w:val="00624710"/>
    <w:rsid w:val="0062560D"/>
    <w:rsid w:val="006266CC"/>
    <w:rsid w:val="00626CED"/>
    <w:rsid w:val="006318E3"/>
    <w:rsid w:val="00632493"/>
    <w:rsid w:val="00636B7E"/>
    <w:rsid w:val="006406E2"/>
    <w:rsid w:val="00641B19"/>
    <w:rsid w:val="00645B44"/>
    <w:rsid w:val="00646A3F"/>
    <w:rsid w:val="00650286"/>
    <w:rsid w:val="00653044"/>
    <w:rsid w:val="0065369F"/>
    <w:rsid w:val="00656EA9"/>
    <w:rsid w:val="00657E62"/>
    <w:rsid w:val="006605BA"/>
    <w:rsid w:val="00662D59"/>
    <w:rsid w:val="0066790B"/>
    <w:rsid w:val="00671F35"/>
    <w:rsid w:val="00672EB7"/>
    <w:rsid w:val="00674144"/>
    <w:rsid w:val="006776A4"/>
    <w:rsid w:val="006805B9"/>
    <w:rsid w:val="00684C54"/>
    <w:rsid w:val="006850F6"/>
    <w:rsid w:val="00685B85"/>
    <w:rsid w:val="006921AD"/>
    <w:rsid w:val="00693A5E"/>
    <w:rsid w:val="00697302"/>
    <w:rsid w:val="006A0C36"/>
    <w:rsid w:val="006A6AB6"/>
    <w:rsid w:val="006B0720"/>
    <w:rsid w:val="006B1D05"/>
    <w:rsid w:val="006B3F66"/>
    <w:rsid w:val="006B4B49"/>
    <w:rsid w:val="006B596C"/>
    <w:rsid w:val="006B5BC8"/>
    <w:rsid w:val="006C1B40"/>
    <w:rsid w:val="006C2CBB"/>
    <w:rsid w:val="006C4F64"/>
    <w:rsid w:val="006D0DFA"/>
    <w:rsid w:val="006E0B66"/>
    <w:rsid w:val="006E623A"/>
    <w:rsid w:val="006E6D07"/>
    <w:rsid w:val="006F0E74"/>
    <w:rsid w:val="006F2D86"/>
    <w:rsid w:val="006F3F0D"/>
    <w:rsid w:val="006F7DE7"/>
    <w:rsid w:val="00700CC1"/>
    <w:rsid w:val="00702A26"/>
    <w:rsid w:val="007047E6"/>
    <w:rsid w:val="00705208"/>
    <w:rsid w:val="007127CB"/>
    <w:rsid w:val="00715DA3"/>
    <w:rsid w:val="0071688E"/>
    <w:rsid w:val="00717794"/>
    <w:rsid w:val="007210AC"/>
    <w:rsid w:val="0072206B"/>
    <w:rsid w:val="00725279"/>
    <w:rsid w:val="007277DD"/>
    <w:rsid w:val="007304BB"/>
    <w:rsid w:val="00730D6F"/>
    <w:rsid w:val="00730F44"/>
    <w:rsid w:val="00730FA8"/>
    <w:rsid w:val="00731F89"/>
    <w:rsid w:val="00731FA7"/>
    <w:rsid w:val="007405D4"/>
    <w:rsid w:val="00742D4E"/>
    <w:rsid w:val="00747145"/>
    <w:rsid w:val="007478E8"/>
    <w:rsid w:val="00752475"/>
    <w:rsid w:val="0075343D"/>
    <w:rsid w:val="007542EF"/>
    <w:rsid w:val="007543FA"/>
    <w:rsid w:val="00755007"/>
    <w:rsid w:val="0075697E"/>
    <w:rsid w:val="0075729F"/>
    <w:rsid w:val="00762186"/>
    <w:rsid w:val="007657F6"/>
    <w:rsid w:val="007715C8"/>
    <w:rsid w:val="00772542"/>
    <w:rsid w:val="00773FC4"/>
    <w:rsid w:val="00781852"/>
    <w:rsid w:val="00782D62"/>
    <w:rsid w:val="00783986"/>
    <w:rsid w:val="007853E5"/>
    <w:rsid w:val="00785C1C"/>
    <w:rsid w:val="00786325"/>
    <w:rsid w:val="007878F6"/>
    <w:rsid w:val="00790249"/>
    <w:rsid w:val="00790E1A"/>
    <w:rsid w:val="00795F7E"/>
    <w:rsid w:val="007A0AAB"/>
    <w:rsid w:val="007A2F89"/>
    <w:rsid w:val="007A3FFF"/>
    <w:rsid w:val="007A6FCB"/>
    <w:rsid w:val="007A7C46"/>
    <w:rsid w:val="007B0B77"/>
    <w:rsid w:val="007B2D11"/>
    <w:rsid w:val="007B683E"/>
    <w:rsid w:val="007B7C03"/>
    <w:rsid w:val="007C10B2"/>
    <w:rsid w:val="007C448A"/>
    <w:rsid w:val="007C694B"/>
    <w:rsid w:val="007C7588"/>
    <w:rsid w:val="007C7987"/>
    <w:rsid w:val="007D1693"/>
    <w:rsid w:val="007D1DBB"/>
    <w:rsid w:val="007D3D20"/>
    <w:rsid w:val="007D714C"/>
    <w:rsid w:val="007D7B2D"/>
    <w:rsid w:val="007E09C8"/>
    <w:rsid w:val="007E2ACA"/>
    <w:rsid w:val="007E6267"/>
    <w:rsid w:val="007E6612"/>
    <w:rsid w:val="007E723D"/>
    <w:rsid w:val="007E7AED"/>
    <w:rsid w:val="00802200"/>
    <w:rsid w:val="00803969"/>
    <w:rsid w:val="008044E8"/>
    <w:rsid w:val="00805774"/>
    <w:rsid w:val="008077B8"/>
    <w:rsid w:val="00812DBD"/>
    <w:rsid w:val="0081404F"/>
    <w:rsid w:val="00814C86"/>
    <w:rsid w:val="00816467"/>
    <w:rsid w:val="0081776F"/>
    <w:rsid w:val="00820752"/>
    <w:rsid w:val="008220FA"/>
    <w:rsid w:val="0082735B"/>
    <w:rsid w:val="00827EC0"/>
    <w:rsid w:val="00827F52"/>
    <w:rsid w:val="00840D69"/>
    <w:rsid w:val="008410AB"/>
    <w:rsid w:val="008421A5"/>
    <w:rsid w:val="008527E6"/>
    <w:rsid w:val="00855EBC"/>
    <w:rsid w:val="00857980"/>
    <w:rsid w:val="00857A87"/>
    <w:rsid w:val="00863804"/>
    <w:rsid w:val="00864CB7"/>
    <w:rsid w:val="008660B6"/>
    <w:rsid w:val="00867127"/>
    <w:rsid w:val="00873FE3"/>
    <w:rsid w:val="00875974"/>
    <w:rsid w:val="00882127"/>
    <w:rsid w:val="00882A93"/>
    <w:rsid w:val="008876D1"/>
    <w:rsid w:val="00891DDB"/>
    <w:rsid w:val="00894962"/>
    <w:rsid w:val="00895F3C"/>
    <w:rsid w:val="00895FED"/>
    <w:rsid w:val="00896CDD"/>
    <w:rsid w:val="00896F41"/>
    <w:rsid w:val="00897411"/>
    <w:rsid w:val="00897641"/>
    <w:rsid w:val="008A0E32"/>
    <w:rsid w:val="008A24EB"/>
    <w:rsid w:val="008B3A8A"/>
    <w:rsid w:val="008B6ACD"/>
    <w:rsid w:val="008B70C0"/>
    <w:rsid w:val="008C1D00"/>
    <w:rsid w:val="008C2B54"/>
    <w:rsid w:val="008C3BEA"/>
    <w:rsid w:val="008C4CFD"/>
    <w:rsid w:val="008C515A"/>
    <w:rsid w:val="008C5B1E"/>
    <w:rsid w:val="008D0D32"/>
    <w:rsid w:val="008D19DA"/>
    <w:rsid w:val="008D341B"/>
    <w:rsid w:val="008D5545"/>
    <w:rsid w:val="008D5865"/>
    <w:rsid w:val="008E12C8"/>
    <w:rsid w:val="008E282F"/>
    <w:rsid w:val="008E2F2E"/>
    <w:rsid w:val="008F0110"/>
    <w:rsid w:val="008F1DB9"/>
    <w:rsid w:val="008F2BFB"/>
    <w:rsid w:val="008F2DD0"/>
    <w:rsid w:val="008F4923"/>
    <w:rsid w:val="008F589C"/>
    <w:rsid w:val="00904F5E"/>
    <w:rsid w:val="00910A6D"/>
    <w:rsid w:val="00912C60"/>
    <w:rsid w:val="0091688E"/>
    <w:rsid w:val="00923AA8"/>
    <w:rsid w:val="00924014"/>
    <w:rsid w:val="00933016"/>
    <w:rsid w:val="00934050"/>
    <w:rsid w:val="00937065"/>
    <w:rsid w:val="00941ED8"/>
    <w:rsid w:val="00946206"/>
    <w:rsid w:val="009474C2"/>
    <w:rsid w:val="00950286"/>
    <w:rsid w:val="00950CB4"/>
    <w:rsid w:val="0095108B"/>
    <w:rsid w:val="009512C2"/>
    <w:rsid w:val="00951C3C"/>
    <w:rsid w:val="00954730"/>
    <w:rsid w:val="00955EF6"/>
    <w:rsid w:val="00957F3B"/>
    <w:rsid w:val="009601AC"/>
    <w:rsid w:val="0096347B"/>
    <w:rsid w:val="00965C85"/>
    <w:rsid w:val="00966E7B"/>
    <w:rsid w:val="009675FB"/>
    <w:rsid w:val="00976A71"/>
    <w:rsid w:val="0098276D"/>
    <w:rsid w:val="00985441"/>
    <w:rsid w:val="009904D2"/>
    <w:rsid w:val="00993D73"/>
    <w:rsid w:val="0099700A"/>
    <w:rsid w:val="0099711A"/>
    <w:rsid w:val="009A0B6B"/>
    <w:rsid w:val="009A4260"/>
    <w:rsid w:val="009A5779"/>
    <w:rsid w:val="009A7D67"/>
    <w:rsid w:val="009B3ACD"/>
    <w:rsid w:val="009B681A"/>
    <w:rsid w:val="009C73A9"/>
    <w:rsid w:val="009D2145"/>
    <w:rsid w:val="009D440A"/>
    <w:rsid w:val="009D53F0"/>
    <w:rsid w:val="009D570B"/>
    <w:rsid w:val="009E090D"/>
    <w:rsid w:val="009E0F92"/>
    <w:rsid w:val="009E13CA"/>
    <w:rsid w:val="009E5F7C"/>
    <w:rsid w:val="009F013B"/>
    <w:rsid w:val="009F0A98"/>
    <w:rsid w:val="009F4374"/>
    <w:rsid w:val="00A018CB"/>
    <w:rsid w:val="00A02186"/>
    <w:rsid w:val="00A021C2"/>
    <w:rsid w:val="00A030B0"/>
    <w:rsid w:val="00A06394"/>
    <w:rsid w:val="00A10E84"/>
    <w:rsid w:val="00A1236B"/>
    <w:rsid w:val="00A157E1"/>
    <w:rsid w:val="00A172A1"/>
    <w:rsid w:val="00A24B22"/>
    <w:rsid w:val="00A26777"/>
    <w:rsid w:val="00A32924"/>
    <w:rsid w:val="00A33BED"/>
    <w:rsid w:val="00A34C0D"/>
    <w:rsid w:val="00A3758B"/>
    <w:rsid w:val="00A41AB4"/>
    <w:rsid w:val="00A42F99"/>
    <w:rsid w:val="00A435C0"/>
    <w:rsid w:val="00A47D22"/>
    <w:rsid w:val="00A50C06"/>
    <w:rsid w:val="00A51A03"/>
    <w:rsid w:val="00A52AD0"/>
    <w:rsid w:val="00A53056"/>
    <w:rsid w:val="00A53650"/>
    <w:rsid w:val="00A54C7D"/>
    <w:rsid w:val="00A55598"/>
    <w:rsid w:val="00A559C0"/>
    <w:rsid w:val="00A60040"/>
    <w:rsid w:val="00A602C6"/>
    <w:rsid w:val="00A6190C"/>
    <w:rsid w:val="00A6379B"/>
    <w:rsid w:val="00A63B9B"/>
    <w:rsid w:val="00A63EDD"/>
    <w:rsid w:val="00A66C1F"/>
    <w:rsid w:val="00A67947"/>
    <w:rsid w:val="00A70BEB"/>
    <w:rsid w:val="00A73552"/>
    <w:rsid w:val="00A74600"/>
    <w:rsid w:val="00A769AD"/>
    <w:rsid w:val="00A76C7F"/>
    <w:rsid w:val="00A77C4D"/>
    <w:rsid w:val="00A801C6"/>
    <w:rsid w:val="00A80473"/>
    <w:rsid w:val="00A80BA6"/>
    <w:rsid w:val="00A82233"/>
    <w:rsid w:val="00A825D8"/>
    <w:rsid w:val="00A85E66"/>
    <w:rsid w:val="00A860E8"/>
    <w:rsid w:val="00A866FB"/>
    <w:rsid w:val="00A86815"/>
    <w:rsid w:val="00A95391"/>
    <w:rsid w:val="00A967AF"/>
    <w:rsid w:val="00AA5324"/>
    <w:rsid w:val="00AA6358"/>
    <w:rsid w:val="00AA6A00"/>
    <w:rsid w:val="00AA7781"/>
    <w:rsid w:val="00AB155A"/>
    <w:rsid w:val="00AB2DD7"/>
    <w:rsid w:val="00AB54B0"/>
    <w:rsid w:val="00AB657D"/>
    <w:rsid w:val="00AB6681"/>
    <w:rsid w:val="00AB75AA"/>
    <w:rsid w:val="00AB7FD4"/>
    <w:rsid w:val="00AC0912"/>
    <w:rsid w:val="00AC1A91"/>
    <w:rsid w:val="00AC4A58"/>
    <w:rsid w:val="00AC6829"/>
    <w:rsid w:val="00AD254C"/>
    <w:rsid w:val="00AD48FD"/>
    <w:rsid w:val="00AD6374"/>
    <w:rsid w:val="00AD765E"/>
    <w:rsid w:val="00AD7F0B"/>
    <w:rsid w:val="00AE1258"/>
    <w:rsid w:val="00AE3204"/>
    <w:rsid w:val="00AE6CCF"/>
    <w:rsid w:val="00AF07C4"/>
    <w:rsid w:val="00AF0AB6"/>
    <w:rsid w:val="00AF11DF"/>
    <w:rsid w:val="00AF1F34"/>
    <w:rsid w:val="00AF3E78"/>
    <w:rsid w:val="00AF47A2"/>
    <w:rsid w:val="00B01A1C"/>
    <w:rsid w:val="00B01B5A"/>
    <w:rsid w:val="00B05A38"/>
    <w:rsid w:val="00B11DAE"/>
    <w:rsid w:val="00B1282C"/>
    <w:rsid w:val="00B13FEA"/>
    <w:rsid w:val="00B20EF4"/>
    <w:rsid w:val="00B21246"/>
    <w:rsid w:val="00B21501"/>
    <w:rsid w:val="00B23533"/>
    <w:rsid w:val="00B243A8"/>
    <w:rsid w:val="00B26C99"/>
    <w:rsid w:val="00B32802"/>
    <w:rsid w:val="00B339F2"/>
    <w:rsid w:val="00B34517"/>
    <w:rsid w:val="00B35599"/>
    <w:rsid w:val="00B35887"/>
    <w:rsid w:val="00B37EAD"/>
    <w:rsid w:val="00B40159"/>
    <w:rsid w:val="00B43288"/>
    <w:rsid w:val="00B459F0"/>
    <w:rsid w:val="00B53611"/>
    <w:rsid w:val="00B569DF"/>
    <w:rsid w:val="00B60B63"/>
    <w:rsid w:val="00B63F35"/>
    <w:rsid w:val="00B643B2"/>
    <w:rsid w:val="00B6598F"/>
    <w:rsid w:val="00B700DC"/>
    <w:rsid w:val="00B72978"/>
    <w:rsid w:val="00B7414C"/>
    <w:rsid w:val="00B77417"/>
    <w:rsid w:val="00B80338"/>
    <w:rsid w:val="00B80487"/>
    <w:rsid w:val="00B8250B"/>
    <w:rsid w:val="00B82F94"/>
    <w:rsid w:val="00B83147"/>
    <w:rsid w:val="00B87ACA"/>
    <w:rsid w:val="00B96711"/>
    <w:rsid w:val="00B96BEB"/>
    <w:rsid w:val="00BA0EE6"/>
    <w:rsid w:val="00BA121F"/>
    <w:rsid w:val="00BA1277"/>
    <w:rsid w:val="00BB1BBE"/>
    <w:rsid w:val="00BB440F"/>
    <w:rsid w:val="00BB55E5"/>
    <w:rsid w:val="00BB72E2"/>
    <w:rsid w:val="00BC155C"/>
    <w:rsid w:val="00BC183D"/>
    <w:rsid w:val="00BC3FCD"/>
    <w:rsid w:val="00BC6BB7"/>
    <w:rsid w:val="00BD6A2A"/>
    <w:rsid w:val="00BE3FD6"/>
    <w:rsid w:val="00BE48CB"/>
    <w:rsid w:val="00BF2613"/>
    <w:rsid w:val="00BF3380"/>
    <w:rsid w:val="00BF376F"/>
    <w:rsid w:val="00BF790E"/>
    <w:rsid w:val="00C04CF8"/>
    <w:rsid w:val="00C10DF0"/>
    <w:rsid w:val="00C116B5"/>
    <w:rsid w:val="00C13B77"/>
    <w:rsid w:val="00C14ECC"/>
    <w:rsid w:val="00C160AB"/>
    <w:rsid w:val="00C23647"/>
    <w:rsid w:val="00C23952"/>
    <w:rsid w:val="00C26D99"/>
    <w:rsid w:val="00C30206"/>
    <w:rsid w:val="00C315FD"/>
    <w:rsid w:val="00C32520"/>
    <w:rsid w:val="00C33324"/>
    <w:rsid w:val="00C33918"/>
    <w:rsid w:val="00C41B62"/>
    <w:rsid w:val="00C4379F"/>
    <w:rsid w:val="00C44AA6"/>
    <w:rsid w:val="00C451E6"/>
    <w:rsid w:val="00C50CCC"/>
    <w:rsid w:val="00C534B3"/>
    <w:rsid w:val="00C60064"/>
    <w:rsid w:val="00C652CB"/>
    <w:rsid w:val="00C65623"/>
    <w:rsid w:val="00C67C93"/>
    <w:rsid w:val="00C67FA0"/>
    <w:rsid w:val="00C710EA"/>
    <w:rsid w:val="00C73080"/>
    <w:rsid w:val="00C739F5"/>
    <w:rsid w:val="00C73FE2"/>
    <w:rsid w:val="00C7438D"/>
    <w:rsid w:val="00C85E99"/>
    <w:rsid w:val="00C93AFF"/>
    <w:rsid w:val="00CA1B60"/>
    <w:rsid w:val="00CB206D"/>
    <w:rsid w:val="00CB298B"/>
    <w:rsid w:val="00CB4970"/>
    <w:rsid w:val="00CB5EC8"/>
    <w:rsid w:val="00CB69D3"/>
    <w:rsid w:val="00CB6A0F"/>
    <w:rsid w:val="00CC24FE"/>
    <w:rsid w:val="00CC294F"/>
    <w:rsid w:val="00CC4528"/>
    <w:rsid w:val="00CD1299"/>
    <w:rsid w:val="00CD64B3"/>
    <w:rsid w:val="00CD6A9F"/>
    <w:rsid w:val="00CE01AE"/>
    <w:rsid w:val="00CE0A0E"/>
    <w:rsid w:val="00CE2761"/>
    <w:rsid w:val="00CE2781"/>
    <w:rsid w:val="00CE755A"/>
    <w:rsid w:val="00CE786A"/>
    <w:rsid w:val="00CF104A"/>
    <w:rsid w:val="00CF45A8"/>
    <w:rsid w:val="00CF4E15"/>
    <w:rsid w:val="00CF7C06"/>
    <w:rsid w:val="00D02438"/>
    <w:rsid w:val="00D03FA4"/>
    <w:rsid w:val="00D04091"/>
    <w:rsid w:val="00D055B1"/>
    <w:rsid w:val="00D05C21"/>
    <w:rsid w:val="00D224BC"/>
    <w:rsid w:val="00D262FF"/>
    <w:rsid w:val="00D31453"/>
    <w:rsid w:val="00D3198D"/>
    <w:rsid w:val="00D34988"/>
    <w:rsid w:val="00D36CF0"/>
    <w:rsid w:val="00D41679"/>
    <w:rsid w:val="00D437FC"/>
    <w:rsid w:val="00D51180"/>
    <w:rsid w:val="00D5206B"/>
    <w:rsid w:val="00D60A9E"/>
    <w:rsid w:val="00D70C4A"/>
    <w:rsid w:val="00D72FF9"/>
    <w:rsid w:val="00D73501"/>
    <w:rsid w:val="00D73B18"/>
    <w:rsid w:val="00D86B26"/>
    <w:rsid w:val="00D90824"/>
    <w:rsid w:val="00D910E0"/>
    <w:rsid w:val="00D923F9"/>
    <w:rsid w:val="00D94B52"/>
    <w:rsid w:val="00D97B0A"/>
    <w:rsid w:val="00DA030C"/>
    <w:rsid w:val="00DA1A7F"/>
    <w:rsid w:val="00DA37AF"/>
    <w:rsid w:val="00DA77F8"/>
    <w:rsid w:val="00DB044E"/>
    <w:rsid w:val="00DB1B51"/>
    <w:rsid w:val="00DB1FF5"/>
    <w:rsid w:val="00DB31D6"/>
    <w:rsid w:val="00DB6C70"/>
    <w:rsid w:val="00DC1782"/>
    <w:rsid w:val="00DC2E03"/>
    <w:rsid w:val="00DC4209"/>
    <w:rsid w:val="00DD1E82"/>
    <w:rsid w:val="00DD3A31"/>
    <w:rsid w:val="00DD4EFD"/>
    <w:rsid w:val="00DD5C0E"/>
    <w:rsid w:val="00DD6A6C"/>
    <w:rsid w:val="00DD7865"/>
    <w:rsid w:val="00DD7B59"/>
    <w:rsid w:val="00DE14F4"/>
    <w:rsid w:val="00DE3F08"/>
    <w:rsid w:val="00DE4F10"/>
    <w:rsid w:val="00DF0764"/>
    <w:rsid w:val="00DF4B83"/>
    <w:rsid w:val="00DF4CC8"/>
    <w:rsid w:val="00DF6814"/>
    <w:rsid w:val="00DF739C"/>
    <w:rsid w:val="00E04931"/>
    <w:rsid w:val="00E10847"/>
    <w:rsid w:val="00E178A6"/>
    <w:rsid w:val="00E22E36"/>
    <w:rsid w:val="00E23DD7"/>
    <w:rsid w:val="00E25B20"/>
    <w:rsid w:val="00E27684"/>
    <w:rsid w:val="00E31DDD"/>
    <w:rsid w:val="00E370FC"/>
    <w:rsid w:val="00E3794F"/>
    <w:rsid w:val="00E4010E"/>
    <w:rsid w:val="00E40DA5"/>
    <w:rsid w:val="00E4380C"/>
    <w:rsid w:val="00E43C0C"/>
    <w:rsid w:val="00E46B07"/>
    <w:rsid w:val="00E52DA2"/>
    <w:rsid w:val="00E537F4"/>
    <w:rsid w:val="00E556AB"/>
    <w:rsid w:val="00E6169C"/>
    <w:rsid w:val="00E63133"/>
    <w:rsid w:val="00E64600"/>
    <w:rsid w:val="00E647D4"/>
    <w:rsid w:val="00E65548"/>
    <w:rsid w:val="00E66380"/>
    <w:rsid w:val="00E66DC8"/>
    <w:rsid w:val="00E7025A"/>
    <w:rsid w:val="00E7152E"/>
    <w:rsid w:val="00E71C9A"/>
    <w:rsid w:val="00E763CB"/>
    <w:rsid w:val="00E81B6B"/>
    <w:rsid w:val="00E86AA6"/>
    <w:rsid w:val="00E870B7"/>
    <w:rsid w:val="00E92464"/>
    <w:rsid w:val="00E925AC"/>
    <w:rsid w:val="00E9352B"/>
    <w:rsid w:val="00E965D3"/>
    <w:rsid w:val="00EA0D2F"/>
    <w:rsid w:val="00EA205C"/>
    <w:rsid w:val="00EA5377"/>
    <w:rsid w:val="00EB14E7"/>
    <w:rsid w:val="00EB1732"/>
    <w:rsid w:val="00EB1797"/>
    <w:rsid w:val="00EB3613"/>
    <w:rsid w:val="00EB421F"/>
    <w:rsid w:val="00EC4374"/>
    <w:rsid w:val="00EC46F6"/>
    <w:rsid w:val="00EC7294"/>
    <w:rsid w:val="00EC7EF4"/>
    <w:rsid w:val="00ED051B"/>
    <w:rsid w:val="00ED0C83"/>
    <w:rsid w:val="00ED1245"/>
    <w:rsid w:val="00ED3878"/>
    <w:rsid w:val="00ED5004"/>
    <w:rsid w:val="00EE0AB0"/>
    <w:rsid w:val="00EE5BEE"/>
    <w:rsid w:val="00EE6683"/>
    <w:rsid w:val="00EE6D70"/>
    <w:rsid w:val="00EE7915"/>
    <w:rsid w:val="00EF119E"/>
    <w:rsid w:val="00EF361F"/>
    <w:rsid w:val="00EF639F"/>
    <w:rsid w:val="00F05CA1"/>
    <w:rsid w:val="00F0759A"/>
    <w:rsid w:val="00F1027F"/>
    <w:rsid w:val="00F137CD"/>
    <w:rsid w:val="00F1751C"/>
    <w:rsid w:val="00F23174"/>
    <w:rsid w:val="00F32529"/>
    <w:rsid w:val="00F329F2"/>
    <w:rsid w:val="00F36A07"/>
    <w:rsid w:val="00F37726"/>
    <w:rsid w:val="00F411EB"/>
    <w:rsid w:val="00F444B7"/>
    <w:rsid w:val="00F445D1"/>
    <w:rsid w:val="00F47C91"/>
    <w:rsid w:val="00F53F21"/>
    <w:rsid w:val="00F556E3"/>
    <w:rsid w:val="00F629D8"/>
    <w:rsid w:val="00F639E2"/>
    <w:rsid w:val="00F6531F"/>
    <w:rsid w:val="00F707A6"/>
    <w:rsid w:val="00F71C97"/>
    <w:rsid w:val="00F742B0"/>
    <w:rsid w:val="00F76C63"/>
    <w:rsid w:val="00F82ADE"/>
    <w:rsid w:val="00F833E5"/>
    <w:rsid w:val="00F90C90"/>
    <w:rsid w:val="00F917DA"/>
    <w:rsid w:val="00F947EC"/>
    <w:rsid w:val="00F977A1"/>
    <w:rsid w:val="00FA2607"/>
    <w:rsid w:val="00FA6CE9"/>
    <w:rsid w:val="00FA7C43"/>
    <w:rsid w:val="00FB1C88"/>
    <w:rsid w:val="00FB2E42"/>
    <w:rsid w:val="00FB304F"/>
    <w:rsid w:val="00FB5DBD"/>
    <w:rsid w:val="00FB6B35"/>
    <w:rsid w:val="00FC1D96"/>
    <w:rsid w:val="00FC27A9"/>
    <w:rsid w:val="00FC4DE6"/>
    <w:rsid w:val="00FC52BE"/>
    <w:rsid w:val="00FD0C56"/>
    <w:rsid w:val="00FD2F9D"/>
    <w:rsid w:val="00FD385E"/>
    <w:rsid w:val="00FD5A15"/>
    <w:rsid w:val="00FE018B"/>
    <w:rsid w:val="00FE0E7C"/>
    <w:rsid w:val="00FE3AD3"/>
    <w:rsid w:val="00FF095F"/>
    <w:rsid w:val="00FF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95C2A3"/>
  <w15:docId w15:val="{D4431BB3-00B3-48A1-95C6-9ACED5E1A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游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0AAB"/>
    <w:pPr>
      <w:widowControl w:val="0"/>
      <w:jc w:val="both"/>
    </w:pPr>
    <w:rPr>
      <w:sz w:val="21"/>
      <w:szCs w:val="21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pPr>
      <w:widowControl w:val="0"/>
      <w:jc w:val="both"/>
    </w:pPr>
    <w:rPr>
      <w:sz w:val="21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pPr>
      <w:widowControl w:val="0"/>
      <w:jc w:val="both"/>
    </w:pPr>
    <w:rPr>
      <w:sz w:val="21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pPr>
      <w:widowControl w:val="0"/>
      <w:jc w:val="both"/>
    </w:pPr>
    <w:rPr>
      <w:sz w:val="21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pPr>
      <w:widowControl w:val="0"/>
      <w:jc w:val="both"/>
    </w:pPr>
    <w:rPr>
      <w:sz w:val="21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pPr>
      <w:widowControl w:val="0"/>
      <w:jc w:val="both"/>
    </w:pPr>
    <w:rPr>
      <w:sz w:val="21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0E71B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E71BA"/>
  </w:style>
  <w:style w:type="paragraph" w:styleId="a6">
    <w:name w:val="footer"/>
    <w:basedOn w:val="a"/>
    <w:link w:val="a7"/>
    <w:uiPriority w:val="99"/>
    <w:unhideWhenUsed/>
    <w:rsid w:val="000E71B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E71BA"/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9">
    <w:name w:val="footnote text"/>
    <w:basedOn w:val="a"/>
    <w:link w:val="aa"/>
    <w:uiPriority w:val="99"/>
    <w:semiHidden/>
    <w:unhideWhenUsed/>
    <w:rsid w:val="00EC3396"/>
    <w:pPr>
      <w:snapToGrid w:val="0"/>
      <w:jc w:val="left"/>
    </w:pPr>
  </w:style>
  <w:style w:type="character" w:customStyle="1" w:styleId="aa">
    <w:name w:val="脚注文字列 (文字)"/>
    <w:basedOn w:val="a0"/>
    <w:link w:val="a9"/>
    <w:uiPriority w:val="99"/>
    <w:semiHidden/>
    <w:rsid w:val="00EC3396"/>
  </w:style>
  <w:style w:type="character" w:styleId="ab">
    <w:name w:val="footnote reference"/>
    <w:uiPriority w:val="99"/>
    <w:semiHidden/>
    <w:unhideWhenUsed/>
    <w:rsid w:val="00EC3396"/>
    <w:rPr>
      <w:vertAlign w:val="superscript"/>
    </w:rPr>
  </w:style>
  <w:style w:type="paragraph" w:styleId="ac">
    <w:name w:val="annotation text"/>
    <w:basedOn w:val="a"/>
    <w:link w:val="ad"/>
    <w:uiPriority w:val="99"/>
    <w:unhideWhenUsed/>
    <w:pPr>
      <w:jc w:val="left"/>
    </w:pPr>
  </w:style>
  <w:style w:type="character" w:customStyle="1" w:styleId="ad">
    <w:name w:val="コメント文字列 (文字)"/>
    <w:basedOn w:val="a0"/>
    <w:link w:val="ac"/>
    <w:uiPriority w:val="99"/>
  </w:style>
  <w:style w:type="character" w:styleId="ae">
    <w:name w:val="annotation reference"/>
    <w:uiPriority w:val="99"/>
    <w:semiHidden/>
    <w:unhideWhenUsed/>
    <w:rPr>
      <w:sz w:val="18"/>
      <w:szCs w:val="18"/>
    </w:rPr>
  </w:style>
  <w:style w:type="character" w:styleId="af">
    <w:name w:val="Placeholder Text"/>
    <w:uiPriority w:val="99"/>
    <w:semiHidden/>
    <w:rsid w:val="007D2A97"/>
    <w:rPr>
      <w:color w:val="808080"/>
    </w:rPr>
  </w:style>
  <w:style w:type="paragraph" w:styleId="af0">
    <w:name w:val="Revision"/>
    <w:hidden/>
    <w:uiPriority w:val="99"/>
    <w:semiHidden/>
    <w:rsid w:val="00391590"/>
    <w:rPr>
      <w:sz w:val="21"/>
      <w:szCs w:val="21"/>
    </w:rPr>
  </w:style>
  <w:style w:type="paragraph" w:styleId="af1">
    <w:name w:val="annotation subject"/>
    <w:basedOn w:val="ac"/>
    <w:next w:val="ac"/>
    <w:link w:val="af2"/>
    <w:uiPriority w:val="99"/>
    <w:semiHidden/>
    <w:unhideWhenUsed/>
    <w:rsid w:val="002666F2"/>
    <w:pPr>
      <w:jc w:val="both"/>
    </w:pPr>
    <w:rPr>
      <w:b/>
      <w:bCs/>
      <w:sz w:val="20"/>
      <w:szCs w:val="20"/>
    </w:rPr>
  </w:style>
  <w:style w:type="character" w:customStyle="1" w:styleId="af2">
    <w:name w:val="コメント内容 (文字)"/>
    <w:link w:val="af1"/>
    <w:uiPriority w:val="99"/>
    <w:semiHidden/>
    <w:rsid w:val="002666F2"/>
    <w:rPr>
      <w:b/>
      <w:bCs/>
      <w:sz w:val="20"/>
      <w:szCs w:val="20"/>
    </w:rPr>
  </w:style>
  <w:style w:type="character" w:styleId="af3">
    <w:name w:val="line number"/>
    <w:basedOn w:val="a0"/>
    <w:uiPriority w:val="99"/>
    <w:semiHidden/>
    <w:unhideWhenUsed/>
    <w:rsid w:val="00300A76"/>
  </w:style>
  <w:style w:type="character" w:customStyle="1" w:styleId="50">
    <w:name w:val="見出し 5 (文字)"/>
    <w:basedOn w:val="a0"/>
    <w:link w:val="5"/>
    <w:uiPriority w:val="9"/>
    <w:rsid w:val="00402C52"/>
    <w:rPr>
      <w:b/>
      <w:sz w:val="22"/>
      <w:szCs w:val="22"/>
    </w:rPr>
  </w:style>
  <w:style w:type="table" w:styleId="af4">
    <w:name w:val="Table Grid"/>
    <w:basedOn w:val="a1"/>
    <w:uiPriority w:val="39"/>
    <w:rsid w:val="002849AA"/>
    <w:rPr>
      <w:rFonts w:asciiTheme="minorHAnsi" w:eastAsiaTheme="minorEastAsia" w:hAnsiTheme="minorHAnsi" w:cstheme="minorBidi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tiff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tif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if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tiff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K782jd6q0Go3KnRuG08G9u+Ccw==">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4CF4806-ADF1-4A23-9F4A-476566696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368</Words>
  <Characters>2100</Characters>
  <Application>Microsoft Office Word</Application>
  <DocSecurity>0</DocSecurity>
  <Lines>17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樫村　尚宏</dc:creator>
  <cp:keywords/>
  <dc:description/>
  <cp:lastModifiedBy>尚宏 樫村</cp:lastModifiedBy>
  <cp:revision>2</cp:revision>
  <cp:lastPrinted>2023-02-05T07:18:00Z</cp:lastPrinted>
  <dcterms:created xsi:type="dcterms:W3CDTF">2024-02-22T03:59:00Z</dcterms:created>
  <dcterms:modified xsi:type="dcterms:W3CDTF">2024-02-22T03:59:00Z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http://www.zotero.org/styles/advanced-materials</vt:lpwstr>
  </property>
  <property fmtid="{D5CDD505-2E9C-101B-9397-08002B2CF9AE}" pid="3" name="Mendeley Recent Style Name 0_1">
    <vt:lpwstr>Advanced Materials</vt:lpwstr>
  </property>
  <property fmtid="{D5CDD505-2E9C-101B-9397-08002B2CF9AE}" pid="4" name="Mendeley Recent Style Id 1_1">
    <vt:lpwstr>http://www.zotero.org/styles/american-medical-association</vt:lpwstr>
  </property>
  <property fmtid="{D5CDD505-2E9C-101B-9397-08002B2CF9AE}" pid="5" name="Mendeley Recent Style Name 1_1">
    <vt:lpwstr>American Medical Association 11th edition</vt:lpwstr>
  </property>
  <property fmtid="{D5CDD505-2E9C-101B-9397-08002B2CF9AE}" pid="6" name="Mendeley Recent Style Id 2_1">
    <vt:lpwstr>http://www.zotero.org/styles/american-political-science-association</vt:lpwstr>
  </property>
  <property fmtid="{D5CDD505-2E9C-101B-9397-08002B2CF9AE}" pid="7" name="Mendeley Recent Style Name 2_1">
    <vt:lpwstr>American Political Science Association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http://www.zotero.org/styles/pnas</vt:lpwstr>
  </property>
  <property fmtid="{D5CDD505-2E9C-101B-9397-08002B2CF9AE}" pid="19" name="Mendeley Recent Style Name 8_1">
    <vt:lpwstr>Proceedings of the National Academy of Sciences of the United States of America</vt:lpwstr>
  </property>
  <property fmtid="{D5CDD505-2E9C-101B-9397-08002B2CF9AE}" pid="20" name="Mendeley Recent Style Id 9_1">
    <vt:lpwstr>http://www.zotero.org/styles/science-advances</vt:lpwstr>
  </property>
  <property fmtid="{D5CDD505-2E9C-101B-9397-08002B2CF9AE}" pid="21" name="Mendeley Recent Style Name 9_1">
    <vt:lpwstr>Science Advances</vt:lpwstr>
  </property>
  <property fmtid="{D5CDD505-2E9C-101B-9397-08002B2CF9AE}" pid="22" name="GrammarlyDocumentId">
    <vt:lpwstr>3973409256249f65f05c073acabc928a5c2578dc7a262e67e67c46265363e37d</vt:lpwstr>
  </property>
</Properties>
</file>