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2B72" w14:textId="7A314A3F" w:rsidR="00185629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A7470"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548DF" w:rsidRPr="007221D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12E0F" w:rsidRPr="007221D0">
        <w:rPr>
          <w:rFonts w:ascii="Times New Roman" w:hAnsi="Times New Roman" w:cs="Times New Roman"/>
          <w:sz w:val="24"/>
          <w:szCs w:val="24"/>
        </w:rPr>
        <w:t>Exploratory model evaluation</w:t>
      </w:r>
      <w:r w:rsidR="001A7470" w:rsidRPr="007221D0">
        <w:rPr>
          <w:rFonts w:ascii="Times New Roman" w:hAnsi="Times New Roman" w:cs="Times New Roman"/>
          <w:sz w:val="24"/>
          <w:szCs w:val="24"/>
        </w:rPr>
        <w:t xml:space="preserve"> included the </w:t>
      </w:r>
      <w:r w:rsidR="00712E0F" w:rsidRPr="007221D0">
        <w:rPr>
          <w:rFonts w:ascii="Times New Roman" w:hAnsi="Times New Roman" w:cs="Times New Roman"/>
          <w:sz w:val="24"/>
          <w:szCs w:val="24"/>
        </w:rPr>
        <w:t xml:space="preserve">current model </w:t>
      </w:r>
      <w:r w:rsidR="001A7470" w:rsidRPr="007221D0">
        <w:rPr>
          <w:rFonts w:ascii="Times New Roman" w:hAnsi="Times New Roman" w:cs="Times New Roman"/>
          <w:sz w:val="24"/>
          <w:szCs w:val="24"/>
        </w:rPr>
        <w:t xml:space="preserve">and </w:t>
      </w:r>
      <w:r w:rsidR="00712E0F" w:rsidRPr="007221D0">
        <w:rPr>
          <w:rFonts w:ascii="Times New Roman" w:hAnsi="Times New Roman" w:cs="Times New Roman"/>
          <w:sz w:val="24"/>
          <w:szCs w:val="24"/>
        </w:rPr>
        <w:t>variables that were significant in</w:t>
      </w:r>
      <w:r w:rsidR="001A7470" w:rsidRPr="007221D0">
        <w:rPr>
          <w:rFonts w:ascii="Times New Roman" w:hAnsi="Times New Roman" w:cs="Times New Roman"/>
          <w:sz w:val="24"/>
          <w:szCs w:val="24"/>
        </w:rPr>
        <w:t xml:space="preserve"> the</w:t>
      </w:r>
      <w:r w:rsidR="00712E0F" w:rsidRPr="007221D0">
        <w:rPr>
          <w:rFonts w:ascii="Times New Roman" w:hAnsi="Times New Roman" w:cs="Times New Roman"/>
          <w:sz w:val="24"/>
          <w:szCs w:val="24"/>
        </w:rPr>
        <w:t xml:space="preserve"> univariate analysis</w:t>
      </w:r>
    </w:p>
    <w:tbl>
      <w:tblPr>
        <w:tblW w:w="9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0"/>
        <w:gridCol w:w="1540"/>
        <w:gridCol w:w="1540"/>
      </w:tblGrid>
      <w:tr w:rsidR="00F177F8" w:rsidRPr="007221D0" w14:paraId="25A23459" w14:textId="77777777" w:rsidTr="00A55286">
        <w:trPr>
          <w:trHeight w:val="375"/>
        </w:trPr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C3DEB" w14:textId="77777777" w:rsidR="00A55286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0131A" w14:textId="77777777" w:rsidR="00A55286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AIC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97ECD" w14:textId="77777777" w:rsidR="00A55286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AUC</w:t>
            </w:r>
          </w:p>
        </w:tc>
      </w:tr>
      <w:tr w:rsidR="00F177F8" w:rsidRPr="007221D0" w14:paraId="6FD2C6E4" w14:textId="77777777" w:rsidTr="00951C3B">
        <w:trPr>
          <w:trHeight w:val="37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F04CF" w14:textId="2560FEE5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682A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7221D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151.569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13D6" w14:textId="04B546E9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7221D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0.8</w:t>
            </w:r>
            <w:r w:rsidR="008E7F3F" w:rsidRPr="007221D0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00</w:t>
            </w:r>
          </w:p>
        </w:tc>
      </w:tr>
      <w:tr w:rsidR="00F177F8" w:rsidRPr="007221D0" w14:paraId="25D5C390" w14:textId="77777777" w:rsidTr="00951C3B">
        <w:trPr>
          <w:trHeight w:val="37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503FB" w14:textId="5E70500F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heart disease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5E12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153.934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A09F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</w:tr>
      <w:tr w:rsidR="00F177F8" w:rsidRPr="007221D0" w14:paraId="01A963FC" w14:textId="77777777" w:rsidTr="00951C3B">
        <w:trPr>
          <w:trHeight w:val="37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C2FF3" w14:textId="6E85EDAE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3F71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153.412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9471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</w:tr>
      <w:tr w:rsidR="00F177F8" w:rsidRPr="007221D0" w14:paraId="009C8596" w14:textId="77777777" w:rsidTr="00951C3B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5F1C" w14:textId="03FFEE7C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edema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A797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151.715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18CF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</w:tr>
      <w:tr w:rsidR="00F177F8" w:rsidRPr="007221D0" w14:paraId="7085DB25" w14:textId="77777777" w:rsidTr="00951C3B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D6A71" w14:textId="3CC6439B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heart disease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533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155.668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0B0E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0.803</w:t>
            </w:r>
          </w:p>
        </w:tc>
      </w:tr>
      <w:tr w:rsidR="00F177F8" w:rsidRPr="007221D0" w14:paraId="4BB23FCB" w14:textId="77777777" w:rsidTr="00951C3B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50A15" w14:textId="0C6CC412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heart disease + edema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BA58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153.788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9F54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</w:tr>
      <w:tr w:rsidR="00F177F8" w:rsidRPr="007221D0" w14:paraId="0CA58066" w14:textId="77777777" w:rsidTr="00951C3B">
        <w:trPr>
          <w:trHeight w:val="375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62644" w14:textId="43AAA2C8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edema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B82C" w14:textId="23CF46F5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153.72</w:t>
            </w:r>
            <w:r w:rsidR="003D19BD"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5609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</w:tr>
      <w:tr w:rsidR="00F177F8" w:rsidRPr="007221D0" w14:paraId="1D9389D6" w14:textId="77777777" w:rsidTr="00951C3B">
        <w:trPr>
          <w:trHeight w:val="375"/>
        </w:trPr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3B7676" w14:textId="0433ADFF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hAnsi="Times New Roman" w:cs="Times New Roman"/>
                <w:sz w:val="24"/>
                <w:szCs w:val="24"/>
              </w:rPr>
              <w:t>Model 1 + heart disease + steroid use + edema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C698E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155.978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A3A84" w14:textId="77777777" w:rsidR="00BA165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</w:tr>
    </w:tbl>
    <w:p w14:paraId="7FC9CE4D" w14:textId="09714859" w:rsidR="006B6032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sz w:val="24"/>
          <w:szCs w:val="24"/>
        </w:rPr>
        <w:t>Model 1, Final model, including chronic kidney disease, purpura, dry skin, activities of daily living, and body mass index</w:t>
      </w:r>
      <w:r w:rsidR="00B4586C" w:rsidRPr="007221D0">
        <w:rPr>
          <w:rFonts w:ascii="Times New Roman" w:hAnsi="Times New Roman" w:cs="Times New Roman"/>
          <w:sz w:val="24"/>
          <w:szCs w:val="24"/>
        </w:rPr>
        <w:t>.</w:t>
      </w:r>
    </w:p>
    <w:p w14:paraId="72AF4E9A" w14:textId="03290C63" w:rsidR="00A55286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sz w:val="24"/>
          <w:szCs w:val="24"/>
        </w:rPr>
        <w:t xml:space="preserve">AIC, </w:t>
      </w:r>
      <w:r w:rsidR="00B41972" w:rsidRPr="007221D0">
        <w:rPr>
          <w:rFonts w:ascii="Times New Roman" w:hAnsi="Times New Roman" w:cs="Times New Roman"/>
          <w:sz w:val="24"/>
          <w:szCs w:val="24"/>
        </w:rPr>
        <w:t xml:space="preserve">Akaike </w:t>
      </w:r>
      <w:r w:rsidR="001A7470" w:rsidRPr="007221D0">
        <w:rPr>
          <w:rFonts w:ascii="Times New Roman" w:hAnsi="Times New Roman" w:cs="Times New Roman"/>
          <w:sz w:val="24"/>
          <w:szCs w:val="24"/>
        </w:rPr>
        <w:t>Information Criterion</w:t>
      </w:r>
      <w:r w:rsidR="00B41972" w:rsidRPr="007221D0">
        <w:rPr>
          <w:rFonts w:ascii="Times New Roman" w:hAnsi="Times New Roman" w:cs="Times New Roman"/>
          <w:sz w:val="24"/>
          <w:szCs w:val="24"/>
        </w:rPr>
        <w:t>; AUC</w:t>
      </w:r>
      <w:r w:rsidR="005F3141" w:rsidRPr="007221D0">
        <w:rPr>
          <w:rFonts w:ascii="Times New Roman" w:hAnsi="Times New Roman" w:cs="Times New Roman"/>
          <w:sz w:val="24"/>
          <w:szCs w:val="24"/>
        </w:rPr>
        <w:t xml:space="preserve"> (</w:t>
      </w:r>
      <w:r w:rsidR="007C5D66" w:rsidRPr="007221D0">
        <w:rPr>
          <w:rFonts w:ascii="Times New Roman" w:hAnsi="Times New Roman" w:cs="Times New Roman"/>
          <w:sz w:val="24"/>
          <w:szCs w:val="24"/>
        </w:rPr>
        <w:t>c-statistic</w:t>
      </w:r>
      <w:r w:rsidR="005F3141" w:rsidRPr="007221D0">
        <w:rPr>
          <w:rFonts w:ascii="Times New Roman" w:hAnsi="Times New Roman" w:cs="Times New Roman"/>
          <w:sz w:val="24"/>
          <w:szCs w:val="24"/>
        </w:rPr>
        <w:t>)</w:t>
      </w:r>
      <w:r w:rsidR="00B41972" w:rsidRPr="007221D0">
        <w:rPr>
          <w:rFonts w:ascii="Times New Roman" w:hAnsi="Times New Roman" w:cs="Times New Roman"/>
          <w:sz w:val="24"/>
          <w:szCs w:val="24"/>
        </w:rPr>
        <w:t xml:space="preserve">, </w:t>
      </w:r>
      <w:r w:rsidR="005F3141" w:rsidRPr="007221D0">
        <w:rPr>
          <w:rFonts w:ascii="Times New Roman" w:hAnsi="Times New Roman" w:cs="Times New Roman"/>
          <w:sz w:val="24"/>
          <w:szCs w:val="24"/>
        </w:rPr>
        <w:t>area under the receiver operating characteristic curve</w:t>
      </w:r>
      <w:r w:rsidR="00F82086" w:rsidRPr="007221D0">
        <w:rPr>
          <w:rFonts w:ascii="Times New Roman" w:hAnsi="Times New Roman" w:cs="Times New Roman"/>
          <w:sz w:val="24"/>
          <w:szCs w:val="24"/>
        </w:rPr>
        <w:t>.</w:t>
      </w:r>
    </w:p>
    <w:p w14:paraId="32DC6F23" w14:textId="77777777" w:rsidR="00766989" w:rsidRPr="007221D0" w:rsidRDefault="00766989" w:rsidP="00EF4CFA">
      <w:pPr>
        <w:widowControl/>
        <w:spacing w:line="34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6D70C" w14:textId="77777777" w:rsidR="0017786D" w:rsidRPr="007221D0" w:rsidRDefault="0017786D" w:rsidP="00EF4CFA">
      <w:pPr>
        <w:widowControl/>
        <w:spacing w:line="34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24684" w14:textId="30643D35" w:rsidR="008B4396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A7470"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548DF" w:rsidRPr="007221D0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221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221D0">
        <w:rPr>
          <w:rFonts w:ascii="Times New Roman" w:hAnsi="Times New Roman" w:cs="Times New Roman"/>
          <w:sz w:val="24"/>
          <w:szCs w:val="24"/>
        </w:rPr>
        <w:t>Exploratory model evaluation</w:t>
      </w:r>
      <w:r w:rsidR="001A7470" w:rsidRPr="007221D0">
        <w:rPr>
          <w:rFonts w:ascii="Times New Roman" w:hAnsi="Times New Roman" w:cs="Times New Roman"/>
          <w:sz w:val="24"/>
          <w:szCs w:val="24"/>
        </w:rPr>
        <w:t xml:space="preserve"> for </w:t>
      </w:r>
      <w:r w:rsidR="00C603C2" w:rsidRPr="007221D0">
        <w:rPr>
          <w:rFonts w:ascii="Times New Roman" w:hAnsi="Times New Roman" w:cs="Times New Roman"/>
          <w:sz w:val="24"/>
          <w:szCs w:val="24"/>
        </w:rPr>
        <w:t>e</w:t>
      </w:r>
      <w:r w:rsidR="00F73982" w:rsidRPr="007221D0">
        <w:rPr>
          <w:rFonts w:ascii="Times New Roman" w:hAnsi="Times New Roman" w:cs="Times New Roman"/>
          <w:sz w:val="24"/>
          <w:szCs w:val="24"/>
        </w:rPr>
        <w:t xml:space="preserve">xploring the influence of </w:t>
      </w:r>
      <w:r w:rsidR="000A5108" w:rsidRPr="007221D0">
        <w:rPr>
          <w:rFonts w:ascii="Times New Roman" w:hAnsi="Times New Roman" w:cs="Times New Roman"/>
          <w:sz w:val="24"/>
          <w:szCs w:val="24"/>
        </w:rPr>
        <w:t>body mass index</w:t>
      </w:r>
    </w:p>
    <w:tbl>
      <w:tblPr>
        <w:tblW w:w="9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0"/>
        <w:gridCol w:w="1540"/>
        <w:gridCol w:w="1540"/>
      </w:tblGrid>
      <w:tr w:rsidR="00F177F8" w:rsidRPr="007221D0" w14:paraId="03E45616" w14:textId="77777777" w:rsidTr="001F2512">
        <w:trPr>
          <w:trHeight w:val="330"/>
        </w:trPr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C555C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777C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AIC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B610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AUC</w:t>
            </w:r>
          </w:p>
        </w:tc>
      </w:tr>
      <w:tr w:rsidR="00F177F8" w:rsidRPr="007221D0" w14:paraId="425DFCC5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4E66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990A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152.251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E363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0.772</w:t>
            </w:r>
          </w:p>
        </w:tc>
      </w:tr>
      <w:tr w:rsidR="00F177F8" w:rsidRPr="007221D0" w14:paraId="3B16E8DF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E710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heart disease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0DF4" w14:textId="0C57AA59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154.35</w:t>
            </w:r>
            <w:r w:rsidR="0045601A"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2BE0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0.774</w:t>
            </w:r>
          </w:p>
        </w:tc>
      </w:tr>
      <w:tr w:rsidR="00F177F8" w:rsidRPr="007221D0" w14:paraId="28096766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8B33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1BB6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153.682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FC72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0.774</w:t>
            </w:r>
          </w:p>
        </w:tc>
      </w:tr>
      <w:tr w:rsidR="00F177F8" w:rsidRPr="007221D0" w14:paraId="64CA24FA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808F" w14:textId="4DA6D339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edema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B2E2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151.769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6623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</w:tr>
      <w:tr w:rsidR="00F177F8" w:rsidRPr="007221D0" w14:paraId="1C6F3FE2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89F9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heart disease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F8AA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155.827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581D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</w:tr>
      <w:tr w:rsidR="00F177F8" w:rsidRPr="007221D0" w14:paraId="7B73F9F9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716D" w14:textId="14020568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heart disease + edema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68DE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153.804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F9AB" w14:textId="2EFBE51A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  <w:r w:rsidR="008E7F3F"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177F8" w:rsidRPr="007221D0" w14:paraId="358174AB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B208" w14:textId="2C961623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 + edema + steroid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9806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153.737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0415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</w:tr>
      <w:tr w:rsidR="00F177F8" w:rsidRPr="007221D0" w14:paraId="39865192" w14:textId="77777777" w:rsidTr="001F2512">
        <w:trPr>
          <w:trHeight w:val="330"/>
        </w:trPr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9232" w14:textId="14DC0EC4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Model 2</w:t>
            </w:r>
            <w:r w:rsidR="005246F3"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+ heart disease + steroid use + edema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66C58" w14:textId="61E1E6B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155.82</w:t>
            </w:r>
            <w:r w:rsidR="003D19BD"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74031" w14:textId="77777777" w:rsidR="001F2512" w:rsidRPr="007221D0" w:rsidRDefault="00766989" w:rsidP="00EF4CFA">
            <w:pPr>
              <w:widowControl/>
              <w:spacing w:line="3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221D0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0.778</w:t>
            </w:r>
          </w:p>
        </w:tc>
      </w:tr>
    </w:tbl>
    <w:p w14:paraId="5F4459DD" w14:textId="1226EEE8" w:rsidR="008B4396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sz w:val="24"/>
          <w:szCs w:val="24"/>
        </w:rPr>
        <w:t>Model 2, exploratory model,</w:t>
      </w:r>
      <w:r w:rsidR="001A7470" w:rsidRPr="007221D0">
        <w:rPr>
          <w:rFonts w:ascii="Times New Roman" w:hAnsi="Times New Roman" w:cs="Times New Roman"/>
          <w:sz w:val="24"/>
          <w:szCs w:val="24"/>
        </w:rPr>
        <w:t xml:space="preserve"> after</w:t>
      </w:r>
      <w:r w:rsidRPr="007221D0">
        <w:rPr>
          <w:rFonts w:ascii="Times New Roman" w:hAnsi="Times New Roman" w:cs="Times New Roman"/>
          <w:sz w:val="24"/>
          <w:szCs w:val="24"/>
        </w:rPr>
        <w:t xml:space="preserve"> excluding body mass index from the final model</w:t>
      </w:r>
      <w:r w:rsidR="00F82086" w:rsidRPr="007221D0">
        <w:rPr>
          <w:rFonts w:ascii="Times New Roman" w:hAnsi="Times New Roman" w:cs="Times New Roman"/>
          <w:sz w:val="24"/>
          <w:szCs w:val="24"/>
        </w:rPr>
        <w:t>.</w:t>
      </w:r>
    </w:p>
    <w:p w14:paraId="3B25C57D" w14:textId="68A44419" w:rsidR="008E7F3F" w:rsidRPr="007221D0" w:rsidRDefault="00766989" w:rsidP="00EF4CFA">
      <w:pPr>
        <w:spacing w:line="3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221D0">
        <w:rPr>
          <w:rFonts w:ascii="Times New Roman" w:hAnsi="Times New Roman" w:cs="Times New Roman"/>
          <w:sz w:val="24"/>
          <w:szCs w:val="24"/>
        </w:rPr>
        <w:t xml:space="preserve">AIC, Akaike </w:t>
      </w:r>
      <w:r w:rsidR="001A7470" w:rsidRPr="007221D0">
        <w:rPr>
          <w:rFonts w:ascii="Times New Roman" w:hAnsi="Times New Roman" w:cs="Times New Roman"/>
          <w:sz w:val="24"/>
          <w:szCs w:val="24"/>
        </w:rPr>
        <w:t>Information Criterion</w:t>
      </w:r>
      <w:r w:rsidRPr="007221D0">
        <w:rPr>
          <w:rFonts w:ascii="Times New Roman" w:hAnsi="Times New Roman" w:cs="Times New Roman"/>
          <w:sz w:val="24"/>
          <w:szCs w:val="24"/>
        </w:rPr>
        <w:t>; AUC (c-statistic), area under the receiver operating characteristic curve</w:t>
      </w:r>
      <w:r w:rsidR="00F82086" w:rsidRPr="007221D0">
        <w:rPr>
          <w:rFonts w:ascii="Times New Roman" w:hAnsi="Times New Roman" w:cs="Times New Roman"/>
          <w:sz w:val="24"/>
          <w:szCs w:val="24"/>
        </w:rPr>
        <w:t>.</w:t>
      </w:r>
    </w:p>
    <w:p w14:paraId="3D0A234C" w14:textId="77777777" w:rsidR="005F2224" w:rsidRPr="002720F2" w:rsidRDefault="005F2224" w:rsidP="00EF4CFA">
      <w:pPr>
        <w:spacing w:line="340" w:lineRule="exact"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sectPr w:rsidR="005F2224" w:rsidRPr="002720F2" w:rsidSect="00E45CA2">
      <w:headerReference w:type="default" r:id="rId8"/>
      <w:footerReference w:type="default" r:id="rId9"/>
      <w:pgSz w:w="16838" w:h="11906" w:orient="landscape" w:code="9"/>
      <w:pgMar w:top="1134" w:right="1134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2B2C" w14:textId="77777777" w:rsidR="006B1570" w:rsidRPr="007221D0" w:rsidRDefault="006B1570">
      <w:r w:rsidRPr="007221D0">
        <w:separator/>
      </w:r>
    </w:p>
  </w:endnote>
  <w:endnote w:type="continuationSeparator" w:id="0">
    <w:p w14:paraId="0041053E" w14:textId="77777777" w:rsidR="006B1570" w:rsidRPr="007221D0" w:rsidRDefault="006B1570">
      <w:r w:rsidRPr="00722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108675"/>
      <w:docPartObj>
        <w:docPartGallery w:val="Page Numbers (Bottom of Page)"/>
        <w:docPartUnique/>
      </w:docPartObj>
    </w:sdtPr>
    <w:sdtEndPr/>
    <w:sdtContent>
      <w:p w14:paraId="69AC15CD" w14:textId="4C97DB6A" w:rsidR="00E45CA2" w:rsidRPr="007221D0" w:rsidRDefault="00766989">
        <w:pPr>
          <w:pStyle w:val="ae"/>
          <w:jc w:val="center"/>
        </w:pPr>
        <w:r w:rsidRPr="007221D0">
          <w:fldChar w:fldCharType="begin"/>
        </w:r>
        <w:r w:rsidRPr="007221D0">
          <w:instrText>PAGE   \* MERGEFORMAT</w:instrText>
        </w:r>
        <w:r w:rsidRPr="007221D0">
          <w:fldChar w:fldCharType="separate"/>
        </w:r>
        <w:r w:rsidRPr="007221D0">
          <w:t>2</w:t>
        </w:r>
        <w:r w:rsidRPr="007221D0">
          <w:fldChar w:fldCharType="end"/>
        </w:r>
      </w:p>
    </w:sdtContent>
  </w:sdt>
  <w:p w14:paraId="5C725AC9" w14:textId="77777777" w:rsidR="00E45CA2" w:rsidRPr="007221D0" w:rsidRDefault="00E45CA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D50D" w14:textId="77777777" w:rsidR="006B1570" w:rsidRPr="007221D0" w:rsidRDefault="006B1570">
      <w:r w:rsidRPr="007221D0">
        <w:separator/>
      </w:r>
    </w:p>
  </w:footnote>
  <w:footnote w:type="continuationSeparator" w:id="0">
    <w:p w14:paraId="1A9E88F6" w14:textId="77777777" w:rsidR="006B1570" w:rsidRPr="007221D0" w:rsidRDefault="006B1570">
      <w:r w:rsidRPr="00722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7FFA" w14:textId="0E6B9A2C" w:rsidR="004D4B33" w:rsidRPr="004D4B33" w:rsidRDefault="001C1E52">
    <w:pPr>
      <w:pStyle w:val="ac"/>
      <w:rPr>
        <w:rFonts w:ascii="Times New Roman" w:hAnsi="Times New Roman" w:cs="Times New Roman"/>
        <w:sz w:val="24"/>
        <w:szCs w:val="28"/>
        <w:lang w:val="en-GB"/>
      </w:rPr>
    </w:pPr>
    <w:r>
      <w:rPr>
        <w:rFonts w:ascii="Times New Roman" w:hAnsi="Times New Roman" w:cs="Times New Roman" w:hint="eastAsia"/>
        <w:sz w:val="24"/>
        <w:szCs w:val="28"/>
        <w:lang w:val="en-GB"/>
      </w:rPr>
      <w:t>Title:</w:t>
    </w:r>
    <w:r w:rsidR="004D4B33">
      <w:rPr>
        <w:rFonts w:ascii="Times New Roman" w:hAnsi="Times New Roman" w:cs="Times New Roman" w:hint="eastAsia"/>
        <w:sz w:val="24"/>
        <w:szCs w:val="28"/>
        <w:lang w:val="en-GB"/>
      </w:rPr>
      <w:t xml:space="preserve"> </w:t>
    </w:r>
    <w:r w:rsidR="00526473" w:rsidRPr="00526473">
      <w:rPr>
        <w:rFonts w:ascii="Times New Roman" w:hAnsi="Times New Roman" w:cs="Times New Roman"/>
        <w:sz w:val="24"/>
        <w:szCs w:val="28"/>
        <w:lang w:val="en-GB"/>
      </w:rPr>
      <w:t>A nomogram to predict skin barrier dysfunction induced by mechanical irritation during skincare in hospitalized Japanese older adults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3270"/>
    <w:multiLevelType w:val="hybridMultilevel"/>
    <w:tmpl w:val="6C822DC6"/>
    <w:lvl w:ilvl="0" w:tplc="799AA958">
      <w:start w:val="1"/>
      <w:numFmt w:val="decimal"/>
      <w:lvlText w:val="%1."/>
      <w:lvlJc w:val="left"/>
      <w:pPr>
        <w:ind w:left="440" w:hanging="440"/>
      </w:pPr>
    </w:lvl>
    <w:lvl w:ilvl="1" w:tplc="3D100A70" w:tentative="1">
      <w:start w:val="1"/>
      <w:numFmt w:val="aiueoFullWidth"/>
      <w:lvlText w:val="(%2)"/>
      <w:lvlJc w:val="left"/>
      <w:pPr>
        <w:ind w:left="880" w:hanging="440"/>
      </w:pPr>
    </w:lvl>
    <w:lvl w:ilvl="2" w:tplc="C17A214E" w:tentative="1">
      <w:start w:val="1"/>
      <w:numFmt w:val="decimalEnclosedCircle"/>
      <w:lvlText w:val="%3"/>
      <w:lvlJc w:val="left"/>
      <w:pPr>
        <w:ind w:left="1320" w:hanging="440"/>
      </w:pPr>
    </w:lvl>
    <w:lvl w:ilvl="3" w:tplc="EFD67710" w:tentative="1">
      <w:start w:val="1"/>
      <w:numFmt w:val="decimal"/>
      <w:lvlText w:val="%4."/>
      <w:lvlJc w:val="left"/>
      <w:pPr>
        <w:ind w:left="1760" w:hanging="440"/>
      </w:pPr>
    </w:lvl>
    <w:lvl w:ilvl="4" w:tplc="377AB630" w:tentative="1">
      <w:start w:val="1"/>
      <w:numFmt w:val="aiueoFullWidth"/>
      <w:lvlText w:val="(%5)"/>
      <w:lvlJc w:val="left"/>
      <w:pPr>
        <w:ind w:left="2200" w:hanging="440"/>
      </w:pPr>
    </w:lvl>
    <w:lvl w:ilvl="5" w:tplc="F44A6098" w:tentative="1">
      <w:start w:val="1"/>
      <w:numFmt w:val="decimalEnclosedCircle"/>
      <w:lvlText w:val="%6"/>
      <w:lvlJc w:val="left"/>
      <w:pPr>
        <w:ind w:left="2640" w:hanging="440"/>
      </w:pPr>
    </w:lvl>
    <w:lvl w:ilvl="6" w:tplc="0E9CEAE6" w:tentative="1">
      <w:start w:val="1"/>
      <w:numFmt w:val="decimal"/>
      <w:lvlText w:val="%7."/>
      <w:lvlJc w:val="left"/>
      <w:pPr>
        <w:ind w:left="3080" w:hanging="440"/>
      </w:pPr>
    </w:lvl>
    <w:lvl w:ilvl="7" w:tplc="423EB9F4" w:tentative="1">
      <w:start w:val="1"/>
      <w:numFmt w:val="aiueoFullWidth"/>
      <w:lvlText w:val="(%8)"/>
      <w:lvlJc w:val="left"/>
      <w:pPr>
        <w:ind w:left="3520" w:hanging="440"/>
      </w:pPr>
    </w:lvl>
    <w:lvl w:ilvl="8" w:tplc="4F3C38B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F03E08"/>
    <w:multiLevelType w:val="hybridMultilevel"/>
    <w:tmpl w:val="EEDE6822"/>
    <w:lvl w:ilvl="0" w:tplc="9140E75A">
      <w:start w:val="1"/>
      <w:numFmt w:val="decimalEnclosedCircle"/>
      <w:lvlText w:val="%1"/>
      <w:lvlJc w:val="left"/>
      <w:pPr>
        <w:ind w:left="440" w:hanging="440"/>
      </w:pPr>
    </w:lvl>
    <w:lvl w:ilvl="1" w:tplc="F4DE7A3A" w:tentative="1">
      <w:start w:val="1"/>
      <w:numFmt w:val="aiueoFullWidth"/>
      <w:lvlText w:val="(%2)"/>
      <w:lvlJc w:val="left"/>
      <w:pPr>
        <w:ind w:left="880" w:hanging="440"/>
      </w:pPr>
    </w:lvl>
    <w:lvl w:ilvl="2" w:tplc="8C983D9C" w:tentative="1">
      <w:start w:val="1"/>
      <w:numFmt w:val="decimalEnclosedCircle"/>
      <w:lvlText w:val="%3"/>
      <w:lvlJc w:val="left"/>
      <w:pPr>
        <w:ind w:left="1320" w:hanging="440"/>
      </w:pPr>
    </w:lvl>
    <w:lvl w:ilvl="3" w:tplc="0706E35A" w:tentative="1">
      <w:start w:val="1"/>
      <w:numFmt w:val="decimal"/>
      <w:lvlText w:val="%4."/>
      <w:lvlJc w:val="left"/>
      <w:pPr>
        <w:ind w:left="1760" w:hanging="440"/>
      </w:pPr>
    </w:lvl>
    <w:lvl w:ilvl="4" w:tplc="AAFE8738" w:tentative="1">
      <w:start w:val="1"/>
      <w:numFmt w:val="aiueoFullWidth"/>
      <w:lvlText w:val="(%5)"/>
      <w:lvlJc w:val="left"/>
      <w:pPr>
        <w:ind w:left="2200" w:hanging="440"/>
      </w:pPr>
    </w:lvl>
    <w:lvl w:ilvl="5" w:tplc="036E14E8" w:tentative="1">
      <w:start w:val="1"/>
      <w:numFmt w:val="decimalEnclosedCircle"/>
      <w:lvlText w:val="%6"/>
      <w:lvlJc w:val="left"/>
      <w:pPr>
        <w:ind w:left="2640" w:hanging="440"/>
      </w:pPr>
    </w:lvl>
    <w:lvl w:ilvl="6" w:tplc="6930E7A0" w:tentative="1">
      <w:start w:val="1"/>
      <w:numFmt w:val="decimal"/>
      <w:lvlText w:val="%7."/>
      <w:lvlJc w:val="left"/>
      <w:pPr>
        <w:ind w:left="3080" w:hanging="440"/>
      </w:pPr>
    </w:lvl>
    <w:lvl w:ilvl="7" w:tplc="6BCCEF0E" w:tentative="1">
      <w:start w:val="1"/>
      <w:numFmt w:val="aiueoFullWidth"/>
      <w:lvlText w:val="(%8)"/>
      <w:lvlJc w:val="left"/>
      <w:pPr>
        <w:ind w:left="3520" w:hanging="440"/>
      </w:pPr>
    </w:lvl>
    <w:lvl w:ilvl="8" w:tplc="A804524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4B1EC9"/>
    <w:multiLevelType w:val="hybridMultilevel"/>
    <w:tmpl w:val="F790F938"/>
    <w:lvl w:ilvl="0" w:tplc="1C2AB5FC">
      <w:start w:val="1"/>
      <w:numFmt w:val="decimal"/>
      <w:lvlText w:val="%1."/>
      <w:lvlJc w:val="left"/>
      <w:pPr>
        <w:ind w:left="440" w:hanging="440"/>
      </w:pPr>
    </w:lvl>
    <w:lvl w:ilvl="1" w:tplc="2A4050D2" w:tentative="1">
      <w:start w:val="1"/>
      <w:numFmt w:val="aiueoFullWidth"/>
      <w:lvlText w:val="(%2)"/>
      <w:lvlJc w:val="left"/>
      <w:pPr>
        <w:ind w:left="880" w:hanging="440"/>
      </w:pPr>
    </w:lvl>
    <w:lvl w:ilvl="2" w:tplc="184C8B36" w:tentative="1">
      <w:start w:val="1"/>
      <w:numFmt w:val="decimalEnclosedCircle"/>
      <w:lvlText w:val="%3"/>
      <w:lvlJc w:val="left"/>
      <w:pPr>
        <w:ind w:left="1320" w:hanging="440"/>
      </w:pPr>
    </w:lvl>
    <w:lvl w:ilvl="3" w:tplc="2806EFB6" w:tentative="1">
      <w:start w:val="1"/>
      <w:numFmt w:val="decimal"/>
      <w:lvlText w:val="%4."/>
      <w:lvlJc w:val="left"/>
      <w:pPr>
        <w:ind w:left="1760" w:hanging="440"/>
      </w:pPr>
    </w:lvl>
    <w:lvl w:ilvl="4" w:tplc="C8B668E0" w:tentative="1">
      <w:start w:val="1"/>
      <w:numFmt w:val="aiueoFullWidth"/>
      <w:lvlText w:val="(%5)"/>
      <w:lvlJc w:val="left"/>
      <w:pPr>
        <w:ind w:left="2200" w:hanging="440"/>
      </w:pPr>
    </w:lvl>
    <w:lvl w:ilvl="5" w:tplc="EEA84670" w:tentative="1">
      <w:start w:val="1"/>
      <w:numFmt w:val="decimalEnclosedCircle"/>
      <w:lvlText w:val="%6"/>
      <w:lvlJc w:val="left"/>
      <w:pPr>
        <w:ind w:left="2640" w:hanging="440"/>
      </w:pPr>
    </w:lvl>
    <w:lvl w:ilvl="6" w:tplc="B7D03E78" w:tentative="1">
      <w:start w:val="1"/>
      <w:numFmt w:val="decimal"/>
      <w:lvlText w:val="%7."/>
      <w:lvlJc w:val="left"/>
      <w:pPr>
        <w:ind w:left="3080" w:hanging="440"/>
      </w:pPr>
    </w:lvl>
    <w:lvl w:ilvl="7" w:tplc="FF027DEA" w:tentative="1">
      <w:start w:val="1"/>
      <w:numFmt w:val="aiueoFullWidth"/>
      <w:lvlText w:val="(%8)"/>
      <w:lvlJc w:val="left"/>
      <w:pPr>
        <w:ind w:left="3520" w:hanging="440"/>
      </w:pPr>
    </w:lvl>
    <w:lvl w:ilvl="8" w:tplc="E956263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3E75F26"/>
    <w:multiLevelType w:val="hybridMultilevel"/>
    <w:tmpl w:val="241A84A8"/>
    <w:lvl w:ilvl="0" w:tplc="ACAAA098">
      <w:start w:val="1"/>
      <w:numFmt w:val="bullet"/>
      <w:lvlText w:val=""/>
      <w:lvlJc w:val="left"/>
      <w:pPr>
        <w:ind w:left="142" w:hanging="440"/>
      </w:pPr>
      <w:rPr>
        <w:rFonts w:ascii="Wingdings" w:hAnsi="Wingdings" w:hint="default"/>
      </w:rPr>
    </w:lvl>
    <w:lvl w:ilvl="1" w:tplc="70AE3F8E" w:tentative="1">
      <w:start w:val="1"/>
      <w:numFmt w:val="bullet"/>
      <w:lvlText w:val=""/>
      <w:lvlJc w:val="left"/>
      <w:pPr>
        <w:ind w:left="582" w:hanging="440"/>
      </w:pPr>
      <w:rPr>
        <w:rFonts w:ascii="Wingdings" w:hAnsi="Wingdings" w:hint="default"/>
      </w:rPr>
    </w:lvl>
    <w:lvl w:ilvl="2" w:tplc="76C04886" w:tentative="1">
      <w:start w:val="1"/>
      <w:numFmt w:val="bullet"/>
      <w:lvlText w:val=""/>
      <w:lvlJc w:val="left"/>
      <w:pPr>
        <w:ind w:left="1022" w:hanging="440"/>
      </w:pPr>
      <w:rPr>
        <w:rFonts w:ascii="Wingdings" w:hAnsi="Wingdings" w:hint="default"/>
      </w:rPr>
    </w:lvl>
    <w:lvl w:ilvl="3" w:tplc="88D4BCA8" w:tentative="1">
      <w:start w:val="1"/>
      <w:numFmt w:val="bullet"/>
      <w:lvlText w:val=""/>
      <w:lvlJc w:val="left"/>
      <w:pPr>
        <w:ind w:left="1462" w:hanging="440"/>
      </w:pPr>
      <w:rPr>
        <w:rFonts w:ascii="Wingdings" w:hAnsi="Wingdings" w:hint="default"/>
      </w:rPr>
    </w:lvl>
    <w:lvl w:ilvl="4" w:tplc="F9248848" w:tentative="1">
      <w:start w:val="1"/>
      <w:numFmt w:val="bullet"/>
      <w:lvlText w:val=""/>
      <w:lvlJc w:val="left"/>
      <w:pPr>
        <w:ind w:left="1902" w:hanging="440"/>
      </w:pPr>
      <w:rPr>
        <w:rFonts w:ascii="Wingdings" w:hAnsi="Wingdings" w:hint="default"/>
      </w:rPr>
    </w:lvl>
    <w:lvl w:ilvl="5" w:tplc="D624C5BE" w:tentative="1">
      <w:start w:val="1"/>
      <w:numFmt w:val="bullet"/>
      <w:lvlText w:val=""/>
      <w:lvlJc w:val="left"/>
      <w:pPr>
        <w:ind w:left="2342" w:hanging="440"/>
      </w:pPr>
      <w:rPr>
        <w:rFonts w:ascii="Wingdings" w:hAnsi="Wingdings" w:hint="default"/>
      </w:rPr>
    </w:lvl>
    <w:lvl w:ilvl="6" w:tplc="B6C2E44A" w:tentative="1">
      <w:start w:val="1"/>
      <w:numFmt w:val="bullet"/>
      <w:lvlText w:val=""/>
      <w:lvlJc w:val="left"/>
      <w:pPr>
        <w:ind w:left="2782" w:hanging="440"/>
      </w:pPr>
      <w:rPr>
        <w:rFonts w:ascii="Wingdings" w:hAnsi="Wingdings" w:hint="default"/>
      </w:rPr>
    </w:lvl>
    <w:lvl w:ilvl="7" w:tplc="9794B806" w:tentative="1">
      <w:start w:val="1"/>
      <w:numFmt w:val="bullet"/>
      <w:lvlText w:val=""/>
      <w:lvlJc w:val="left"/>
      <w:pPr>
        <w:ind w:left="3222" w:hanging="440"/>
      </w:pPr>
      <w:rPr>
        <w:rFonts w:ascii="Wingdings" w:hAnsi="Wingdings" w:hint="default"/>
      </w:rPr>
    </w:lvl>
    <w:lvl w:ilvl="8" w:tplc="43347300" w:tentative="1">
      <w:start w:val="1"/>
      <w:numFmt w:val="bullet"/>
      <w:lvlText w:val=""/>
      <w:lvlJc w:val="left"/>
      <w:pPr>
        <w:ind w:left="3662" w:hanging="440"/>
      </w:pPr>
      <w:rPr>
        <w:rFonts w:ascii="Wingdings" w:hAnsi="Wingdings" w:hint="default"/>
      </w:rPr>
    </w:lvl>
  </w:abstractNum>
  <w:abstractNum w:abstractNumId="4" w15:restartNumberingAfterBreak="0">
    <w:nsid w:val="382E0998"/>
    <w:multiLevelType w:val="hybridMultilevel"/>
    <w:tmpl w:val="91F28C9A"/>
    <w:lvl w:ilvl="0" w:tplc="B7CC922E">
      <w:start w:val="1"/>
      <w:numFmt w:val="decimalFullWidth"/>
      <w:lvlText w:val="%1．"/>
      <w:lvlJc w:val="left"/>
      <w:pPr>
        <w:ind w:left="860" w:hanging="420"/>
      </w:pPr>
      <w:rPr>
        <w:rFonts w:hint="default"/>
        <w:lang w:val="en-US"/>
      </w:rPr>
    </w:lvl>
    <w:lvl w:ilvl="1" w:tplc="8D4891A2" w:tentative="1">
      <w:start w:val="1"/>
      <w:numFmt w:val="aiueoFullWidth"/>
      <w:lvlText w:val="(%2)"/>
      <w:lvlJc w:val="left"/>
      <w:pPr>
        <w:ind w:left="880" w:hanging="440"/>
      </w:pPr>
    </w:lvl>
    <w:lvl w:ilvl="2" w:tplc="9C48259E" w:tentative="1">
      <w:start w:val="1"/>
      <w:numFmt w:val="decimalEnclosedCircle"/>
      <w:lvlText w:val="%3"/>
      <w:lvlJc w:val="left"/>
      <w:pPr>
        <w:ind w:left="1320" w:hanging="440"/>
      </w:pPr>
    </w:lvl>
    <w:lvl w:ilvl="3" w:tplc="6AEC7582" w:tentative="1">
      <w:start w:val="1"/>
      <w:numFmt w:val="decimal"/>
      <w:lvlText w:val="%4."/>
      <w:lvlJc w:val="left"/>
      <w:pPr>
        <w:ind w:left="1760" w:hanging="440"/>
      </w:pPr>
    </w:lvl>
    <w:lvl w:ilvl="4" w:tplc="909C5642" w:tentative="1">
      <w:start w:val="1"/>
      <w:numFmt w:val="aiueoFullWidth"/>
      <w:lvlText w:val="(%5)"/>
      <w:lvlJc w:val="left"/>
      <w:pPr>
        <w:ind w:left="2200" w:hanging="440"/>
      </w:pPr>
    </w:lvl>
    <w:lvl w:ilvl="5" w:tplc="9E886322" w:tentative="1">
      <w:start w:val="1"/>
      <w:numFmt w:val="decimalEnclosedCircle"/>
      <w:lvlText w:val="%6"/>
      <w:lvlJc w:val="left"/>
      <w:pPr>
        <w:ind w:left="2640" w:hanging="440"/>
      </w:pPr>
    </w:lvl>
    <w:lvl w:ilvl="6" w:tplc="9FAAB306" w:tentative="1">
      <w:start w:val="1"/>
      <w:numFmt w:val="decimal"/>
      <w:lvlText w:val="%7."/>
      <w:lvlJc w:val="left"/>
      <w:pPr>
        <w:ind w:left="3080" w:hanging="440"/>
      </w:pPr>
    </w:lvl>
    <w:lvl w:ilvl="7" w:tplc="5B0405A4" w:tentative="1">
      <w:start w:val="1"/>
      <w:numFmt w:val="aiueoFullWidth"/>
      <w:lvlText w:val="(%8)"/>
      <w:lvlJc w:val="left"/>
      <w:pPr>
        <w:ind w:left="3520" w:hanging="440"/>
      </w:pPr>
    </w:lvl>
    <w:lvl w:ilvl="8" w:tplc="DC7E753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0D3F66"/>
    <w:multiLevelType w:val="hybridMultilevel"/>
    <w:tmpl w:val="80329DD0"/>
    <w:lvl w:ilvl="0" w:tplc="EFE47E6A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3DE4A34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83273A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D0D0735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6B834A6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180033F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17D0FABC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B5840FA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830301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4717886"/>
    <w:multiLevelType w:val="hybridMultilevel"/>
    <w:tmpl w:val="1494D860"/>
    <w:lvl w:ilvl="0" w:tplc="CB9831C2">
      <w:start w:val="1"/>
      <w:numFmt w:val="decimal"/>
      <w:lvlText w:val="%1."/>
      <w:lvlJc w:val="left"/>
      <w:pPr>
        <w:ind w:left="440" w:hanging="440"/>
      </w:pPr>
    </w:lvl>
    <w:lvl w:ilvl="1" w:tplc="47084DFE" w:tentative="1">
      <w:start w:val="1"/>
      <w:numFmt w:val="aiueoFullWidth"/>
      <w:lvlText w:val="(%2)"/>
      <w:lvlJc w:val="left"/>
      <w:pPr>
        <w:ind w:left="880" w:hanging="440"/>
      </w:pPr>
    </w:lvl>
    <w:lvl w:ilvl="2" w:tplc="93FC9DF2" w:tentative="1">
      <w:start w:val="1"/>
      <w:numFmt w:val="decimalEnclosedCircle"/>
      <w:lvlText w:val="%3"/>
      <w:lvlJc w:val="left"/>
      <w:pPr>
        <w:ind w:left="1320" w:hanging="440"/>
      </w:pPr>
    </w:lvl>
    <w:lvl w:ilvl="3" w:tplc="D5D6FC7E" w:tentative="1">
      <w:start w:val="1"/>
      <w:numFmt w:val="decimal"/>
      <w:lvlText w:val="%4."/>
      <w:lvlJc w:val="left"/>
      <w:pPr>
        <w:ind w:left="1760" w:hanging="440"/>
      </w:pPr>
    </w:lvl>
    <w:lvl w:ilvl="4" w:tplc="1D106A58" w:tentative="1">
      <w:start w:val="1"/>
      <w:numFmt w:val="aiueoFullWidth"/>
      <w:lvlText w:val="(%5)"/>
      <w:lvlJc w:val="left"/>
      <w:pPr>
        <w:ind w:left="2200" w:hanging="440"/>
      </w:pPr>
    </w:lvl>
    <w:lvl w:ilvl="5" w:tplc="4134E5E6" w:tentative="1">
      <w:start w:val="1"/>
      <w:numFmt w:val="decimalEnclosedCircle"/>
      <w:lvlText w:val="%6"/>
      <w:lvlJc w:val="left"/>
      <w:pPr>
        <w:ind w:left="2640" w:hanging="440"/>
      </w:pPr>
    </w:lvl>
    <w:lvl w:ilvl="6" w:tplc="2A94E69C" w:tentative="1">
      <w:start w:val="1"/>
      <w:numFmt w:val="decimal"/>
      <w:lvlText w:val="%7."/>
      <w:lvlJc w:val="left"/>
      <w:pPr>
        <w:ind w:left="3080" w:hanging="440"/>
      </w:pPr>
    </w:lvl>
    <w:lvl w:ilvl="7" w:tplc="9C68CC24" w:tentative="1">
      <w:start w:val="1"/>
      <w:numFmt w:val="aiueoFullWidth"/>
      <w:lvlText w:val="(%8)"/>
      <w:lvlJc w:val="left"/>
      <w:pPr>
        <w:ind w:left="3520" w:hanging="440"/>
      </w:pPr>
    </w:lvl>
    <w:lvl w:ilvl="8" w:tplc="37CE51E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2147F9A"/>
    <w:multiLevelType w:val="hybridMultilevel"/>
    <w:tmpl w:val="2F2631EC"/>
    <w:lvl w:ilvl="0" w:tplc="27FE8074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733A193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D74716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7B12FB66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DB40D4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BB21F8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523413F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63BA557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B3FA0D9E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2C1061"/>
    <w:multiLevelType w:val="hybridMultilevel"/>
    <w:tmpl w:val="F222842A"/>
    <w:lvl w:ilvl="0" w:tplc="B0DC6F38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43B4B896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6EAA9F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7FA43FD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7006304A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DA84B4F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898E6EB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0F0EE36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53B480C2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CAA38CD"/>
    <w:multiLevelType w:val="hybridMultilevel"/>
    <w:tmpl w:val="B7DCE3F2"/>
    <w:lvl w:ilvl="0" w:tplc="DFF2FF1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BB10EC3E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9A06861E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9DF67BEC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8FD8F47A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8DFA4B14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A8F094A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83BC37D2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E4E48726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11B6638"/>
    <w:multiLevelType w:val="hybridMultilevel"/>
    <w:tmpl w:val="DA00CF86"/>
    <w:lvl w:ilvl="0" w:tplc="F80444D8">
      <w:start w:val="1"/>
      <w:numFmt w:val="decimalEnclosedCircle"/>
      <w:lvlText w:val="%1"/>
      <w:lvlJc w:val="left"/>
      <w:pPr>
        <w:ind w:left="860" w:hanging="420"/>
      </w:pPr>
      <w:rPr>
        <w:rFonts w:hint="default"/>
        <w:lang w:val="en-US"/>
      </w:rPr>
    </w:lvl>
    <w:lvl w:ilvl="1" w:tplc="7D1646E0" w:tentative="1">
      <w:start w:val="1"/>
      <w:numFmt w:val="aiueoFullWidth"/>
      <w:lvlText w:val="(%2)"/>
      <w:lvlJc w:val="left"/>
      <w:pPr>
        <w:ind w:left="1320" w:hanging="440"/>
      </w:pPr>
    </w:lvl>
    <w:lvl w:ilvl="2" w:tplc="54C0A960" w:tentative="1">
      <w:start w:val="1"/>
      <w:numFmt w:val="decimalEnclosedCircle"/>
      <w:lvlText w:val="%3"/>
      <w:lvlJc w:val="left"/>
      <w:pPr>
        <w:ind w:left="1760" w:hanging="440"/>
      </w:pPr>
    </w:lvl>
    <w:lvl w:ilvl="3" w:tplc="5F5CD95C" w:tentative="1">
      <w:start w:val="1"/>
      <w:numFmt w:val="decimal"/>
      <w:lvlText w:val="%4."/>
      <w:lvlJc w:val="left"/>
      <w:pPr>
        <w:ind w:left="2200" w:hanging="440"/>
      </w:pPr>
    </w:lvl>
    <w:lvl w:ilvl="4" w:tplc="516611CE" w:tentative="1">
      <w:start w:val="1"/>
      <w:numFmt w:val="aiueoFullWidth"/>
      <w:lvlText w:val="(%5)"/>
      <w:lvlJc w:val="left"/>
      <w:pPr>
        <w:ind w:left="2640" w:hanging="440"/>
      </w:pPr>
    </w:lvl>
    <w:lvl w:ilvl="5" w:tplc="782EDEA0" w:tentative="1">
      <w:start w:val="1"/>
      <w:numFmt w:val="decimalEnclosedCircle"/>
      <w:lvlText w:val="%6"/>
      <w:lvlJc w:val="left"/>
      <w:pPr>
        <w:ind w:left="3080" w:hanging="440"/>
      </w:pPr>
    </w:lvl>
    <w:lvl w:ilvl="6" w:tplc="42EA570E" w:tentative="1">
      <w:start w:val="1"/>
      <w:numFmt w:val="decimal"/>
      <w:lvlText w:val="%7."/>
      <w:lvlJc w:val="left"/>
      <w:pPr>
        <w:ind w:left="3520" w:hanging="440"/>
      </w:pPr>
    </w:lvl>
    <w:lvl w:ilvl="7" w:tplc="46140154" w:tentative="1">
      <w:start w:val="1"/>
      <w:numFmt w:val="aiueoFullWidth"/>
      <w:lvlText w:val="(%8)"/>
      <w:lvlJc w:val="left"/>
      <w:pPr>
        <w:ind w:left="3960" w:hanging="440"/>
      </w:pPr>
    </w:lvl>
    <w:lvl w:ilvl="8" w:tplc="73D080BC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900215810">
    <w:abstractNumId w:val="7"/>
  </w:num>
  <w:num w:numId="2" w16cid:durableId="1569265120">
    <w:abstractNumId w:val="10"/>
  </w:num>
  <w:num w:numId="3" w16cid:durableId="487595488">
    <w:abstractNumId w:val="8"/>
  </w:num>
  <w:num w:numId="4" w16cid:durableId="813760628">
    <w:abstractNumId w:val="9"/>
  </w:num>
  <w:num w:numId="5" w16cid:durableId="151220840">
    <w:abstractNumId w:val="4"/>
  </w:num>
  <w:num w:numId="6" w16cid:durableId="1222518995">
    <w:abstractNumId w:val="5"/>
  </w:num>
  <w:num w:numId="7" w16cid:durableId="1503088499">
    <w:abstractNumId w:val="3"/>
  </w:num>
  <w:num w:numId="8" w16cid:durableId="1962567188">
    <w:abstractNumId w:val="2"/>
  </w:num>
  <w:num w:numId="9" w16cid:durableId="56901638">
    <w:abstractNumId w:val="1"/>
  </w:num>
  <w:num w:numId="10" w16cid:durableId="71466616">
    <w:abstractNumId w:val="0"/>
  </w:num>
  <w:num w:numId="11" w16cid:durableId="677926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3A"/>
    <w:rsid w:val="000072A2"/>
    <w:rsid w:val="00007AEA"/>
    <w:rsid w:val="00020950"/>
    <w:rsid w:val="00021984"/>
    <w:rsid w:val="000233B7"/>
    <w:rsid w:val="000249B0"/>
    <w:rsid w:val="0002541F"/>
    <w:rsid w:val="0004069D"/>
    <w:rsid w:val="0004584F"/>
    <w:rsid w:val="000508BE"/>
    <w:rsid w:val="000576FF"/>
    <w:rsid w:val="000711E5"/>
    <w:rsid w:val="00073B0A"/>
    <w:rsid w:val="00080E4A"/>
    <w:rsid w:val="000836A7"/>
    <w:rsid w:val="000A5108"/>
    <w:rsid w:val="000A69D3"/>
    <w:rsid w:val="000A7E0F"/>
    <w:rsid w:val="000B0234"/>
    <w:rsid w:val="000B06E1"/>
    <w:rsid w:val="000B589B"/>
    <w:rsid w:val="000C4C60"/>
    <w:rsid w:val="000C6073"/>
    <w:rsid w:val="000C7C5F"/>
    <w:rsid w:val="000E4AC4"/>
    <w:rsid w:val="000E7336"/>
    <w:rsid w:val="00100505"/>
    <w:rsid w:val="00101F2A"/>
    <w:rsid w:val="001073CB"/>
    <w:rsid w:val="001213C9"/>
    <w:rsid w:val="001358DB"/>
    <w:rsid w:val="0014043E"/>
    <w:rsid w:val="00141227"/>
    <w:rsid w:val="001421CF"/>
    <w:rsid w:val="00145C7D"/>
    <w:rsid w:val="0016586F"/>
    <w:rsid w:val="001744C4"/>
    <w:rsid w:val="00174628"/>
    <w:rsid w:val="0017786D"/>
    <w:rsid w:val="00182473"/>
    <w:rsid w:val="00183D75"/>
    <w:rsid w:val="00185629"/>
    <w:rsid w:val="00186FDD"/>
    <w:rsid w:val="00193DD7"/>
    <w:rsid w:val="00195FDA"/>
    <w:rsid w:val="001A0E23"/>
    <w:rsid w:val="001A24D4"/>
    <w:rsid w:val="001A7470"/>
    <w:rsid w:val="001C1E52"/>
    <w:rsid w:val="001C5721"/>
    <w:rsid w:val="001D211C"/>
    <w:rsid w:val="001D3A11"/>
    <w:rsid w:val="001D3AD9"/>
    <w:rsid w:val="001D4C09"/>
    <w:rsid w:val="001D7EE1"/>
    <w:rsid w:val="001E0602"/>
    <w:rsid w:val="001F2512"/>
    <w:rsid w:val="001F3ACD"/>
    <w:rsid w:val="001F40CF"/>
    <w:rsid w:val="00205012"/>
    <w:rsid w:val="00205385"/>
    <w:rsid w:val="002067EB"/>
    <w:rsid w:val="00217AB7"/>
    <w:rsid w:val="00220048"/>
    <w:rsid w:val="00227ED0"/>
    <w:rsid w:val="00230716"/>
    <w:rsid w:val="00231712"/>
    <w:rsid w:val="0023213B"/>
    <w:rsid w:val="002402D2"/>
    <w:rsid w:val="00246D93"/>
    <w:rsid w:val="0025153B"/>
    <w:rsid w:val="00254B84"/>
    <w:rsid w:val="002652B6"/>
    <w:rsid w:val="002720F2"/>
    <w:rsid w:val="00276DF0"/>
    <w:rsid w:val="0028333A"/>
    <w:rsid w:val="00283ABB"/>
    <w:rsid w:val="002B2A7F"/>
    <w:rsid w:val="002B46C7"/>
    <w:rsid w:val="002C60B9"/>
    <w:rsid w:val="002C6EDB"/>
    <w:rsid w:val="002E3CEA"/>
    <w:rsid w:val="002E5FFE"/>
    <w:rsid w:val="002F60A4"/>
    <w:rsid w:val="00311456"/>
    <w:rsid w:val="00315B49"/>
    <w:rsid w:val="00322E14"/>
    <w:rsid w:val="00324933"/>
    <w:rsid w:val="00342D3A"/>
    <w:rsid w:val="00344F04"/>
    <w:rsid w:val="00347AE6"/>
    <w:rsid w:val="003636CC"/>
    <w:rsid w:val="003858F9"/>
    <w:rsid w:val="00394A61"/>
    <w:rsid w:val="003A10E1"/>
    <w:rsid w:val="003B0762"/>
    <w:rsid w:val="003B3F0E"/>
    <w:rsid w:val="003C72E5"/>
    <w:rsid w:val="003D19BD"/>
    <w:rsid w:val="003E1E4A"/>
    <w:rsid w:val="003F3AE2"/>
    <w:rsid w:val="00405F91"/>
    <w:rsid w:val="00412D20"/>
    <w:rsid w:val="00413514"/>
    <w:rsid w:val="00415052"/>
    <w:rsid w:val="00421BDC"/>
    <w:rsid w:val="00422562"/>
    <w:rsid w:val="0042465C"/>
    <w:rsid w:val="00426C23"/>
    <w:rsid w:val="00435FD1"/>
    <w:rsid w:val="004361A7"/>
    <w:rsid w:val="004364CA"/>
    <w:rsid w:val="00440E54"/>
    <w:rsid w:val="00450829"/>
    <w:rsid w:val="00452C6E"/>
    <w:rsid w:val="0045442E"/>
    <w:rsid w:val="0045601A"/>
    <w:rsid w:val="00460FEB"/>
    <w:rsid w:val="0047123D"/>
    <w:rsid w:val="00473C93"/>
    <w:rsid w:val="004759C8"/>
    <w:rsid w:val="004820F6"/>
    <w:rsid w:val="00492A4C"/>
    <w:rsid w:val="00493B79"/>
    <w:rsid w:val="004A056D"/>
    <w:rsid w:val="004A4E3D"/>
    <w:rsid w:val="004A696B"/>
    <w:rsid w:val="004B00CB"/>
    <w:rsid w:val="004C3A06"/>
    <w:rsid w:val="004C5725"/>
    <w:rsid w:val="004D4B33"/>
    <w:rsid w:val="004D6A1C"/>
    <w:rsid w:val="004D7608"/>
    <w:rsid w:val="004F4C86"/>
    <w:rsid w:val="004F7545"/>
    <w:rsid w:val="00505DAF"/>
    <w:rsid w:val="005164FD"/>
    <w:rsid w:val="005246F3"/>
    <w:rsid w:val="00526473"/>
    <w:rsid w:val="00532DD2"/>
    <w:rsid w:val="00533DC4"/>
    <w:rsid w:val="005418EF"/>
    <w:rsid w:val="005440CC"/>
    <w:rsid w:val="005472FB"/>
    <w:rsid w:val="00554054"/>
    <w:rsid w:val="005635BE"/>
    <w:rsid w:val="00564915"/>
    <w:rsid w:val="00567A2A"/>
    <w:rsid w:val="00584588"/>
    <w:rsid w:val="00585872"/>
    <w:rsid w:val="005861E1"/>
    <w:rsid w:val="005962ED"/>
    <w:rsid w:val="005A5894"/>
    <w:rsid w:val="005B3510"/>
    <w:rsid w:val="005B5FE0"/>
    <w:rsid w:val="005E58C3"/>
    <w:rsid w:val="005E68F0"/>
    <w:rsid w:val="005F15D9"/>
    <w:rsid w:val="005F2224"/>
    <w:rsid w:val="005F2C01"/>
    <w:rsid w:val="005F3141"/>
    <w:rsid w:val="005F654C"/>
    <w:rsid w:val="005F6C0C"/>
    <w:rsid w:val="00600F3F"/>
    <w:rsid w:val="00602072"/>
    <w:rsid w:val="00605155"/>
    <w:rsid w:val="00605DE8"/>
    <w:rsid w:val="00611013"/>
    <w:rsid w:val="00620C34"/>
    <w:rsid w:val="006229C7"/>
    <w:rsid w:val="00633726"/>
    <w:rsid w:val="00644936"/>
    <w:rsid w:val="00645E23"/>
    <w:rsid w:val="00651A0F"/>
    <w:rsid w:val="00656DBC"/>
    <w:rsid w:val="006840B1"/>
    <w:rsid w:val="006848A4"/>
    <w:rsid w:val="00695D60"/>
    <w:rsid w:val="006A0FA8"/>
    <w:rsid w:val="006B1570"/>
    <w:rsid w:val="006B6032"/>
    <w:rsid w:val="006C6B89"/>
    <w:rsid w:val="006D3B89"/>
    <w:rsid w:val="006D4E5C"/>
    <w:rsid w:val="006E02EB"/>
    <w:rsid w:val="006E57A6"/>
    <w:rsid w:val="006F553D"/>
    <w:rsid w:val="006F723B"/>
    <w:rsid w:val="006F78B2"/>
    <w:rsid w:val="00712E0F"/>
    <w:rsid w:val="0071325F"/>
    <w:rsid w:val="007221D0"/>
    <w:rsid w:val="0073196A"/>
    <w:rsid w:val="00740B2B"/>
    <w:rsid w:val="00743E76"/>
    <w:rsid w:val="00747083"/>
    <w:rsid w:val="0075406D"/>
    <w:rsid w:val="00762488"/>
    <w:rsid w:val="00766020"/>
    <w:rsid w:val="00766989"/>
    <w:rsid w:val="007753FA"/>
    <w:rsid w:val="0077733D"/>
    <w:rsid w:val="00781205"/>
    <w:rsid w:val="00784EEF"/>
    <w:rsid w:val="00786C9B"/>
    <w:rsid w:val="007875B6"/>
    <w:rsid w:val="00790153"/>
    <w:rsid w:val="0079144E"/>
    <w:rsid w:val="007A0771"/>
    <w:rsid w:val="007A4AE3"/>
    <w:rsid w:val="007A58B5"/>
    <w:rsid w:val="007C5998"/>
    <w:rsid w:val="007C5D66"/>
    <w:rsid w:val="007D537E"/>
    <w:rsid w:val="007F5AFC"/>
    <w:rsid w:val="00803949"/>
    <w:rsid w:val="00813182"/>
    <w:rsid w:val="008145C5"/>
    <w:rsid w:val="008176C3"/>
    <w:rsid w:val="008414FC"/>
    <w:rsid w:val="008438A6"/>
    <w:rsid w:val="008445F5"/>
    <w:rsid w:val="00845396"/>
    <w:rsid w:val="00851BC8"/>
    <w:rsid w:val="00852FDD"/>
    <w:rsid w:val="00856878"/>
    <w:rsid w:val="0085785C"/>
    <w:rsid w:val="0086325F"/>
    <w:rsid w:val="00872667"/>
    <w:rsid w:val="00873B7A"/>
    <w:rsid w:val="00890ED8"/>
    <w:rsid w:val="008A5364"/>
    <w:rsid w:val="008A757C"/>
    <w:rsid w:val="008B2CE4"/>
    <w:rsid w:val="008B2FAF"/>
    <w:rsid w:val="008B4396"/>
    <w:rsid w:val="008B63C6"/>
    <w:rsid w:val="008C1A72"/>
    <w:rsid w:val="008C3374"/>
    <w:rsid w:val="008E4FF9"/>
    <w:rsid w:val="008E7F3F"/>
    <w:rsid w:val="008F5E89"/>
    <w:rsid w:val="008F6031"/>
    <w:rsid w:val="00916301"/>
    <w:rsid w:val="00956B51"/>
    <w:rsid w:val="0096335C"/>
    <w:rsid w:val="00974F55"/>
    <w:rsid w:val="009802DD"/>
    <w:rsid w:val="00982286"/>
    <w:rsid w:val="0099721A"/>
    <w:rsid w:val="009A05F8"/>
    <w:rsid w:val="009A2115"/>
    <w:rsid w:val="009A5080"/>
    <w:rsid w:val="009B1DA3"/>
    <w:rsid w:val="009C5A76"/>
    <w:rsid w:val="009F48A9"/>
    <w:rsid w:val="009F7EDD"/>
    <w:rsid w:val="00A02224"/>
    <w:rsid w:val="00A0668C"/>
    <w:rsid w:val="00A15796"/>
    <w:rsid w:val="00A25280"/>
    <w:rsid w:val="00A258FB"/>
    <w:rsid w:val="00A335E0"/>
    <w:rsid w:val="00A35205"/>
    <w:rsid w:val="00A37E34"/>
    <w:rsid w:val="00A55286"/>
    <w:rsid w:val="00A55765"/>
    <w:rsid w:val="00A62E94"/>
    <w:rsid w:val="00A82182"/>
    <w:rsid w:val="00A852F1"/>
    <w:rsid w:val="00A85DAD"/>
    <w:rsid w:val="00A85F58"/>
    <w:rsid w:val="00A8688D"/>
    <w:rsid w:val="00A9308C"/>
    <w:rsid w:val="00A95D57"/>
    <w:rsid w:val="00AA020B"/>
    <w:rsid w:val="00AB47E1"/>
    <w:rsid w:val="00AB65F3"/>
    <w:rsid w:val="00AC0C24"/>
    <w:rsid w:val="00AC3B06"/>
    <w:rsid w:val="00AC4220"/>
    <w:rsid w:val="00AD7A62"/>
    <w:rsid w:val="00AF7D83"/>
    <w:rsid w:val="00B138BD"/>
    <w:rsid w:val="00B31EA0"/>
    <w:rsid w:val="00B378A9"/>
    <w:rsid w:val="00B41972"/>
    <w:rsid w:val="00B427E1"/>
    <w:rsid w:val="00B43091"/>
    <w:rsid w:val="00B4586C"/>
    <w:rsid w:val="00B46660"/>
    <w:rsid w:val="00B467AC"/>
    <w:rsid w:val="00B61B10"/>
    <w:rsid w:val="00B640C9"/>
    <w:rsid w:val="00B800F8"/>
    <w:rsid w:val="00B84745"/>
    <w:rsid w:val="00B949C9"/>
    <w:rsid w:val="00BA1652"/>
    <w:rsid w:val="00BA57D1"/>
    <w:rsid w:val="00BB1F7F"/>
    <w:rsid w:val="00BB4DE3"/>
    <w:rsid w:val="00BB4E1C"/>
    <w:rsid w:val="00BC05A3"/>
    <w:rsid w:val="00BC0716"/>
    <w:rsid w:val="00BC1047"/>
    <w:rsid w:val="00C07C10"/>
    <w:rsid w:val="00C2429A"/>
    <w:rsid w:val="00C3112B"/>
    <w:rsid w:val="00C32A61"/>
    <w:rsid w:val="00C406BF"/>
    <w:rsid w:val="00C603C2"/>
    <w:rsid w:val="00C64A74"/>
    <w:rsid w:val="00C721B2"/>
    <w:rsid w:val="00C73280"/>
    <w:rsid w:val="00C81FB0"/>
    <w:rsid w:val="00C865B2"/>
    <w:rsid w:val="00C8670C"/>
    <w:rsid w:val="00CA015F"/>
    <w:rsid w:val="00CA452D"/>
    <w:rsid w:val="00CC08BC"/>
    <w:rsid w:val="00CC116E"/>
    <w:rsid w:val="00CC3902"/>
    <w:rsid w:val="00CE00F4"/>
    <w:rsid w:val="00CE5AC3"/>
    <w:rsid w:val="00CE6650"/>
    <w:rsid w:val="00CE7A38"/>
    <w:rsid w:val="00CF0B34"/>
    <w:rsid w:val="00D03D38"/>
    <w:rsid w:val="00D06EE8"/>
    <w:rsid w:val="00D07540"/>
    <w:rsid w:val="00D11276"/>
    <w:rsid w:val="00D11FFB"/>
    <w:rsid w:val="00D12F9A"/>
    <w:rsid w:val="00D13E3C"/>
    <w:rsid w:val="00D23B94"/>
    <w:rsid w:val="00D31970"/>
    <w:rsid w:val="00D548DF"/>
    <w:rsid w:val="00D570AE"/>
    <w:rsid w:val="00D61C93"/>
    <w:rsid w:val="00D649BA"/>
    <w:rsid w:val="00D74B8C"/>
    <w:rsid w:val="00D92ECD"/>
    <w:rsid w:val="00D955C7"/>
    <w:rsid w:val="00DA4693"/>
    <w:rsid w:val="00DB289E"/>
    <w:rsid w:val="00DC50F8"/>
    <w:rsid w:val="00DE0696"/>
    <w:rsid w:val="00DE5564"/>
    <w:rsid w:val="00DE5DDA"/>
    <w:rsid w:val="00DF0774"/>
    <w:rsid w:val="00E0255D"/>
    <w:rsid w:val="00E21E79"/>
    <w:rsid w:val="00E30350"/>
    <w:rsid w:val="00E306D0"/>
    <w:rsid w:val="00E3222F"/>
    <w:rsid w:val="00E324CE"/>
    <w:rsid w:val="00E45CA2"/>
    <w:rsid w:val="00E52459"/>
    <w:rsid w:val="00E540D8"/>
    <w:rsid w:val="00E65E14"/>
    <w:rsid w:val="00E83437"/>
    <w:rsid w:val="00E953CC"/>
    <w:rsid w:val="00EA3B48"/>
    <w:rsid w:val="00EB1797"/>
    <w:rsid w:val="00EB204F"/>
    <w:rsid w:val="00EB341A"/>
    <w:rsid w:val="00EB471F"/>
    <w:rsid w:val="00EB4776"/>
    <w:rsid w:val="00EC6503"/>
    <w:rsid w:val="00EC65F1"/>
    <w:rsid w:val="00EC776E"/>
    <w:rsid w:val="00EE4FB3"/>
    <w:rsid w:val="00EF1E64"/>
    <w:rsid w:val="00EF4CFA"/>
    <w:rsid w:val="00F03242"/>
    <w:rsid w:val="00F177F8"/>
    <w:rsid w:val="00F420F4"/>
    <w:rsid w:val="00F50FFE"/>
    <w:rsid w:val="00F51699"/>
    <w:rsid w:val="00F64A95"/>
    <w:rsid w:val="00F72739"/>
    <w:rsid w:val="00F7382B"/>
    <w:rsid w:val="00F73982"/>
    <w:rsid w:val="00F74464"/>
    <w:rsid w:val="00F82086"/>
    <w:rsid w:val="00F831AC"/>
    <w:rsid w:val="00F95D8A"/>
    <w:rsid w:val="00F97442"/>
    <w:rsid w:val="00FA6FE7"/>
    <w:rsid w:val="00FA701B"/>
    <w:rsid w:val="00FB4A8F"/>
    <w:rsid w:val="00FB7E71"/>
    <w:rsid w:val="00FC1D5D"/>
    <w:rsid w:val="00FD1E3B"/>
    <w:rsid w:val="00FD6B98"/>
    <w:rsid w:val="00FE483C"/>
    <w:rsid w:val="00FE6EBB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2F400"/>
  <w15:chartTrackingRefBased/>
  <w15:docId w15:val="{2824C0AB-39AE-4BBF-B462-1E7E26A5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54C"/>
    <w:pPr>
      <w:ind w:leftChars="400" w:left="840"/>
    </w:pPr>
  </w:style>
  <w:style w:type="character" w:styleId="a4">
    <w:name w:val="Hyperlink"/>
    <w:basedOn w:val="a0"/>
    <w:uiPriority w:val="99"/>
    <w:unhideWhenUsed/>
    <w:rsid w:val="00EB17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B1797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533DC4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533DC4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533DC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33DC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533DC4"/>
    <w:rPr>
      <w:b/>
      <w:bCs/>
    </w:rPr>
  </w:style>
  <w:style w:type="table" w:styleId="ab">
    <w:name w:val="Table Grid"/>
    <w:basedOn w:val="a1"/>
    <w:uiPriority w:val="39"/>
    <w:rsid w:val="00C40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85F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5F58"/>
  </w:style>
  <w:style w:type="paragraph" w:styleId="ae">
    <w:name w:val="footer"/>
    <w:basedOn w:val="a"/>
    <w:link w:val="af"/>
    <w:uiPriority w:val="99"/>
    <w:unhideWhenUsed/>
    <w:rsid w:val="00A85F5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5F58"/>
  </w:style>
  <w:style w:type="paragraph" w:styleId="af0">
    <w:name w:val="Revision"/>
    <w:hidden/>
    <w:uiPriority w:val="99"/>
    <w:semiHidden/>
    <w:rsid w:val="003F3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8A21A-D9B0-48A1-8126-3F9EBF63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ISSEI KONYA</dc:creator>
  <cp:lastModifiedBy>ISSEI KONYA</cp:lastModifiedBy>
  <cp:revision>2</cp:revision>
  <dcterms:created xsi:type="dcterms:W3CDTF">2025-05-22T09:43:00Z</dcterms:created>
  <dcterms:modified xsi:type="dcterms:W3CDTF">2025-05-22T09:43:00Z</dcterms:modified>
</cp:coreProperties>
</file>