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2A5C4" w14:textId="77777777" w:rsidR="0094793E" w:rsidRPr="00F80111" w:rsidRDefault="0094793E" w:rsidP="0094793E">
      <w:pPr>
        <w:widowControl/>
        <w:rPr>
          <w:rFonts w:ascii="Times New Roman" w:eastAsiaTheme="minorEastAsia" w:hAnsi="Times New Roman" w:cs="Times New Roman"/>
          <w:b/>
          <w:i/>
          <w:iCs/>
          <w:sz w:val="22"/>
          <w:lang w:eastAsia="ja-JP"/>
        </w:rPr>
      </w:pPr>
      <w:r w:rsidRPr="00F80111">
        <w:rPr>
          <w:rFonts w:ascii="Times New Roman" w:eastAsiaTheme="minorEastAsia" w:hAnsi="Times New Roman" w:cs="Times New Roman"/>
          <w:b/>
          <w:i/>
          <w:iCs/>
          <w:sz w:val="22"/>
          <w:lang w:eastAsia="ja-JP"/>
        </w:rPr>
        <w:t>Supplementary information</w:t>
      </w:r>
    </w:p>
    <w:p w14:paraId="601E3727" w14:textId="1D6DE501" w:rsidR="0094793E" w:rsidRPr="00F80111" w:rsidRDefault="0094793E" w:rsidP="0094793E">
      <w:pPr>
        <w:widowControl/>
        <w:rPr>
          <w:rFonts w:ascii="Times New Roman" w:eastAsiaTheme="minorEastAsia" w:hAnsi="Times New Roman" w:cs="Times New Roman"/>
          <w:b/>
          <w:sz w:val="22"/>
          <w:lang w:eastAsia="ja-JP"/>
        </w:rPr>
      </w:pPr>
      <w:r w:rsidRPr="00F80111">
        <w:rPr>
          <w:rFonts w:ascii="Times New Roman" w:eastAsia="Arial" w:hAnsi="Times New Roman" w:cs="Times New Roman"/>
          <w:b/>
          <w:sz w:val="22"/>
        </w:rPr>
        <w:t xml:space="preserve">Table </w:t>
      </w:r>
      <w:r w:rsidRPr="00F80111">
        <w:rPr>
          <w:rFonts w:ascii="Times New Roman" w:eastAsiaTheme="minorEastAsia" w:hAnsi="Times New Roman" w:cs="Times New Roman" w:hint="eastAsia"/>
          <w:b/>
          <w:sz w:val="22"/>
          <w:lang w:eastAsia="ja-JP"/>
        </w:rPr>
        <w:t>S</w:t>
      </w:r>
      <w:r w:rsidRPr="00F80111">
        <w:rPr>
          <w:rFonts w:ascii="Times New Roman" w:eastAsia="Arial" w:hAnsi="Times New Roman" w:cs="Times New Roman"/>
          <w:b/>
          <w:sz w:val="22"/>
        </w:rPr>
        <w:t xml:space="preserve">1. Characteristics of </w:t>
      </w:r>
      <w:r w:rsidR="00AC4DD0" w:rsidRPr="00F80111">
        <w:rPr>
          <w:rFonts w:ascii="Times New Roman" w:eastAsia="Arial" w:hAnsi="Times New Roman" w:cs="Times New Roman"/>
          <w:b/>
          <w:sz w:val="22"/>
        </w:rPr>
        <w:t xml:space="preserve">male </w:t>
      </w:r>
      <w:r w:rsidRPr="00F80111">
        <w:rPr>
          <w:rFonts w:ascii="Times New Roman" w:eastAsia="Arial" w:hAnsi="Times New Roman" w:cs="Times New Roman"/>
          <w:b/>
          <w:sz w:val="22"/>
        </w:rPr>
        <w:t>participants across the five age</w:t>
      </w:r>
      <w:r w:rsidRPr="00F80111">
        <w:rPr>
          <w:rFonts w:ascii="Times New Roman" w:eastAsiaTheme="minorEastAsia" w:hAnsi="Times New Roman" w:cs="Times New Roman" w:hint="eastAsia"/>
          <w:b/>
          <w:sz w:val="22"/>
          <w:lang w:eastAsia="ja-JP"/>
        </w:rPr>
        <w:t>-</w:t>
      </w:r>
      <w:r w:rsidRPr="00F80111">
        <w:rPr>
          <w:rFonts w:ascii="Times New Roman" w:eastAsia="Arial" w:hAnsi="Times New Roman" w:cs="Times New Roman"/>
          <w:b/>
          <w:sz w:val="22"/>
        </w:rPr>
        <w:t>groups</w:t>
      </w:r>
    </w:p>
    <w:tbl>
      <w:tblPr>
        <w:tblStyle w:val="a3"/>
        <w:tblW w:w="5031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64"/>
        <w:gridCol w:w="1523"/>
        <w:gridCol w:w="1698"/>
        <w:gridCol w:w="1700"/>
        <w:gridCol w:w="1560"/>
        <w:gridCol w:w="1560"/>
        <w:gridCol w:w="1565"/>
        <w:gridCol w:w="1270"/>
      </w:tblGrid>
      <w:tr w:rsidR="00F80111" w:rsidRPr="00F80111" w14:paraId="007CF989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</w:tcPr>
          <w:p w14:paraId="0236C30A" w14:textId="77777777" w:rsidR="0094793E" w:rsidRPr="00F80111" w:rsidRDefault="0094793E" w:rsidP="0031395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/>
                <w:b/>
                <w:sz w:val="22"/>
                <w:lang w:eastAsia="ja-JP"/>
              </w:rPr>
              <w:t xml:space="preserve"> 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right w:val="nil"/>
            </w:tcBorders>
          </w:tcPr>
          <w:p w14:paraId="09E51161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Overall</w:t>
            </w:r>
          </w:p>
          <w:p w14:paraId="33D8794D" w14:textId="7556E16B" w:rsidR="0094793E" w:rsidRPr="00F80111" w:rsidRDefault="0094793E" w:rsidP="0031395D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980B84" w:rsidRPr="00F80111">
              <w:rPr>
                <w:rFonts w:ascii="Times New Roman" w:eastAsiaTheme="minorEastAsia" w:hAnsi="Times New Roman" w:cs="Times New Roman"/>
                <w:b/>
                <w:sz w:val="22"/>
                <w:lang w:eastAsia="ja-JP"/>
              </w:rPr>
              <w:t>275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3099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2B25F40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Theme="minorEastAsia" w:hAnsi="Times New Roman" w:cs="Times New Roman"/>
                <w:b/>
                <w:sz w:val="22"/>
                <w:lang w:eastAsia="ja-JP"/>
              </w:rPr>
              <w:t>A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ge</w:t>
            </w:r>
            <w:r w:rsidRPr="00F80111">
              <w:rPr>
                <w:rFonts w:ascii="Times New Roman" w:eastAsiaTheme="minorEastAsia" w:hAnsi="Times New Roman" w:cs="Times New Roman"/>
                <w:b/>
                <w:sz w:val="22"/>
                <w:lang w:eastAsia="ja-JP"/>
              </w:rPr>
              <w:t>-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groups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5FFCCE23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</w:p>
        </w:tc>
      </w:tr>
      <w:tr w:rsidR="00F80111" w:rsidRPr="00F80111" w14:paraId="45F4CF7A" w14:textId="77777777" w:rsidTr="00A61346">
        <w:trPr>
          <w:trHeight w:val="227"/>
        </w:trPr>
        <w:tc>
          <w:tcPr>
            <w:tcW w:w="830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7DAC46" w14:textId="77777777" w:rsidR="0094793E" w:rsidRPr="00F80111" w:rsidRDefault="0094793E" w:rsidP="0031395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84" w:type="pct"/>
            <w:vMerge/>
            <w:tcBorders>
              <w:left w:val="nil"/>
              <w:right w:val="nil"/>
            </w:tcBorders>
          </w:tcPr>
          <w:p w14:paraId="5146D96A" w14:textId="77777777" w:rsidR="0094793E" w:rsidRPr="00F80111" w:rsidRDefault="0094793E" w:rsidP="0031395D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</w:tcPr>
          <w:p w14:paraId="260F9099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40s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14:paraId="3E2B164C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50s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14:paraId="16033DD9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60s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14:paraId="15687850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70s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</w:tcPr>
          <w:p w14:paraId="63DC5DAB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80s</w:t>
            </w:r>
          </w:p>
        </w:tc>
        <w:tc>
          <w:tcPr>
            <w:tcW w:w="487" w:type="pct"/>
            <w:vMerge w:val="restart"/>
            <w:tcBorders>
              <w:top w:val="nil"/>
              <w:left w:val="nil"/>
              <w:right w:val="nil"/>
            </w:tcBorders>
          </w:tcPr>
          <w:p w14:paraId="18024356" w14:textId="77777777" w:rsidR="0094793E" w:rsidRPr="00F80111" w:rsidRDefault="0094793E" w:rsidP="0031395D">
            <w:pPr>
              <w:jc w:val="right"/>
              <w:rPr>
                <w:rFonts w:ascii="Times New Roman" w:hAnsi="Times New Roman" w:cs="Times New Roman"/>
                <w:b/>
                <w:sz w:val="22"/>
                <w:lang w:eastAsia="ja-JP"/>
              </w:rPr>
            </w:pPr>
            <w:r w:rsidRPr="00F80111">
              <w:rPr>
                <w:rFonts w:ascii="Times New Roman" w:hAnsi="Times New Roman" w:cs="Times New Roman"/>
                <w:b/>
                <w:i/>
                <w:iCs/>
                <w:sz w:val="22"/>
                <w:lang w:eastAsia="ja-JP"/>
              </w:rPr>
              <w:t xml:space="preserve">p </w:t>
            </w:r>
            <w:r w:rsidRPr="00F80111">
              <w:rPr>
                <w:rFonts w:ascii="Times New Roman" w:hAnsi="Times New Roman" w:cs="Times New Roman"/>
                <w:b/>
                <w:sz w:val="22"/>
                <w:lang w:eastAsia="ja-JP"/>
              </w:rPr>
              <w:t xml:space="preserve">for </w:t>
            </w:r>
          </w:p>
          <w:p w14:paraId="29DE0865" w14:textId="77777777" w:rsidR="0094793E" w:rsidRPr="00F80111" w:rsidRDefault="0094793E" w:rsidP="0031395D">
            <w:pPr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hAnsi="Times New Roman" w:cs="Times New Roman"/>
                <w:b/>
                <w:sz w:val="22"/>
                <w:lang w:eastAsia="ja-JP"/>
              </w:rPr>
              <w:t>linear trend</w:t>
            </w:r>
          </w:p>
        </w:tc>
      </w:tr>
      <w:tr w:rsidR="00F80111" w:rsidRPr="00F80111" w14:paraId="61FA195C" w14:textId="77777777" w:rsidTr="00A61346">
        <w:trPr>
          <w:trHeight w:val="227"/>
        </w:trPr>
        <w:tc>
          <w:tcPr>
            <w:tcW w:w="83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C84B6B" w14:textId="77777777" w:rsidR="0094793E" w:rsidRPr="00F80111" w:rsidRDefault="0094793E" w:rsidP="0031395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8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E022861" w14:textId="77777777" w:rsidR="0094793E" w:rsidRPr="00F80111" w:rsidRDefault="0094793E" w:rsidP="0031395D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D3E948" w14:textId="01FAE17D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A86A43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30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9330B" w14:textId="21F7B6BE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A86A43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42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7F633" w14:textId="39D88E51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A86A43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58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CEE1F" w14:textId="7B649E7D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A86A43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109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58152B" w14:textId="2AD83756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A86A43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36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48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B3100D7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  <w:lang w:eastAsia="ja-JP"/>
              </w:rPr>
            </w:pPr>
          </w:p>
        </w:tc>
      </w:tr>
      <w:tr w:rsidR="00F80111" w:rsidRPr="00F80111" w14:paraId="7AC6DAE7" w14:textId="77777777" w:rsidTr="00A61346">
        <w:trPr>
          <w:trHeight w:val="227"/>
        </w:trPr>
        <w:tc>
          <w:tcPr>
            <w:tcW w:w="830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ABD5C8" w14:textId="77777777" w:rsidR="009E0E7E" w:rsidRPr="00F80111" w:rsidRDefault="009E0E7E" w:rsidP="009E0E7E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hypofunction</w:t>
            </w:r>
          </w:p>
        </w:tc>
        <w:tc>
          <w:tcPr>
            <w:tcW w:w="584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535410F" w14:textId="71A24426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26.2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0DA968" w14:textId="52991401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2289CCD" w14:textId="42F9F6F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.1)</w:t>
            </w:r>
          </w:p>
        </w:tc>
        <w:tc>
          <w:tcPr>
            <w:tcW w:w="598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1429C8" w14:textId="44804F9B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22.4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F93B82C" w14:textId="72475F31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31.2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10D33A5" w14:textId="6AB15221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52.8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left w:val="nil"/>
              <w:bottom w:val="nil"/>
              <w:right w:val="nil"/>
            </w:tcBorders>
          </w:tcPr>
          <w:p w14:paraId="02831B9C" w14:textId="26570D68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21EC6825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C8C8B5" w14:textId="45ED860C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Seven </w:t>
            </w:r>
            <w:r w:rsidR="00C33482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elements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88AD0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23D35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2E675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FE5ED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4A39E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5BB3D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40D0102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1641DA4B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412AF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Poor oral hygiene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2D82BD" w14:textId="107F110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21.1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D6B38" w14:textId="70358BFF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07262C" w14:textId="59B014AE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0563A" w14:textId="3CF93AA5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22.4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8CCA7" w14:textId="17614DE6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01DD9" w14:textId="261D95CD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25.0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57A5FF59" w14:textId="680E23B1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3019727A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0245E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dryness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602209" w14:textId="6FD6DEC4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33.5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67EBA" w14:textId="49214625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855AC" w14:textId="2D4376D3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3B98D9" w14:textId="6351EC5A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3B637" w14:textId="14C5A273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523FB5" w14:textId="484BCB16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062F9E4" w14:textId="2077BD9C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0.10</w:t>
            </w:r>
          </w:p>
        </w:tc>
      </w:tr>
      <w:tr w:rsidR="00F80111" w:rsidRPr="00F80111" w14:paraId="65F89788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97335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occlusal force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D59DA2" w14:textId="7AA1FBFC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10.9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0D207A" w14:textId="084E777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3ACE1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2C154C" w14:textId="5CC3665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(13.8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9CB1D" w14:textId="309D844B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3214D1" w14:textId="193260B4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33.3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B556461" w14:textId="11A4A39C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4DA8554B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A2263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Low tongue-lip motor function 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65EB9C" w14:textId="2CA10498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44.4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C89A1" w14:textId="74C778AE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33.3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8A3AD" w14:textId="0A742ECA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31.0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C1AE8" w14:textId="37815015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36.2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21282C" w14:textId="024533CE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54.1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0EFD6C" w14:textId="464670C5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52.8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B1CDF1D" w14:textId="61D59EB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70308CDF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CFE87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tongue pressure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D6A8B" w14:textId="1B284E3A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24.4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8D26BF" w14:textId="4265A634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143578" w14:textId="072B3D06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540C64" w14:textId="1261FAD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C4353" w14:textId="2B5ABAA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25.7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5FAFAE" w14:textId="30022528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52.8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35E36899" w14:textId="64BB0358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4E6F543F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9384E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masticatory function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1D463" w14:textId="0D5B0131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0DC1D1" w14:textId="05672EE4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13F53" w14:textId="1701817A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(4.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7292C" w14:textId="52FDCA2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3448A" w14:textId="39D4F045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94DE2" w14:textId="73088941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22.2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9CD9239" w14:textId="51D44EC2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0.03</w:t>
            </w:r>
          </w:p>
        </w:tc>
      </w:tr>
      <w:tr w:rsidR="00F80111" w:rsidRPr="00F80111" w14:paraId="4ED1142A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FFCFED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swallowing function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8852D" w14:textId="068CDF8A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9CD2B" w14:textId="0F5340C0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23.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C0987B" w14:textId="415EE9D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(31.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66074" w14:textId="0524510F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F1DB5" w14:textId="20728013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41.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3)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35AE1" w14:textId="32575B06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2B2576F" w14:textId="46B9C09F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0.03</w:t>
            </w:r>
          </w:p>
        </w:tc>
      </w:tr>
      <w:tr w:rsidR="00F80111" w:rsidRPr="00F80111" w14:paraId="62CCAB9D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F7D1A" w14:textId="77777777" w:rsidR="009E0E7E" w:rsidRPr="00F80111" w:rsidRDefault="009E0E7E" w:rsidP="009E0E7E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Measurements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F3339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CF74F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87739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2CAA0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A46553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CFC4BE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CBB9194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68C853B7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07F7F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No. of natural teeth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826B2" w14:textId="2F737CAC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1424C" w14:textId="0E4C0E3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(28–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929F5" w14:textId="251AC72A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7-29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EB9FBA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 (25–28)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5B88FF" w14:textId="266ED80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26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–28)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38418" w14:textId="69B80CFD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–27)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90F3DF2" w14:textId="52E78EFE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6E0C7AF0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407569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No. of functional teeth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5267F" w14:textId="56671A40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(27–2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29872" w14:textId="32BEEFE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(28–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9F441B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(28–30)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4687E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(27–28)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299BD0" w14:textId="5E2E804C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–28)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4B6616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(27–28)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3E982692" w14:textId="25329C86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6C4FF244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D54976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hygiene, %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032DE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22.2 (11.1–38.9)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5C6A5B" w14:textId="72D2F486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(0.0–22.2)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68FAA0" w14:textId="0CC07AA0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16.7 (0.0–2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63B698" w14:textId="0039D3EF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–44.4)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60E9B2" w14:textId="270CE0C5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(11.1–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20A89" w14:textId="7189565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18AFE71" w14:textId="3BC8E8BB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3BAA6249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0E03E7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Mucosal wetness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88FA7" w14:textId="4D348F54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(26.2–29.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BF89A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28.4 (27.1–29.7)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CD409" w14:textId="57D3D29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CF1790" w14:textId="567993BB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27.6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C7D54A" w14:textId="1CFE180D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–29.1)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4E59E3" w14:textId="19C93BB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4DB49C9" w14:textId="4D2E2574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0.27</w:t>
            </w:r>
          </w:p>
        </w:tc>
      </w:tr>
      <w:tr w:rsidR="00F80111" w:rsidRPr="00F80111" w14:paraId="02D72157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896230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Occlusal force, N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8892D8" w14:textId="33A6AF0A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962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675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1237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64648" w14:textId="59F39165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1180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924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363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2FB85" w14:textId="31A9BB3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918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1472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7DC1C" w14:textId="52DE795A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995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647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1187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33E564" w14:textId="683EFFDE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933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650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182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F40CE7" w14:textId="2843ADF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601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326-899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D9FB45D" w14:textId="1EF6FEE4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12412788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6BA02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Tongue-lip motor function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BAA96E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02D579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C46E2E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C3B1DB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ADB8E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158485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389A30E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5149F642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963EE8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/pa/, times/second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F83474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(6.2–7.2)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12EBD" w14:textId="3D091790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(6.4–7.2)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6AF861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6.8 (6.4–7.2)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77469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6.8 (6.4–7.2)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9AB73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(6.2–7.0)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3234E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(6.0–7.0)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F2E60F2" w14:textId="5321ECAF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7D18F45F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7933B8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/ta/, times/second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C1E958" w14:textId="3E1C5573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(6.2–7.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1A418" w14:textId="5BF373F1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(6.6–7.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A0FF5D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7.0 (6.4–7.6)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17A0A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6.8 (6.4–7.2)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6390A6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(6.1–7.0)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100ED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6.3 (5.8–6.8)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E7D6F06" w14:textId="1386488C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0B681D0E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63CD62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/ka/, times/second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AFF98" w14:textId="2714FA3C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–6.6)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BC3FA4" w14:textId="46C5341E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–7.0)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22CC1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6.4 (5.8–7.0)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DBA81B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6.2 (5.8–6.6)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CE2ED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6.0 (5.6–6.6)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A6180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5.8 (5.4–6.2)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39EB1A98" w14:textId="3D64AA6B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CD5603" w:rsidRPr="00CD5603" w14:paraId="2775A701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2F5AE2" w14:textId="77777777" w:rsidR="00CD5603" w:rsidRPr="00F80111" w:rsidRDefault="00CD5603" w:rsidP="00CD560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Tongue pressure, kPa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E5DCE" w14:textId="60BF9380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42.1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21692C" w14:textId="0B74AE9D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41.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47.4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CA5D0" w14:textId="4B122852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50.5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1D489" w14:textId="472528F3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37.0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(30.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6-42.5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3598C" w14:textId="00C63833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29.1-39.6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F1829" w14:textId="72F0E3C7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29.6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26.5-34.4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9DEE7F6" w14:textId="4F496FB8" w:rsidR="00CD5603" w:rsidRPr="00CD5603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CD5603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&lt;0.01</w:t>
            </w:r>
          </w:p>
        </w:tc>
      </w:tr>
      <w:tr w:rsidR="00F80111" w:rsidRPr="00F80111" w14:paraId="235C4D3B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494A6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Masticat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ory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function, score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7827D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F5DB9E" w14:textId="646FF44F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6E696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F8C617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D4104F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(5–7)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828A21" w14:textId="300CB83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(3–6)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24F9EF41" w14:textId="5619DD7A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0.57</w:t>
            </w:r>
          </w:p>
        </w:tc>
      </w:tr>
      <w:tr w:rsidR="00F80111" w:rsidRPr="00F80111" w14:paraId="5CDEF7AB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BA840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Swallowing function, points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27499" w14:textId="4E9577F6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7FC0C9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3C97D" w14:textId="042E8125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25C4E1" w14:textId="02AAF936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FEF155" w14:textId="70637FB3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(0–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7D44FD" w14:textId="546816B3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(0–5)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5CC622C" w14:textId="6E4CF07C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0.06</w:t>
            </w:r>
          </w:p>
        </w:tc>
      </w:tr>
      <w:tr w:rsidR="00F80111" w:rsidRPr="00F80111" w14:paraId="26D684F3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548E3" w14:textId="3EC3EA29" w:rsidR="00BD07B1" w:rsidRPr="00F80111" w:rsidRDefault="00BD07B1" w:rsidP="006078F1">
            <w:pPr>
              <w:widowControl/>
              <w:ind w:left="105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Theme="minorEastAsia" w:eastAsiaTheme="minorEastAsia" w:hAnsiTheme="minorEastAsia" w:cs="Times New Roman" w:hint="eastAsia"/>
                <w:sz w:val="22"/>
                <w:lang w:eastAsia="ja-JP"/>
              </w:rPr>
              <w:t>R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egular dental 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checkup</w:t>
            </w:r>
            <w:r w:rsidR="00116D88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s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, </w:t>
            </w:r>
            <w:r w:rsidR="006078F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no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9F944" w14:textId="2EF8BE57" w:rsidR="00BD07B1" w:rsidRPr="00F80111" w:rsidRDefault="00396096" w:rsidP="00BD07B1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131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47.6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C8683" w14:textId="2116477B" w:rsidR="00BD07B1" w:rsidRPr="00F80111" w:rsidRDefault="00396096" w:rsidP="00BD07B1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21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70.0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11D25" w14:textId="554F88F4" w:rsidR="00BD07B1" w:rsidRPr="00F80111" w:rsidRDefault="00396096" w:rsidP="00BD07B1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23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54.8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7C7D7" w14:textId="3E1199E4" w:rsidR="00BD07B1" w:rsidRPr="00F80111" w:rsidRDefault="00396096" w:rsidP="00BD07B1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22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37.9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A742B" w14:textId="08D8FB7F" w:rsidR="00BD07B1" w:rsidRPr="00F80111" w:rsidRDefault="00396096" w:rsidP="00BD07B1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47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43.1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479991" w14:textId="0734F75B" w:rsidR="00BD07B1" w:rsidRPr="00F80111" w:rsidRDefault="00BD07B1" w:rsidP="00BD07B1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18 (50.0</w:t>
            </w:r>
            <w:r w:rsidR="00396096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7BDB4AEE" w14:textId="56762873" w:rsidR="00BD07B1" w:rsidRPr="00F80111" w:rsidRDefault="00BD07B1" w:rsidP="00BD07B1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0.05</w:t>
            </w:r>
          </w:p>
        </w:tc>
      </w:tr>
      <w:tr w:rsidR="00F80111" w:rsidRPr="00F80111" w14:paraId="3B8CE672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C10B1B" w14:textId="77777777" w:rsidR="006078F1" w:rsidRPr="00F80111" w:rsidRDefault="006078F1" w:rsidP="006078F1">
            <w:pPr>
              <w:widowControl/>
              <w:ind w:left="108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T</w:t>
            </w:r>
            <w:r w:rsidR="00BD07B1" w:rsidRPr="00F80111">
              <w:rPr>
                <w:rFonts w:ascii="Times New Roman" w:eastAsia="Arial" w:hAnsi="Times New Roman" w:cs="Times New Roman"/>
                <w:sz w:val="22"/>
              </w:rPr>
              <w:t>ooth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b</w:t>
            </w:r>
            <w:r w:rsidR="00BD07B1" w:rsidRPr="00F80111">
              <w:rPr>
                <w:rFonts w:ascii="Times New Roman" w:eastAsia="Arial" w:hAnsi="Times New Roman" w:cs="Times New Roman"/>
                <w:sz w:val="22"/>
              </w:rPr>
              <w:t>rush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ing</w:t>
            </w:r>
            <w:r w:rsidR="00BD07B1" w:rsidRPr="00F80111">
              <w:rPr>
                <w:rFonts w:ascii="Times New Roman" w:eastAsia="Arial" w:hAnsi="Times New Roman" w:cs="Times New Roman"/>
                <w:sz w:val="22"/>
              </w:rPr>
              <w:t>s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, </w:t>
            </w:r>
          </w:p>
          <w:p w14:paraId="7FC4AEB6" w14:textId="41AA425F" w:rsidR="00BD07B1" w:rsidRPr="00F80111" w:rsidRDefault="006078F1" w:rsidP="006078F1">
            <w:pPr>
              <w:widowControl/>
              <w:ind w:left="108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less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than 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twice a day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6F8AEE" w14:textId="4644C142" w:rsidR="00BD07B1" w:rsidRPr="00F80111" w:rsidRDefault="00396096" w:rsidP="00BD07B1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73</w:t>
            </w:r>
            <w:r w:rsidR="00A66707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26.6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31AE64" w14:textId="37BB3AF0" w:rsidR="00BD07B1" w:rsidRPr="00F80111" w:rsidRDefault="00396096" w:rsidP="00BD07B1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16.7)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C1BAE" w14:textId="62BA898C" w:rsidR="00BD07B1" w:rsidRPr="00F80111" w:rsidRDefault="00396096" w:rsidP="00BD07B1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17.1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EA486" w14:textId="0634680E" w:rsidR="00BD07B1" w:rsidRPr="00F80111" w:rsidRDefault="00396096" w:rsidP="00BD07B1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17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29.3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A7901" w14:textId="080460AB" w:rsidR="00BD07B1" w:rsidRPr="00F80111" w:rsidRDefault="00396096" w:rsidP="00BD07B1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35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32.1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C0EA6A" w14:textId="5D34A89A" w:rsidR="00BD07B1" w:rsidRPr="00F80111" w:rsidRDefault="00396096" w:rsidP="00BD07B1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="00A66707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5.0</w:t>
            </w:r>
            <w:r w:rsidR="00BD07B1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AEDB02F" w14:textId="0CB86A85" w:rsidR="00BD07B1" w:rsidRPr="00F80111" w:rsidRDefault="00BD07B1" w:rsidP="00BD07B1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0.09</w:t>
            </w:r>
          </w:p>
        </w:tc>
      </w:tr>
      <w:tr w:rsidR="00F80111" w:rsidRPr="00F80111" w14:paraId="6BCDC9B9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0321C" w14:textId="77777777" w:rsidR="009E0E7E" w:rsidRPr="00F80111" w:rsidRDefault="009E0E7E" w:rsidP="009E0E7E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Other characteristics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1F57F3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E082E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C8CC6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816D62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E2031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35DE9B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EA99BE1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61FAECCC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0BE78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Age, years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A7AF74" w14:textId="0AA19760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2AEE9" w14:textId="23CBC508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46 (4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FCFC35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53 (51–56)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455BF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66 (65–68)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A47B7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73 (72–75)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DE34AF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82 (81–85)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6980B6C" w14:textId="4D6BE88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368A0579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B41A5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Height, cm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25A97" w14:textId="02D6DACE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67.2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398A323D" w14:textId="15D783E1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62.3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171.0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630C5" w14:textId="20EE2045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170.6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3979AA8B" w14:textId="6D90160B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67.6-174.6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905A16" w14:textId="7ECE5A73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16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3BDCAB53" w14:textId="197D23F4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164.3-171.8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564DF" w14:textId="696A5B55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68.0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331B910F" w14:textId="2CAB3E0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64.3-171.0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98C251" w14:textId="6471CF83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66.2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56637D68" w14:textId="4261412F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62.0-170.3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CEF2C5" w14:textId="689664D5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63.3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3B44504D" w14:textId="6982DEF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59.3-166.5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46C9608E" w14:textId="6D696890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47F26675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0BD49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Weight, kg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A7A8C" w14:textId="4F0CDF4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65.8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58.9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73.5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C55AE" w14:textId="05693504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68.7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63.1-77.8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9FC1C3" w14:textId="5CF5A29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69.0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64.5-77.3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D92F9B" w14:textId="433531E6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65.9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60.2-76.6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41804" w14:textId="02D5A98A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63.7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57.9-71.2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A0899" w14:textId="5E8432B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.3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57.1-68.3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EC8C9CD" w14:textId="38DC89F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520CF0C5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517E0E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BMI, kg/m</w:t>
            </w:r>
            <w:r w:rsidRPr="00F80111">
              <w:rPr>
                <w:rFonts w:ascii="Times New Roman" w:eastAsia="Arial" w:hAnsi="Times New Roman" w:cs="Times New Roman"/>
                <w:sz w:val="22"/>
                <w:vertAlign w:val="superscript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DB9FA" w14:textId="1A9F3650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46BF5" w14:textId="103F7425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21.8-26.2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E826D" w14:textId="35CE898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(22.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–28.1)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FE6311" w14:textId="56E59D91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1.9-26.0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B6A5A" w14:textId="5D36F0CB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BDD1A" w14:textId="4EB7808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B7E298E" w14:textId="6A9BCA42" w:rsidR="009E0E7E" w:rsidRPr="00F80111" w:rsidRDefault="009E0E7E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0.02</w:t>
            </w:r>
          </w:p>
        </w:tc>
      </w:tr>
      <w:tr w:rsidR="00F80111" w:rsidRPr="00F80111" w14:paraId="5C985A81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7D9AA5" w14:textId="77777777" w:rsidR="009E0E7E" w:rsidRPr="00F80111" w:rsidRDefault="009E0E7E" w:rsidP="009E0E7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Comorbidities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A2870E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3F921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19470D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76BF4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854C42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CB2093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73AD5B66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535D791D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4E9D8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Hypertension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1BDB4A" w14:textId="28E96066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111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40.4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854DD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9C77DB" w14:textId="0427D11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ED0AB" w14:textId="6FF597AD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44.8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880E3C" w14:textId="3C2D1BCC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96CCAA" w14:textId="17F44F1C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(6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.1)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73690CB" w14:textId="4532595E" w:rsidR="009E0E7E" w:rsidRPr="00F80111" w:rsidRDefault="00163B16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77909173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C1E4F" w14:textId="77777777" w:rsidR="00163B16" w:rsidRPr="00F80111" w:rsidRDefault="00163B16" w:rsidP="00163B16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Stroke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238F32" w14:textId="49389F26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18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394A7C" w14:textId="77777777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B17F2" w14:textId="77777777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02486E" w14:textId="4979EE42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A154B3" w14:textId="38852025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3B4A14" w14:textId="1F42ACCE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8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16.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7)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7295CAC3" w14:textId="32D6D895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12BA14F4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8D74D" w14:textId="77777777" w:rsidR="00163B16" w:rsidRPr="00F80111" w:rsidRDefault="00163B16" w:rsidP="00163B16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Heart disease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85574" w14:textId="2F9A5D3A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530AA0" w14:textId="77777777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B68EC" w14:textId="77777777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52CE8" w14:textId="52E9E47B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8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88DD6" w14:textId="79E44FDA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5FE25" w14:textId="1FE226F7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38.9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EF39C24" w14:textId="7D1E5B51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6665A820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2A27F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Diabetes mellitus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08B0C" w14:textId="1022AD41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432BF1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99B90" w14:textId="33719B7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D1A314" w14:textId="3601E812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9FFD9" w14:textId="5E63803E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88E98B" w14:textId="32A1A9B9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11.1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7745ECD" w14:textId="1193825B" w:rsidR="009E0E7E" w:rsidRPr="00F80111" w:rsidRDefault="00163B16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0.03</w:t>
            </w:r>
          </w:p>
        </w:tc>
      </w:tr>
      <w:tr w:rsidR="00F80111" w:rsidRPr="00F80111" w14:paraId="49344D0D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EFC2AB" w14:textId="77777777" w:rsidR="00163B16" w:rsidRPr="00F80111" w:rsidRDefault="00163B16" w:rsidP="00163B16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Dyslipidemia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0BFB4D" w14:textId="5E5EBBFD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85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4A95E" w14:textId="63E6AFD8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D2404F" w14:textId="6AEE0B3A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9E346" w14:textId="4599ABE7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0E6B1" w14:textId="79253BD4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33.9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EF1494" w14:textId="7BE0A542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5CF54A68" w14:textId="205667AD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11D5DE51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7CBA52" w14:textId="77777777" w:rsidR="009E0E7E" w:rsidRPr="00F80111" w:rsidRDefault="009E0E7E" w:rsidP="009E0E7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Osteoporosis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4CA63" w14:textId="084ED4AF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4EF57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EE98FF" w14:textId="77777777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057EA" w14:textId="562DC8AF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E9675B" w14:textId="682EBC5D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(0.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2EBC23" w14:textId="3FC99A6B" w:rsidR="009E0E7E" w:rsidRPr="00F80111" w:rsidRDefault="009E0E7E" w:rsidP="009E0E7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(8.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FF47FC0" w14:textId="24CC2489" w:rsidR="009E0E7E" w:rsidRPr="00F80111" w:rsidRDefault="00163B16" w:rsidP="009E0E7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0.09</w:t>
            </w:r>
          </w:p>
        </w:tc>
      </w:tr>
      <w:tr w:rsidR="00F80111" w:rsidRPr="00F80111" w14:paraId="27CF6E1C" w14:textId="77777777" w:rsidTr="00A61346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BE7CC0" w14:textId="77777777" w:rsidR="00163B16" w:rsidRPr="00F80111" w:rsidRDefault="00163B16" w:rsidP="00163B16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Cancer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C4BBDA" w14:textId="1DC0497D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(12.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675576" w14:textId="77777777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4683B6" w14:textId="77777777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37898D" w14:textId="7EA6D928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A4B50C" w14:textId="6AF3C6A2" w:rsidR="00163B16" w:rsidRPr="00F80111" w:rsidRDefault="00163B16" w:rsidP="00163B16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7.4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C26A7F" w14:textId="362D8E59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22.2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7C5B82" w14:textId="4C5D2C25" w:rsidR="00163B16" w:rsidRPr="00F80111" w:rsidRDefault="00163B16" w:rsidP="00163B1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9E0E7E" w:rsidRPr="00F80111" w14:paraId="11A2DCFF" w14:textId="77777777" w:rsidTr="0031395D">
        <w:trPr>
          <w:trHeight w:val="227"/>
        </w:trPr>
        <w:tc>
          <w:tcPr>
            <w:tcW w:w="5000" w:type="pct"/>
            <w:gridSpan w:val="8"/>
            <w:tcBorders>
              <w:left w:val="nil"/>
              <w:bottom w:val="nil"/>
              <w:right w:val="nil"/>
            </w:tcBorders>
          </w:tcPr>
          <w:p w14:paraId="5BBFE097" w14:textId="77777777" w:rsidR="009E0E7E" w:rsidRPr="00F80111" w:rsidRDefault="009E0E7E" w:rsidP="009E0E7E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Data are presented as </w:t>
            </w:r>
            <w:r w:rsidRPr="00F80111">
              <w:rPr>
                <w:rFonts w:ascii="Times New Roman" w:eastAsia="Arial" w:hAnsi="Times New Roman" w:cs="Times New Roman"/>
                <w:i/>
                <w:sz w:val="22"/>
              </w:rPr>
              <w:t xml:space="preserve">n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(%) or median (IQR).</w:t>
            </w:r>
          </w:p>
          <w:p w14:paraId="6B17F870" w14:textId="77777777" w:rsidR="009E0E7E" w:rsidRPr="00F80111" w:rsidRDefault="009E0E7E" w:rsidP="009E0E7E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Abbreviations: No., number; BMI, body mass index; IQR, interquartile range.</w:t>
            </w:r>
          </w:p>
        </w:tc>
      </w:tr>
    </w:tbl>
    <w:p w14:paraId="089C0BF0" w14:textId="77777777" w:rsidR="0094793E" w:rsidRPr="00F80111" w:rsidRDefault="0094793E">
      <w:pPr>
        <w:pStyle w:val="a9"/>
        <w:tabs>
          <w:tab w:val="center" w:pos="8504"/>
        </w:tabs>
        <w:rPr>
          <w:rFonts w:ascii="Arial" w:eastAsiaTheme="minorEastAsia" w:hAnsi="Arial" w:cs="Arial"/>
          <w:sz w:val="22"/>
          <w:lang w:eastAsia="ja-JP"/>
        </w:rPr>
      </w:pPr>
    </w:p>
    <w:p w14:paraId="3B3166CA" w14:textId="77777777" w:rsidR="0094793E" w:rsidRPr="00F80111" w:rsidRDefault="0094793E">
      <w:pPr>
        <w:pStyle w:val="a9"/>
        <w:tabs>
          <w:tab w:val="center" w:pos="8504"/>
        </w:tabs>
        <w:rPr>
          <w:rFonts w:ascii="Arial" w:eastAsiaTheme="minorEastAsia" w:hAnsi="Arial" w:cs="Arial"/>
          <w:sz w:val="22"/>
          <w:lang w:eastAsia="ja-JP"/>
        </w:rPr>
      </w:pPr>
    </w:p>
    <w:p w14:paraId="6C14B984" w14:textId="3CBFDF67" w:rsidR="0094793E" w:rsidRPr="00F80111" w:rsidRDefault="0094793E">
      <w:pPr>
        <w:pStyle w:val="a9"/>
        <w:tabs>
          <w:tab w:val="center" w:pos="8504"/>
        </w:tabs>
        <w:rPr>
          <w:rFonts w:ascii="Arial" w:eastAsiaTheme="minorEastAsia" w:hAnsi="Arial" w:cs="Arial"/>
          <w:sz w:val="22"/>
          <w:lang w:eastAsia="ja-JP"/>
        </w:rPr>
      </w:pPr>
      <w:r w:rsidRPr="00F80111">
        <w:rPr>
          <w:rFonts w:ascii="Arial" w:eastAsiaTheme="minorEastAsia" w:hAnsi="Arial" w:cs="Arial"/>
          <w:sz w:val="22"/>
          <w:lang w:eastAsia="ja-JP"/>
        </w:rPr>
        <w:br w:type="page"/>
      </w:r>
    </w:p>
    <w:p w14:paraId="19CD41C5" w14:textId="1BF70BE4" w:rsidR="0094793E" w:rsidRPr="00F80111" w:rsidRDefault="0094793E" w:rsidP="0094793E">
      <w:pPr>
        <w:widowControl/>
        <w:rPr>
          <w:rFonts w:ascii="Times New Roman" w:eastAsiaTheme="minorEastAsia" w:hAnsi="Times New Roman" w:cs="Times New Roman"/>
          <w:b/>
          <w:sz w:val="22"/>
          <w:lang w:eastAsia="ja-JP"/>
        </w:rPr>
      </w:pPr>
      <w:r w:rsidRPr="00F80111">
        <w:rPr>
          <w:rFonts w:ascii="Times New Roman" w:eastAsia="Arial" w:hAnsi="Times New Roman" w:cs="Times New Roman"/>
          <w:b/>
          <w:sz w:val="22"/>
        </w:rPr>
        <w:lastRenderedPageBreak/>
        <w:t xml:space="preserve">Table </w:t>
      </w:r>
      <w:r w:rsidRPr="00F80111">
        <w:rPr>
          <w:rFonts w:ascii="Times New Roman" w:eastAsiaTheme="minorEastAsia" w:hAnsi="Times New Roman" w:cs="Times New Roman" w:hint="eastAsia"/>
          <w:b/>
          <w:sz w:val="22"/>
          <w:lang w:eastAsia="ja-JP"/>
        </w:rPr>
        <w:t>S2</w:t>
      </w:r>
      <w:r w:rsidRPr="00F80111">
        <w:rPr>
          <w:rFonts w:ascii="Times New Roman" w:eastAsia="Arial" w:hAnsi="Times New Roman" w:cs="Times New Roman"/>
          <w:b/>
          <w:sz w:val="22"/>
        </w:rPr>
        <w:t xml:space="preserve">. Characteristics of </w:t>
      </w:r>
      <w:r w:rsidR="00AC4DD0" w:rsidRPr="00F80111">
        <w:rPr>
          <w:rFonts w:ascii="Times New Roman" w:eastAsia="Arial" w:hAnsi="Times New Roman" w:cs="Times New Roman"/>
          <w:b/>
          <w:sz w:val="22"/>
        </w:rPr>
        <w:t xml:space="preserve">female </w:t>
      </w:r>
      <w:r w:rsidRPr="00F80111">
        <w:rPr>
          <w:rFonts w:ascii="Times New Roman" w:eastAsia="Arial" w:hAnsi="Times New Roman" w:cs="Times New Roman"/>
          <w:b/>
          <w:sz w:val="22"/>
        </w:rPr>
        <w:t>participants across the five age</w:t>
      </w:r>
      <w:r w:rsidRPr="00F80111">
        <w:rPr>
          <w:rFonts w:ascii="Times New Roman" w:eastAsiaTheme="minorEastAsia" w:hAnsi="Times New Roman" w:cs="Times New Roman" w:hint="eastAsia"/>
          <w:b/>
          <w:sz w:val="22"/>
          <w:lang w:eastAsia="ja-JP"/>
        </w:rPr>
        <w:t>-</w:t>
      </w:r>
      <w:r w:rsidRPr="00F80111">
        <w:rPr>
          <w:rFonts w:ascii="Times New Roman" w:eastAsia="Arial" w:hAnsi="Times New Roman" w:cs="Times New Roman"/>
          <w:b/>
          <w:sz w:val="22"/>
        </w:rPr>
        <w:t>groups</w:t>
      </w:r>
    </w:p>
    <w:tbl>
      <w:tblPr>
        <w:tblStyle w:val="a3"/>
        <w:tblW w:w="5031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64"/>
        <w:gridCol w:w="1661"/>
        <w:gridCol w:w="1560"/>
        <w:gridCol w:w="1700"/>
        <w:gridCol w:w="1560"/>
        <w:gridCol w:w="1560"/>
        <w:gridCol w:w="1562"/>
        <w:gridCol w:w="1273"/>
      </w:tblGrid>
      <w:tr w:rsidR="00F80111" w:rsidRPr="00F80111" w14:paraId="187358E8" w14:textId="77777777" w:rsidTr="0031395D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</w:tcPr>
          <w:p w14:paraId="7260F4C3" w14:textId="77777777" w:rsidR="0094793E" w:rsidRPr="00F80111" w:rsidRDefault="0094793E" w:rsidP="0031395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/>
                <w:b/>
                <w:sz w:val="22"/>
                <w:lang w:eastAsia="ja-JP"/>
              </w:rPr>
              <w:t xml:space="preserve"> </w:t>
            </w:r>
          </w:p>
        </w:tc>
        <w:tc>
          <w:tcPr>
            <w:tcW w:w="637" w:type="pct"/>
            <w:vMerge w:val="restart"/>
            <w:tcBorders>
              <w:top w:val="nil"/>
              <w:left w:val="nil"/>
              <w:right w:val="nil"/>
            </w:tcBorders>
          </w:tcPr>
          <w:p w14:paraId="0C9AC0A6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Overall</w:t>
            </w:r>
          </w:p>
          <w:p w14:paraId="27DD51AF" w14:textId="62FBBDED" w:rsidR="0094793E" w:rsidRPr="00F80111" w:rsidRDefault="0094793E" w:rsidP="0031395D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DE783B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370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3045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9374F2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A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ge</w:t>
            </w:r>
            <w:r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-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groups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63FA67F7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</w:p>
        </w:tc>
      </w:tr>
      <w:tr w:rsidR="00F80111" w:rsidRPr="00F80111" w14:paraId="2838700F" w14:textId="77777777" w:rsidTr="005C5F6E">
        <w:trPr>
          <w:trHeight w:val="227"/>
        </w:trPr>
        <w:tc>
          <w:tcPr>
            <w:tcW w:w="830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267E85" w14:textId="77777777" w:rsidR="0094793E" w:rsidRPr="00F80111" w:rsidRDefault="0094793E" w:rsidP="0031395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37" w:type="pct"/>
            <w:vMerge/>
            <w:tcBorders>
              <w:left w:val="nil"/>
              <w:right w:val="nil"/>
            </w:tcBorders>
          </w:tcPr>
          <w:p w14:paraId="0BD07DAD" w14:textId="77777777" w:rsidR="0094793E" w:rsidRPr="00F80111" w:rsidRDefault="0094793E" w:rsidP="0031395D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14:paraId="587202A7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40s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14:paraId="28DCB256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50s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14:paraId="35B255C6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60s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14:paraId="1591602E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70s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</w:tcPr>
          <w:p w14:paraId="0523709F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80s</w:t>
            </w:r>
          </w:p>
        </w:tc>
        <w:tc>
          <w:tcPr>
            <w:tcW w:w="488" w:type="pct"/>
            <w:vMerge w:val="restart"/>
            <w:tcBorders>
              <w:top w:val="nil"/>
              <w:left w:val="nil"/>
              <w:right w:val="nil"/>
            </w:tcBorders>
          </w:tcPr>
          <w:p w14:paraId="3BA4482C" w14:textId="77777777" w:rsidR="0094793E" w:rsidRPr="00F80111" w:rsidRDefault="0094793E" w:rsidP="0031395D">
            <w:pPr>
              <w:jc w:val="right"/>
              <w:rPr>
                <w:rFonts w:ascii="Times New Roman" w:hAnsi="Times New Roman" w:cs="Times New Roman"/>
                <w:b/>
                <w:sz w:val="22"/>
                <w:lang w:eastAsia="ja-JP"/>
              </w:rPr>
            </w:pPr>
            <w:r w:rsidRPr="00F80111">
              <w:rPr>
                <w:rFonts w:ascii="Times New Roman" w:hAnsi="Times New Roman" w:cs="Times New Roman"/>
                <w:b/>
                <w:i/>
                <w:iCs/>
                <w:sz w:val="22"/>
                <w:lang w:eastAsia="ja-JP"/>
              </w:rPr>
              <w:t xml:space="preserve">p </w:t>
            </w:r>
            <w:r w:rsidRPr="00F80111">
              <w:rPr>
                <w:rFonts w:ascii="Times New Roman" w:hAnsi="Times New Roman" w:cs="Times New Roman"/>
                <w:b/>
                <w:sz w:val="22"/>
                <w:lang w:eastAsia="ja-JP"/>
              </w:rPr>
              <w:t>for</w:t>
            </w:r>
            <w:r w:rsidRPr="00F80111">
              <w:rPr>
                <w:rFonts w:ascii="Times New Roman" w:hAnsi="Times New Roman" w:cs="Times New Roman" w:hint="eastAsia"/>
                <w:b/>
                <w:sz w:val="22"/>
                <w:lang w:eastAsia="ja-JP"/>
              </w:rPr>
              <w:t xml:space="preserve"> </w:t>
            </w:r>
          </w:p>
          <w:p w14:paraId="2871939B" w14:textId="77777777" w:rsidR="0094793E" w:rsidRPr="00F80111" w:rsidRDefault="0094793E" w:rsidP="0031395D">
            <w:pPr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hAnsi="Times New Roman" w:cs="Times New Roman" w:hint="eastAsia"/>
                <w:b/>
                <w:sz w:val="22"/>
                <w:lang w:eastAsia="ja-JP"/>
              </w:rPr>
              <w:t xml:space="preserve">linear </w:t>
            </w:r>
            <w:r w:rsidRPr="00F80111">
              <w:rPr>
                <w:rFonts w:ascii="Times New Roman" w:hAnsi="Times New Roman" w:cs="Times New Roman"/>
                <w:b/>
                <w:sz w:val="22"/>
                <w:lang w:eastAsia="ja-JP"/>
              </w:rPr>
              <w:t>trend</w:t>
            </w:r>
          </w:p>
        </w:tc>
      </w:tr>
      <w:tr w:rsidR="00F80111" w:rsidRPr="00F80111" w14:paraId="3CE0CFDF" w14:textId="77777777" w:rsidTr="005C5F6E">
        <w:trPr>
          <w:trHeight w:val="227"/>
        </w:trPr>
        <w:tc>
          <w:tcPr>
            <w:tcW w:w="83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FC59F" w14:textId="77777777" w:rsidR="0094793E" w:rsidRPr="00F80111" w:rsidRDefault="0094793E" w:rsidP="0031395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3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7BBD13E3" w14:textId="77777777" w:rsidR="0094793E" w:rsidRPr="00F80111" w:rsidRDefault="0094793E" w:rsidP="0031395D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B0F556" w14:textId="69E1544F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F67FE3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21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C0A01C" w14:textId="5D246B79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F67FE3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24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B3109" w14:textId="294B8F1E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=1</w:t>
            </w:r>
            <w:r w:rsidR="00F67FE3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08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4D819" w14:textId="331807EB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F67FE3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151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308E7" w14:textId="49435775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F67FE3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66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488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5F96D3F" w14:textId="77777777" w:rsidR="0094793E" w:rsidRPr="00F80111" w:rsidRDefault="0094793E" w:rsidP="0031395D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  <w:lang w:eastAsia="ja-JP"/>
              </w:rPr>
            </w:pPr>
          </w:p>
        </w:tc>
      </w:tr>
      <w:tr w:rsidR="00F80111" w:rsidRPr="00F80111" w14:paraId="4F1E2C62" w14:textId="77777777" w:rsidTr="005C5F6E">
        <w:trPr>
          <w:trHeight w:val="227"/>
        </w:trPr>
        <w:tc>
          <w:tcPr>
            <w:tcW w:w="830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936A84" w14:textId="77777777" w:rsidR="00D770F9" w:rsidRPr="00F80111" w:rsidRDefault="00D770F9" w:rsidP="00D770F9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hypofunction</w:t>
            </w:r>
          </w:p>
        </w:tc>
        <w:tc>
          <w:tcPr>
            <w:tcW w:w="637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6A0EE4" w14:textId="207E5B6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8C9F880" w14:textId="71516F0F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4F1EC4" w14:textId="7D1E2A8F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15C1DFE" w14:textId="6C19BD8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14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(13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5F77C7A" w14:textId="3230A1F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26F410B" w14:textId="6E67D238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left w:val="nil"/>
              <w:bottom w:val="nil"/>
              <w:right w:val="nil"/>
            </w:tcBorders>
          </w:tcPr>
          <w:p w14:paraId="711F0C0C" w14:textId="1250E8A0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47A12AD4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9878A" w14:textId="1D0348FF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Seven </w:t>
            </w:r>
            <w:r w:rsidR="00C33482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elements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18E1A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55489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8E47D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924548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8CBFF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6E49A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1CECE886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6559B199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F4F22B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Poor oral hygiene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B055C" w14:textId="58A6C425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95491" w14:textId="1572ECAC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E16B7" w14:textId="339477ED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A54BB" w14:textId="1EDB12B4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515349" w14:textId="7894AD6C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18.5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5110E" w14:textId="3E5920B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.6)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139C118B" w14:textId="0379B9B2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0.17</w:t>
            </w:r>
          </w:p>
        </w:tc>
      </w:tr>
      <w:tr w:rsidR="00F80111" w:rsidRPr="00F80111" w14:paraId="132F98DE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FF2BF3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dryness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5DC4D" w14:textId="23ED747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33.8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213357" w14:textId="722C17E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BB6161" w14:textId="0A96FF39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398BD" w14:textId="3AA62ED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38.9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573D9D" w14:textId="65A9D2D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E3774C" w14:textId="41D41EB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28.8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2564481F" w14:textId="3C98C111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0.62</w:t>
            </w:r>
          </w:p>
        </w:tc>
      </w:tr>
      <w:tr w:rsidR="00F80111" w:rsidRPr="00F80111" w14:paraId="1003C19E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83AB1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occlusal force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05B0F" w14:textId="4A161E3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724894" w14:textId="075C4DD4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758D0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F717EE" w14:textId="3CB4478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DBC61" w14:textId="783F03BC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10DAEA" w14:textId="4EE0457B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4EAAF848" w14:textId="2589A7E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206C1E96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278D9B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Low tongue-lip motor function 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7070E4" w14:textId="6E669A1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79EC9" w14:textId="1D6CBF2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37B8F" w14:textId="55AF0F05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7DE37" w14:textId="49F1E4C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49F7A" w14:textId="3FB6CE45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53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35.1)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E6C758" w14:textId="69CDC80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0D7A1B0B" w14:textId="56D2502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7DFB14EF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E23B3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tongue pressure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C879B" w14:textId="2E33893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111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BB2FA3" w14:textId="4B1EB54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F2A06" w14:textId="6710F9D9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(12.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C0FA8" w14:textId="6FC31F2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1173F4" w14:textId="6BA99FC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A1BE6" w14:textId="24512675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412D329A" w14:textId="502F79F5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02411AE1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5F109C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masticatory function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CE6D8" w14:textId="5970255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00D2D3" w14:textId="782E7AC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4A0ED" w14:textId="168D726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(4.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E6762" w14:textId="49812FDA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910693" w14:textId="151B543F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.9)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6056D" w14:textId="6464BE5B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52FB0023" w14:textId="1074DD1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7A084C76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0ED40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swallowing function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A7CFB" w14:textId="565F819F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115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973AB" w14:textId="3F99B3D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(23.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07095E" w14:textId="53370314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FF0F01" w14:textId="3FC46D4B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31.5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F4127" w14:textId="63F6824A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23.8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A339F5" w14:textId="5BEA3434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46F32CBE" w14:textId="514D132F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0.11</w:t>
            </w:r>
          </w:p>
        </w:tc>
      </w:tr>
      <w:tr w:rsidR="00F80111" w:rsidRPr="00F80111" w14:paraId="0BE4D94C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6A4A19" w14:textId="77777777" w:rsidR="00D770F9" w:rsidRPr="00F80111" w:rsidRDefault="00D770F9" w:rsidP="00D770F9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Measurements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A9650B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6272C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98419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FD8701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0F5A0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4BC0CE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48309C31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0C5871B4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0F5C0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No. of natural teeth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0A8FB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 (23–28)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F840A" w14:textId="2B44D5BD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(28–2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97230" w14:textId="36678DA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(28–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E6D55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 (25–28)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C5442D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26 (2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–28)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53435" w14:textId="551D77AB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–27)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6C40C87E" w14:textId="43E9B2C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6D3F134A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0EB778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No. of functional teeth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A14F76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(27–28)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225AD" w14:textId="0D10882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(28–2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1C4673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(28–30)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C77321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(27–28)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8B286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(27–28)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058A22" w14:textId="47F1457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–28)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199110D2" w14:textId="704A60D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360427E6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3F745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hygiene, %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C1CF70" w14:textId="334454F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(11.1–38.9)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3FA618" w14:textId="3874B334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5.6 (0.0–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D3DF95" w14:textId="5B10D5C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(0.0–2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50A27" w14:textId="5EE7BA7A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(11.1–44.4)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36EC1" w14:textId="6DFF2F7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22.2 (11.1–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38.9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CD43C" w14:textId="15A05A9D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(11.1–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.3)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6F76A77C" w14:textId="7E45341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0.04</w:t>
            </w:r>
          </w:p>
        </w:tc>
      </w:tr>
      <w:tr w:rsidR="00F80111" w:rsidRPr="00F80111" w14:paraId="71C6E903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7B731A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Mucosal wetness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B9067" w14:textId="3A88427B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(26.2–29.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DF7EBB" w14:textId="705805F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DB86E" w14:textId="223688FD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28.3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692E67" w14:textId="55A2F10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(25.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–29.2)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5E21D" w14:textId="260DFCE4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27.6 (26.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–29.1)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02AF5" w14:textId="5AED1A38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(26.1–29.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3B5CCA3A" w14:textId="1C39F353" w:rsidR="00D770F9" w:rsidRPr="00F80111" w:rsidRDefault="00D770F9" w:rsidP="00D770F9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0.81</w:t>
            </w:r>
          </w:p>
        </w:tc>
      </w:tr>
      <w:tr w:rsidR="00F80111" w:rsidRPr="00F80111" w14:paraId="318F5634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5FF0A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Occlusal force, 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7612A6" w14:textId="45C5735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683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894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6596C" w14:textId="11D8CFB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788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521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959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916C75" w14:textId="14C75D5A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670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516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090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FAB7D2" w14:textId="6530BD6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777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(607–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904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6ABBBF" w14:textId="403C9A5F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645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463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882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15AAA" w14:textId="408DB07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–8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2BF00227" w14:textId="6BFA188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61502382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AE008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Tongue-lip motor function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17642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2BCA3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4B79F3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25D15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09C791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9F6D2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23BE9468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5545D22C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F283D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/pa/, times/second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78938" w14:textId="09D42F4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(6.2–7.2)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081A1D" w14:textId="12220545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6.8 (6.4–7.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DE8C3F" w14:textId="76D2CD9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6.8 (6.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–7.2)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B73232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6.8 (6.4–7.2)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0D4B74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(6.2–7.0)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49030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(6.0–7.0)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10EC5356" w14:textId="0B9F88BC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6389745A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9CCA35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/ta/, times/second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06467F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(6.2–7.0)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B37B2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7.2 (6.6–7.4)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24A565" w14:textId="216EFB7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7.0 (6.4–7.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9E5BD" w14:textId="705C392D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6.8 (6.4–7.2)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1F5988" w14:textId="30F7C85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–7.0)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A7007" w14:textId="4ADA2C9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(5.8–6.8)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36688A2B" w14:textId="68125C4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56C65308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418DA5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/ka/, times/second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3AA77" w14:textId="2FFF807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6.2 (5.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–6.6)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F6190" w14:textId="3C52A72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–7.0)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E8BFC" w14:textId="1CAB64D5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6.4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–7.0)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CFEA3" w14:textId="3A1D530A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6.2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–6.6)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F1A6FB" w14:textId="15FEDE39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–6.6)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9FB704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5.8 (5.4–6.2)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153CC10A" w14:textId="3CA4CAA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CD5603" w:rsidRPr="00F80111" w14:paraId="42798617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6C2ECE" w14:textId="77777777" w:rsidR="00CD5603" w:rsidRPr="00F80111" w:rsidRDefault="00CD5603" w:rsidP="00CD560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Tongue pressure, kPa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4C4097" w14:textId="7C2A1266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.3 (29.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38.1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56E40E" w14:textId="654C9B33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38.5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44.1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77C905" w14:textId="24D5350C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7C025" w14:textId="6EFB9D3E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(30.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38.8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34B0B" w14:textId="7F4B79B8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(28.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37.6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A2CBB9" w14:textId="6F637975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–35.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2B6E532C" w14:textId="4DDDDC5D" w:rsidR="00CD5603" w:rsidRPr="00F80111" w:rsidRDefault="00CD5603" w:rsidP="00CD560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&lt;0.01</w:t>
            </w:r>
          </w:p>
        </w:tc>
      </w:tr>
      <w:tr w:rsidR="00F80111" w:rsidRPr="00F80111" w14:paraId="6A2CF6BD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A08A8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Masticat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ory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function, score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CAE8E0" w14:textId="4BE8C13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54BD08" w14:textId="333CDB0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(5–7)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4A5B6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B60DBB" w14:textId="6EAE3CBC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39BE3C" w14:textId="00711E3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43F504" w14:textId="2B3F883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–6)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391B5F8A" w14:textId="0940545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17479FA4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2A70C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Swallowing function, points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F50E6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5F63B7" w14:textId="29D89AC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(0–2)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14D5B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168CA" w14:textId="5F54E19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9DC0DB" w14:textId="4AE972FF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FC8998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 (0–5)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7B3765C1" w14:textId="58DD4015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0.03</w:t>
            </w:r>
          </w:p>
        </w:tc>
      </w:tr>
      <w:tr w:rsidR="00F80111" w:rsidRPr="00F80111" w14:paraId="6F4D0B6E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202F8" w14:textId="7CFB0227" w:rsidR="00396096" w:rsidRPr="00F80111" w:rsidRDefault="00396096" w:rsidP="00396096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Theme="minorEastAsia" w:eastAsiaTheme="minorEastAsia" w:hAnsiTheme="minorEastAsia" w:cs="Times New Roman" w:hint="eastAsia"/>
                <w:sz w:val="22"/>
                <w:lang w:eastAsia="ja-JP"/>
              </w:rPr>
              <w:t>R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egular dental 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checkup</w:t>
            </w:r>
            <w:r w:rsidR="00116D88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s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, no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8CB46" w14:textId="580D7D59" w:rsidR="00396096" w:rsidRPr="00F80111" w:rsidRDefault="00396096" w:rsidP="0039609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138 (37.3)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BAF48E" w14:textId="23493550" w:rsidR="00396096" w:rsidRPr="00F80111" w:rsidRDefault="00396096" w:rsidP="00396096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11 (52.4)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44A0EF" w14:textId="2543731E" w:rsidR="00396096" w:rsidRPr="00F80111" w:rsidRDefault="00396096" w:rsidP="0039609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11 (45.8)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DED741" w14:textId="4A45213F" w:rsidR="00396096" w:rsidRPr="00F80111" w:rsidRDefault="00396096" w:rsidP="0039609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35 (32.4)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F497B3" w14:textId="633F195B" w:rsidR="00396096" w:rsidRPr="00F80111" w:rsidRDefault="00396096" w:rsidP="0039609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47 (31.1)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CABFB" w14:textId="1B2592EF" w:rsidR="00396096" w:rsidRPr="00F80111" w:rsidRDefault="00396096" w:rsidP="0039609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 (51.5)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150EAE9A" w14:textId="69F956DC" w:rsidR="00396096" w:rsidRPr="00F80111" w:rsidRDefault="00396096" w:rsidP="00396096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0.91</w:t>
            </w:r>
          </w:p>
        </w:tc>
      </w:tr>
      <w:tr w:rsidR="00F80111" w:rsidRPr="00F80111" w14:paraId="13920D18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1DDFB0" w14:textId="77777777" w:rsidR="00396096" w:rsidRPr="00F80111" w:rsidRDefault="00396096" w:rsidP="00396096">
            <w:pPr>
              <w:widowControl/>
              <w:ind w:left="108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T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ooth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b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rush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ing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s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, </w:t>
            </w:r>
          </w:p>
          <w:p w14:paraId="1C67554E" w14:textId="1A1B4AA4" w:rsidR="00396096" w:rsidRPr="00F80111" w:rsidRDefault="00396096" w:rsidP="00396096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less than twice a day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405EA9" w14:textId="0A094B33" w:rsidR="00396096" w:rsidRPr="00F80111" w:rsidRDefault="00396096" w:rsidP="0039609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27 (7.3)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C649F" w14:textId="7DCECFEA" w:rsidR="00396096" w:rsidRPr="00F80111" w:rsidRDefault="00396096" w:rsidP="00396096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2CD878" w14:textId="0461CDD7" w:rsidR="00396096" w:rsidRPr="00F80111" w:rsidRDefault="00396096" w:rsidP="0039609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 (4.2)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79299E" w14:textId="6D2F0AF9" w:rsidR="00396096" w:rsidRPr="00F80111" w:rsidRDefault="00396096" w:rsidP="0039609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 (7.4)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3E6AD0" w14:textId="24DD7C19" w:rsidR="00396096" w:rsidRPr="00F80111" w:rsidRDefault="00396096" w:rsidP="0039609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14 (9.3)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49449" w14:textId="16A420CE" w:rsidR="00396096" w:rsidRPr="00F80111" w:rsidRDefault="00396096" w:rsidP="00396096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 (6.1)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5409B5D8" w14:textId="16C538E7" w:rsidR="00396096" w:rsidRPr="00F80111" w:rsidRDefault="00396096" w:rsidP="00396096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0.32</w:t>
            </w:r>
          </w:p>
        </w:tc>
      </w:tr>
      <w:tr w:rsidR="00F80111" w:rsidRPr="00F80111" w14:paraId="6210CB8F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C41A3D" w14:textId="77777777" w:rsidR="00D770F9" w:rsidRPr="00F80111" w:rsidRDefault="00D770F9" w:rsidP="00D770F9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Other characteristics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F70D3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08203F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A09AC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E1DDD4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7FFC1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B84FB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085939F3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148097FA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ED8E67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Age, years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D0DC9" w14:textId="68E8149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71 (6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–76)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6C857" w14:textId="384A17B9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46 (4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–48)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C06FDF" w14:textId="0B49A51B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53 (5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–56)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095AD" w14:textId="4421E71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(65–68)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AFB9E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73 (72–75)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3BA36" w14:textId="1C42A6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8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(81–85)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5DAB6CFA" w14:textId="0E56338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2674BA8B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530D8A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Height, cm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B380F" w14:textId="6BC191E0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77E25184" w14:textId="285D7FA4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57.9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E2C64" w14:textId="7BF075D7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57.9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77D9C07B" w14:textId="14A1ED09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(15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61.9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BA2BD0" w14:textId="26DF86AB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57.1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3C2FB197" w14:textId="22A6F4E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(15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61.8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CBE68" w14:textId="5A97C3FE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15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3FE1595F" w14:textId="0121DFC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(15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59.4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E7731" w14:textId="0A7D3424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15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689F58EE" w14:textId="32A2213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49.5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5.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3A343" w14:textId="45D799D9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49.3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263B2466" w14:textId="61361F45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(14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51.3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45F0157A" w14:textId="330C5D8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lastRenderedPageBreak/>
              <w:t>&lt;0.01</w:t>
            </w:r>
          </w:p>
        </w:tc>
      </w:tr>
      <w:tr w:rsidR="00F80111" w:rsidRPr="00F80111" w14:paraId="0FC81D07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253C70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Weight, kg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C7BA4" w14:textId="4CFA0508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46.1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57.6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00C16" w14:textId="354DD6A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52.6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48.5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57.9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8C62BC" w14:textId="36F20DF8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58.5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8–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66.8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B4AFB9" w14:textId="7E7957B9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48.1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C6157D" w14:textId="32A6D05D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57.3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33289C" w14:textId="26D11B4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47.4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44.6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00A9DE77" w14:textId="56DC311C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2432291A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0E45F4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BMI, kg/m</w:t>
            </w:r>
            <w:r w:rsidRPr="00F80111">
              <w:rPr>
                <w:rFonts w:ascii="Times New Roman" w:eastAsia="Arial" w:hAnsi="Times New Roman" w:cs="Times New Roman"/>
                <w:sz w:val="22"/>
                <w:vertAlign w:val="superscript"/>
              </w:rPr>
              <w:t>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E474B" w14:textId="524C0F8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19.9-24.2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1D96D" w14:textId="614520C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.8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F3690" w14:textId="31F13EFD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27.2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D17D8" w14:textId="422834A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24.4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8871AB" w14:textId="79009833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–24.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D6970" w14:textId="04D4F2E4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–23.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3E42CFFE" w14:textId="6F392CD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0.36</w:t>
            </w:r>
          </w:p>
        </w:tc>
      </w:tr>
      <w:tr w:rsidR="00F80111" w:rsidRPr="00F80111" w14:paraId="103E8FE8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F9E84" w14:textId="77777777" w:rsidR="00D770F9" w:rsidRPr="00F80111" w:rsidRDefault="00D770F9" w:rsidP="00D770F9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Comorbidities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10025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F959D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B5969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C205E3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6888CB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4977B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56442B50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47FBE62D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363B7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Hypertension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5324F" w14:textId="2345EB1B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57B778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266E54" w14:textId="7F94555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63708C" w14:textId="56AFE93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17125" w14:textId="0F0C0E2D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4)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BE5A75" w14:textId="37B9D1F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37.9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5BA0EEF4" w14:textId="2542D4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7194241C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A2D88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Stroke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1846F" w14:textId="2FE5262C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.1)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281DA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6C2E7B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01DEB" w14:textId="2046949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C89650" w14:textId="5E4964A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B6203" w14:textId="33F80F18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4B2BFCF5" w14:textId="5E9E8D4F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0.07</w:t>
            </w:r>
          </w:p>
        </w:tc>
      </w:tr>
      <w:tr w:rsidR="00F80111" w:rsidRPr="00F80111" w14:paraId="6D30D12E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3A2F98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Heart disease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0C9EF" w14:textId="08A3C3DF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8FCF5B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12C7BA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84F31A" w14:textId="7DDABD9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6EFFB0" w14:textId="4A114F14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(19.2)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3FB93" w14:textId="0BF0FA99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39E6FAD0" w14:textId="7CE28B51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5F899CE5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D5C6D4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Diabetes mellitus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962E6" w14:textId="090EEDB1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3C7A7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5F310C" w14:textId="3593F27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9A267" w14:textId="770374D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(12.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082BCD" w14:textId="38720958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10.6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851DFA" w14:textId="14111D84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4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6.1)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31DBFD1A" w14:textId="20A663D3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0.41</w:t>
            </w:r>
          </w:p>
        </w:tc>
      </w:tr>
      <w:tr w:rsidR="00F80111" w:rsidRPr="00F80111" w14:paraId="78A27021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4DDD9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Dyslipidemia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FB3CE" w14:textId="7D914962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148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31EE34" w14:textId="192E3CFF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C3136" w14:textId="7CAF8C6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8A2CF" w14:textId="441B6A5E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40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9AAFE5" w14:textId="65333CBF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AD614" w14:textId="4C4F2F2C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48.5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0AD3C111" w14:textId="769C8388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2530BFAC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B4A2B8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Osteoporosis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322B7" w14:textId="650C1D5B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15.9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7B753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0B3C3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ACF3B1" w14:textId="12593190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D9B74" w14:textId="7701951C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(1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8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175ED" w14:textId="6A5D44B9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24.2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</w:tcPr>
          <w:p w14:paraId="6DE5D532" w14:textId="46A85236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28F6587A" w14:textId="77777777" w:rsidTr="005C5F6E">
        <w:trPr>
          <w:trHeight w:val="227"/>
        </w:trPr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360186" w14:textId="77777777" w:rsidR="00D770F9" w:rsidRPr="00F80111" w:rsidRDefault="00D770F9" w:rsidP="00D770F9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Cancer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E55BED" w14:textId="7768B19F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(12.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0482AA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159F5B" w14:textId="77777777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8F399B" w14:textId="039410DA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A1B718" w14:textId="36E9EF91" w:rsidR="00D770F9" w:rsidRPr="00F80111" w:rsidRDefault="00D770F9" w:rsidP="00D770F9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19.2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F9C7A5" w14:textId="206BB08C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2.1)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6CDA0F" w14:textId="3EA8424B" w:rsidR="00D770F9" w:rsidRPr="00F80111" w:rsidRDefault="00D770F9" w:rsidP="00D770F9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D770F9" w:rsidRPr="00F80111" w14:paraId="5843A7BB" w14:textId="77777777" w:rsidTr="0031395D">
        <w:trPr>
          <w:trHeight w:val="227"/>
        </w:trPr>
        <w:tc>
          <w:tcPr>
            <w:tcW w:w="5000" w:type="pct"/>
            <w:gridSpan w:val="8"/>
            <w:tcBorders>
              <w:left w:val="nil"/>
              <w:bottom w:val="nil"/>
              <w:right w:val="nil"/>
            </w:tcBorders>
          </w:tcPr>
          <w:p w14:paraId="0DAD10CC" w14:textId="77777777" w:rsidR="00D770F9" w:rsidRPr="00F80111" w:rsidRDefault="00D770F9" w:rsidP="00D770F9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Data are presented as </w:t>
            </w:r>
            <w:r w:rsidRPr="00F80111">
              <w:rPr>
                <w:rFonts w:ascii="Times New Roman" w:eastAsia="Arial" w:hAnsi="Times New Roman" w:cs="Times New Roman"/>
                <w:i/>
                <w:sz w:val="22"/>
              </w:rPr>
              <w:t xml:space="preserve">n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(%) or median (IQR).</w:t>
            </w:r>
          </w:p>
          <w:p w14:paraId="436A18BB" w14:textId="77777777" w:rsidR="00D770F9" w:rsidRPr="00F80111" w:rsidRDefault="00D770F9" w:rsidP="00D770F9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Abbreviations: No., number; BMI, body mass index; IQR, interquartile range.</w:t>
            </w:r>
          </w:p>
        </w:tc>
      </w:tr>
    </w:tbl>
    <w:p w14:paraId="27EA35DB" w14:textId="761D452E" w:rsidR="0094793E" w:rsidRPr="00F80111" w:rsidRDefault="0094793E">
      <w:pPr>
        <w:pStyle w:val="a9"/>
        <w:tabs>
          <w:tab w:val="center" w:pos="8504"/>
        </w:tabs>
        <w:rPr>
          <w:rFonts w:ascii="Arial" w:eastAsiaTheme="minorEastAsia" w:hAnsi="Arial" w:cs="Arial"/>
          <w:sz w:val="22"/>
          <w:lang w:eastAsia="ja-JP"/>
        </w:rPr>
      </w:pPr>
    </w:p>
    <w:p w14:paraId="3FDF9B7B" w14:textId="10E07CDC" w:rsidR="00687E67" w:rsidRPr="00F80111" w:rsidRDefault="00687E67">
      <w:pPr>
        <w:pStyle w:val="a9"/>
        <w:tabs>
          <w:tab w:val="center" w:pos="8504"/>
        </w:tabs>
        <w:rPr>
          <w:rFonts w:ascii="Arial" w:eastAsiaTheme="minorEastAsia" w:hAnsi="Arial" w:cs="Arial"/>
          <w:sz w:val="22"/>
          <w:lang w:eastAsia="ja-JP"/>
        </w:rPr>
      </w:pPr>
      <w:r w:rsidRPr="00F80111">
        <w:rPr>
          <w:rFonts w:ascii="Arial" w:eastAsiaTheme="minorEastAsia" w:hAnsi="Arial" w:cs="Arial"/>
          <w:sz w:val="22"/>
          <w:lang w:eastAsia="ja-JP"/>
        </w:rPr>
        <w:br w:type="page"/>
      </w:r>
    </w:p>
    <w:p w14:paraId="0F22B202" w14:textId="41FFDA42" w:rsidR="0094793E" w:rsidRPr="00F80111" w:rsidRDefault="00687E67" w:rsidP="00687E67">
      <w:pPr>
        <w:widowControl/>
        <w:rPr>
          <w:rFonts w:ascii="Times New Roman" w:eastAsiaTheme="minorEastAsia" w:hAnsi="Times New Roman" w:cs="Times New Roman"/>
          <w:b/>
          <w:sz w:val="22"/>
          <w:lang w:eastAsia="ja-JP"/>
        </w:rPr>
      </w:pPr>
      <w:r w:rsidRPr="00F80111">
        <w:rPr>
          <w:rFonts w:ascii="Times New Roman" w:eastAsia="Arial" w:hAnsi="Times New Roman" w:cs="Times New Roman"/>
          <w:b/>
          <w:sz w:val="22"/>
        </w:rPr>
        <w:lastRenderedPageBreak/>
        <w:t xml:space="preserve">Table </w:t>
      </w:r>
      <w:r w:rsidRPr="00F80111">
        <w:rPr>
          <w:rFonts w:ascii="Times New Roman" w:eastAsiaTheme="minorEastAsia" w:hAnsi="Times New Roman" w:cs="Times New Roman" w:hint="eastAsia"/>
          <w:b/>
          <w:sz w:val="22"/>
          <w:lang w:eastAsia="ja-JP"/>
        </w:rPr>
        <w:t>S3</w:t>
      </w:r>
      <w:r w:rsidRPr="00F80111">
        <w:rPr>
          <w:rFonts w:ascii="Times New Roman" w:eastAsia="Arial" w:hAnsi="Times New Roman" w:cs="Times New Roman"/>
          <w:b/>
          <w:sz w:val="22"/>
        </w:rPr>
        <w:t>. Characteristics of participants by sample</w:t>
      </w:r>
      <w:r w:rsidRPr="00F80111">
        <w:rPr>
          <w:rFonts w:ascii="Times New Roman" w:eastAsiaTheme="minorEastAsia" w:hAnsi="Times New Roman" w:cs="Times New Roman" w:hint="eastAsia"/>
          <w:b/>
          <w:sz w:val="22"/>
          <w:lang w:eastAsia="ja-JP"/>
        </w:rPr>
        <w:t xml:space="preserve">: </w:t>
      </w:r>
      <w:r w:rsidRPr="00F80111">
        <w:rPr>
          <w:rFonts w:ascii="Times New Roman" w:eastAsiaTheme="minorEastAsia" w:hAnsi="Times New Roman" w:cs="Times New Roman"/>
          <w:b/>
          <w:sz w:val="22"/>
          <w:lang w:eastAsia="ja-JP"/>
        </w:rPr>
        <w:t>the Otassha Study</w:t>
      </w:r>
    </w:p>
    <w:tbl>
      <w:tblPr>
        <w:tblStyle w:val="a3"/>
        <w:tblW w:w="3774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64"/>
        <w:gridCol w:w="1661"/>
        <w:gridCol w:w="1561"/>
        <w:gridCol w:w="1561"/>
        <w:gridCol w:w="1563"/>
        <w:gridCol w:w="1272"/>
      </w:tblGrid>
      <w:tr w:rsidR="00F80111" w:rsidRPr="00F80111" w14:paraId="3D731FD4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53F596E2" w14:textId="77777777" w:rsidR="00687E67" w:rsidRPr="00F80111" w:rsidRDefault="00687E67" w:rsidP="00D24793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9" w:type="pct"/>
            <w:vMerge w:val="restart"/>
            <w:tcBorders>
              <w:top w:val="nil"/>
              <w:left w:val="nil"/>
              <w:right w:val="nil"/>
            </w:tcBorders>
          </w:tcPr>
          <w:p w14:paraId="0FAA4BBF" w14:textId="77777777" w:rsidR="00687E67" w:rsidRPr="00F80111" w:rsidRDefault="00687E67" w:rsidP="00D24793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Overall</w:t>
            </w:r>
          </w:p>
          <w:p w14:paraId="1328AA98" w14:textId="61777C8D" w:rsidR="00687E67" w:rsidRPr="00F80111" w:rsidRDefault="00687E67" w:rsidP="00D24793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A23690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524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239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6FBE4D" w14:textId="6314EF77" w:rsidR="00687E67" w:rsidRPr="00F80111" w:rsidRDefault="00687E67" w:rsidP="00D24793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A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ge</w:t>
            </w:r>
            <w:r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-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groups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2006BC51" w14:textId="5928CDD9" w:rsidR="00687E67" w:rsidRPr="00F80111" w:rsidRDefault="00687E67" w:rsidP="00D24793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</w:p>
        </w:tc>
      </w:tr>
      <w:tr w:rsidR="00F80111" w:rsidRPr="00F80111" w14:paraId="69015FA2" w14:textId="77777777" w:rsidTr="00687E67">
        <w:trPr>
          <w:trHeight w:val="227"/>
        </w:trPr>
        <w:tc>
          <w:tcPr>
            <w:tcW w:w="110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98EEE5" w14:textId="77777777" w:rsidR="00687E67" w:rsidRPr="00F80111" w:rsidRDefault="00687E67" w:rsidP="00D24793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9" w:type="pct"/>
            <w:vMerge/>
            <w:tcBorders>
              <w:left w:val="nil"/>
              <w:right w:val="nil"/>
            </w:tcBorders>
          </w:tcPr>
          <w:p w14:paraId="7A1189B9" w14:textId="77777777" w:rsidR="00687E67" w:rsidRPr="00F80111" w:rsidRDefault="00687E67" w:rsidP="00D24793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</w:tcPr>
          <w:p w14:paraId="16391192" w14:textId="77777777" w:rsidR="00687E67" w:rsidRPr="00F80111" w:rsidRDefault="00687E67" w:rsidP="00D24793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60s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</w:tcPr>
          <w:p w14:paraId="2663C45D" w14:textId="77777777" w:rsidR="00687E67" w:rsidRPr="00F80111" w:rsidRDefault="00687E67" w:rsidP="00D24793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70s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</w:tcPr>
          <w:p w14:paraId="5C70F1B6" w14:textId="77777777" w:rsidR="00687E67" w:rsidRPr="00F80111" w:rsidRDefault="00687E67" w:rsidP="00D24793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80s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nil"/>
            </w:tcBorders>
          </w:tcPr>
          <w:p w14:paraId="73F5A95B" w14:textId="77777777" w:rsidR="00687E67" w:rsidRPr="00F80111" w:rsidRDefault="00687E67" w:rsidP="00D24793">
            <w:pPr>
              <w:jc w:val="right"/>
              <w:rPr>
                <w:rFonts w:ascii="Times New Roman" w:hAnsi="Times New Roman" w:cs="Times New Roman"/>
                <w:b/>
                <w:sz w:val="22"/>
                <w:lang w:eastAsia="ja-JP"/>
              </w:rPr>
            </w:pPr>
            <w:r w:rsidRPr="00F80111">
              <w:rPr>
                <w:rFonts w:ascii="Times New Roman" w:hAnsi="Times New Roman" w:cs="Times New Roman"/>
                <w:b/>
                <w:i/>
                <w:iCs/>
                <w:sz w:val="22"/>
                <w:lang w:eastAsia="ja-JP"/>
              </w:rPr>
              <w:t xml:space="preserve">p </w:t>
            </w:r>
            <w:r w:rsidRPr="00F80111">
              <w:rPr>
                <w:rFonts w:ascii="Times New Roman" w:hAnsi="Times New Roman" w:cs="Times New Roman"/>
                <w:b/>
                <w:sz w:val="22"/>
                <w:lang w:eastAsia="ja-JP"/>
              </w:rPr>
              <w:t>for</w:t>
            </w:r>
            <w:r w:rsidRPr="00F80111">
              <w:rPr>
                <w:rFonts w:ascii="Times New Roman" w:hAnsi="Times New Roman" w:cs="Times New Roman" w:hint="eastAsia"/>
                <w:b/>
                <w:sz w:val="22"/>
                <w:lang w:eastAsia="ja-JP"/>
              </w:rPr>
              <w:t xml:space="preserve"> </w:t>
            </w:r>
          </w:p>
          <w:p w14:paraId="326F0AE2" w14:textId="77777777" w:rsidR="00687E67" w:rsidRPr="00F80111" w:rsidRDefault="00687E67" w:rsidP="00D24793">
            <w:pPr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hAnsi="Times New Roman" w:cs="Times New Roman" w:hint="eastAsia"/>
                <w:b/>
                <w:sz w:val="22"/>
                <w:lang w:eastAsia="ja-JP"/>
              </w:rPr>
              <w:t xml:space="preserve">linear </w:t>
            </w:r>
            <w:r w:rsidRPr="00F80111">
              <w:rPr>
                <w:rFonts w:ascii="Times New Roman" w:hAnsi="Times New Roman" w:cs="Times New Roman"/>
                <w:b/>
                <w:sz w:val="22"/>
                <w:lang w:eastAsia="ja-JP"/>
              </w:rPr>
              <w:t>trend</w:t>
            </w:r>
          </w:p>
        </w:tc>
      </w:tr>
      <w:tr w:rsidR="00F80111" w:rsidRPr="00F80111" w14:paraId="5C9ECBA3" w14:textId="77777777" w:rsidTr="00687E67">
        <w:trPr>
          <w:trHeight w:val="227"/>
        </w:trPr>
        <w:tc>
          <w:tcPr>
            <w:tcW w:w="110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BEBA64" w14:textId="77777777" w:rsidR="00687E67" w:rsidRPr="00F80111" w:rsidRDefault="00687E67" w:rsidP="00D24793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9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40187C9" w14:textId="77777777" w:rsidR="00687E67" w:rsidRPr="00F80111" w:rsidRDefault="00687E67" w:rsidP="00D24793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97BE6" w14:textId="2AC41825" w:rsidR="00687E67" w:rsidRPr="00F80111" w:rsidRDefault="00687E67" w:rsidP="00D24793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A23690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162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B2FCB9" w14:textId="101A5517" w:rsidR="00687E67" w:rsidRPr="00F80111" w:rsidRDefault="00687E67" w:rsidP="00D24793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A23690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260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61AB3" w14:textId="6084BC0A" w:rsidR="00687E67" w:rsidRPr="00F80111" w:rsidRDefault="00687E67" w:rsidP="00D24793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A23690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102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650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38B2889" w14:textId="77777777" w:rsidR="00687E67" w:rsidRPr="00F80111" w:rsidRDefault="00687E67" w:rsidP="00D24793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  <w:lang w:eastAsia="ja-JP"/>
              </w:rPr>
            </w:pPr>
          </w:p>
        </w:tc>
      </w:tr>
      <w:tr w:rsidR="00F80111" w:rsidRPr="00F80111" w14:paraId="2EEBAE9E" w14:textId="77777777" w:rsidTr="00687E67">
        <w:trPr>
          <w:trHeight w:val="227"/>
        </w:trPr>
        <w:tc>
          <w:tcPr>
            <w:tcW w:w="1106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F70B13" w14:textId="77777777" w:rsidR="00720C5E" w:rsidRPr="00F80111" w:rsidRDefault="00720C5E" w:rsidP="00720C5E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hypofunction</w:t>
            </w:r>
          </w:p>
        </w:tc>
        <w:tc>
          <w:tcPr>
            <w:tcW w:w="849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70B017" w14:textId="71DA1526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26.7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483FDB" w14:textId="680161C4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 (16.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2C66916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67 (25.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0BA3123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46 (45.1)</w:t>
            </w:r>
          </w:p>
        </w:tc>
        <w:tc>
          <w:tcPr>
            <w:tcW w:w="650" w:type="pct"/>
            <w:tcBorders>
              <w:left w:val="nil"/>
              <w:bottom w:val="nil"/>
              <w:right w:val="nil"/>
            </w:tcBorders>
          </w:tcPr>
          <w:p w14:paraId="01FBAB6A" w14:textId="1A8A72D8" w:rsidR="00720C5E" w:rsidRPr="00F80111" w:rsidRDefault="00AE1C63" w:rsidP="00720C5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5DBC4592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96AFB6" w14:textId="533D4A0F" w:rsidR="00720C5E" w:rsidRPr="00F80111" w:rsidRDefault="00720C5E" w:rsidP="00720C5E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Seven </w:t>
            </w:r>
            <w:r w:rsidR="00C33482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elements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DFAF2D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C502E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CEF85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D8FFF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1369D27A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15AE23DD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5D52C" w14:textId="77777777" w:rsidR="00720C5E" w:rsidRPr="00F80111" w:rsidRDefault="00720C5E" w:rsidP="00720C5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Poor oral hygiene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FB860" w14:textId="370C170B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108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(20.6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5F9A25" w14:textId="4D78B40B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32 (19.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A958B5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58 (22.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CD45F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18 (17.6)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6B2C1853" w14:textId="7F85CC1B" w:rsidR="00720C5E" w:rsidRPr="00F80111" w:rsidRDefault="00AE1C63" w:rsidP="00720C5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0.80</w:t>
            </w:r>
          </w:p>
        </w:tc>
      </w:tr>
      <w:tr w:rsidR="00F80111" w:rsidRPr="00F80111" w14:paraId="48320340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A28490" w14:textId="77777777" w:rsidR="00720C5E" w:rsidRPr="00F80111" w:rsidRDefault="00720C5E" w:rsidP="00720C5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dryness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C479C0" w14:textId="7A416611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189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36.1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C02E1A" w14:textId="534A9689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63 (38.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5982A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9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(36.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B571B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32 (31.4)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4A69641A" w14:textId="5C2A796B" w:rsidR="00720C5E" w:rsidRPr="00F80111" w:rsidRDefault="00AE1C63" w:rsidP="00720C5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0.23</w:t>
            </w:r>
          </w:p>
        </w:tc>
      </w:tr>
      <w:tr w:rsidR="00F80111" w:rsidRPr="00F80111" w14:paraId="42CC00F4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B384DE" w14:textId="77777777" w:rsidR="00720C5E" w:rsidRPr="00F80111" w:rsidRDefault="00720C5E" w:rsidP="00720C5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occlusal force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FD1197" w14:textId="01A3173B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037DB0" w14:textId="499F44DD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12 (7.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97931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31 (11.9)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B25BE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30 (29.4)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46D3B4CD" w14:textId="78051B7E" w:rsidR="00720C5E" w:rsidRPr="00F80111" w:rsidRDefault="00AE1C63" w:rsidP="00720C5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6B50853F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4D5A5F" w14:textId="77777777" w:rsidR="00720C5E" w:rsidRPr="00F80111" w:rsidRDefault="00720C5E" w:rsidP="00720C5E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Low tongue-lip motor function 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90BE29" w14:textId="5303633C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216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41.2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AD9C8" w14:textId="6C28A10E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49 (29.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F1ABFD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112 (4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3.1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FFD0C" w14:textId="77777777" w:rsidR="00720C5E" w:rsidRPr="00F80111" w:rsidRDefault="00720C5E" w:rsidP="00720C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57 (55.9)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5D7BA407" w14:textId="6EE46741" w:rsidR="00720C5E" w:rsidRPr="00F80111" w:rsidRDefault="00AE1C63" w:rsidP="00720C5E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555E8420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14A086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tongue pressure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EF80B" w14:textId="0942F5B2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8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32.1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16F5E" w14:textId="33D18BE0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40 (24.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6A4994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79 (30.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5AA34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49 (48.0)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04AF550D" w14:textId="58864179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4FCCC0F5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FFA681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masticatory function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A36566" w14:textId="09C8DF81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1DC0F" w14:textId="779A0A68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 (3.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3E5E4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18 (6.9)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674FBE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25 (24.5)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276B05DD" w14:textId="079ED8A0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1454595B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35064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swallowing function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000EA" w14:textId="3D83AD86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175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33.4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DB2AD4" w14:textId="1281174B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6DB88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81 (31.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0EC69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47 (46.1)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541A69A9" w14:textId="6DFE87D3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0.01</w:t>
            </w:r>
          </w:p>
        </w:tc>
      </w:tr>
      <w:tr w:rsidR="00F80111" w:rsidRPr="00F80111" w14:paraId="658610C9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F4AD30" w14:textId="77777777" w:rsidR="00AE1C63" w:rsidRPr="00F80111" w:rsidRDefault="00AE1C63" w:rsidP="00AE1C63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Measurements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4B598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FD730A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32FB16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D7342B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37F8F970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7A24EDA5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ECA5B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No. of natural teeth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5EF01" w14:textId="6B15EBB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22-28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A8190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 (25–28)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91CB2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26 (2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–28)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EB906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23 (14–27)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6BECE548" w14:textId="19078925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3964F2AD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DC1C2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No. of functional teeth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BF2232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(27–28)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11F63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(27–28)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E1F8A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(27–28)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CAD4D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(27–28)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53713757" w14:textId="6016735F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0.05</w:t>
            </w:r>
          </w:p>
        </w:tc>
      </w:tr>
      <w:tr w:rsidR="00F80111" w:rsidRPr="00F80111" w14:paraId="3ABE458C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BEAA2A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hygiene, %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930CDC" w14:textId="42BB97D4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22.2 (11.1–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44.4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B69754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27.8 (11.1–44.4)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81B06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22.2 (11.1–44.4)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91A726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22.2 (11.1–40.3)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46C62676" w14:textId="2E35CC81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0.52</w:t>
            </w:r>
          </w:p>
        </w:tc>
      </w:tr>
      <w:tr w:rsidR="00F80111" w:rsidRPr="00F80111" w14:paraId="5B733A2F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EED0B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Mucosal wetness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88907" w14:textId="3E43B351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B4CFF" w14:textId="487DC90E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27.6 (25.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–29.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5AC8D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27.6 (26.1–29.1)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975DE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28.2 (26.1–29.8)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3DBB748E" w14:textId="6023E247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0.05</w:t>
            </w:r>
          </w:p>
        </w:tc>
      </w:tr>
      <w:tr w:rsidR="00F80111" w:rsidRPr="00F80111" w14:paraId="1159E3BF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C0BAA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Occlusal force, 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87CDC" w14:textId="76300C22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753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515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986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807CD8" w14:textId="342A3C33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8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(60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–1005)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4218ED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76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(522–101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30741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559 (327–838)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0BFA0336" w14:textId="03E679CD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3A415C6E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2C18C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Tongue-lip motor function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47E34F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BB64E7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1AF3C4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69E29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55EE83C1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1483C89C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3AF37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/pa/, times/second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E5C737" w14:textId="56E613D6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(6.2–7.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BE1234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6.8 (6.4–7.2)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D32ED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(6.2–7.0)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7865D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(6.0–7.0)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675A7693" w14:textId="63DB01FD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2AE2B749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B3CF08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/ta/, times/second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1A2EE2" w14:textId="683658FB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–7.0)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B1495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6.8 (6.4–7.2)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B15281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(6.1–7.0)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B6BF15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6.3 (5.8–6.8)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68CD6684" w14:textId="14C917D7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58A469B5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E437C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/ka/, times/second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8FCF55" w14:textId="1739821E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(5.6–6.6)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DEAA8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6.2 (5.8–6.6)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601263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6.0 (5.6–6.6)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E3441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5.8 (5.4–6.2)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6517AF13" w14:textId="700B29F3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4FBA281C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81D9F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Tongue pressure, kPa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52093" w14:textId="41BB38C9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38.4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898111" w14:textId="2BF36183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(30.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–40.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961E3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33.7 (28.8–39.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9D0CEB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30.8 (26.7–35.3)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290569D7" w14:textId="0C899627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6B346A05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18D32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Masticat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ory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function, score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27487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(5–7)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ECBA5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(5–7)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57472A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(5–7)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2085F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 (3–6)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441816ED" w14:textId="40665059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70EBC1F9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43F8C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Swallowing function, points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96AFE7" w14:textId="74C8F26C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30D4C0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(0–3)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EA23D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(0–3)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2EBDA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 (0–5)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759F0766" w14:textId="58252D6B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0.02</w:t>
            </w:r>
          </w:p>
        </w:tc>
      </w:tr>
      <w:tr w:rsidR="00F80111" w:rsidRPr="00F80111" w14:paraId="0F8FD7A0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7D5948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Theme="minorEastAsia" w:eastAsiaTheme="minorEastAsia" w:hAnsiTheme="minorEastAsia" w:cs="Times New Roman" w:hint="eastAsia"/>
                <w:sz w:val="22"/>
                <w:lang w:eastAsia="ja-JP"/>
              </w:rPr>
              <w:t>R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egular dental 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checkups, no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D6E152" w14:textId="7D9C53B8" w:rsidR="00AE1C63" w:rsidRPr="00F80111" w:rsidRDefault="00AE1C63" w:rsidP="00AE1C6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202 (38.5)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E15082" w14:textId="7244A3DB" w:rsidR="00AE1C63" w:rsidRPr="00F80111" w:rsidRDefault="00AE1C63" w:rsidP="00AE1C6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56 (34.6)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A5748" w14:textId="77777777" w:rsidR="00AE1C63" w:rsidRPr="00F80111" w:rsidRDefault="00AE1C63" w:rsidP="00AE1C6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94 (36.2)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5326A5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52 (51.0)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43FE5857" w14:textId="14F3B8E9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0.01</w:t>
            </w:r>
          </w:p>
        </w:tc>
      </w:tr>
      <w:tr w:rsidR="00F80111" w:rsidRPr="00F80111" w14:paraId="4666C748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FDCAF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T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ooth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brush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ings,</w:t>
            </w:r>
          </w:p>
          <w:p w14:paraId="3ED1EAF5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less than twice a day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2F9A7D" w14:textId="69C13EAA" w:rsidR="00AE1C63" w:rsidRPr="00F80111" w:rsidRDefault="00AE1C63" w:rsidP="00AE1C6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87 (16.6)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43CE80" w14:textId="470A89DD" w:rsidR="00AE1C63" w:rsidRPr="00F80111" w:rsidRDefault="00AE1C63" w:rsidP="00AE1C6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25 (15.4)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55E8AF" w14:textId="77777777" w:rsidR="00AE1C63" w:rsidRPr="00F80111" w:rsidRDefault="00AE1C63" w:rsidP="00AE1C6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49 (18.9)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CC2F6E" w14:textId="77777777" w:rsidR="00AE1C63" w:rsidRPr="00F80111" w:rsidRDefault="00AE1C63" w:rsidP="00AE1C6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 (12.7)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72446F17" w14:textId="5C3E37AE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0.74</w:t>
            </w:r>
          </w:p>
        </w:tc>
      </w:tr>
      <w:tr w:rsidR="00F80111" w:rsidRPr="00F80111" w14:paraId="75EDAE8A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F7EDCB" w14:textId="77777777" w:rsidR="00AE1C63" w:rsidRPr="00F80111" w:rsidRDefault="00AE1C63" w:rsidP="00AE1C63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Other characteristics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6A8061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663C3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EDED0E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C1B49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309F9A42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28D8A7D7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DD8CC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Sex, female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82DCE7" w14:textId="0654CBF5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323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61.6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151449" w14:textId="7D3CF19C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10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(65.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81867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151 (5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8.1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8CEB3B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66 (64.7)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7228F8AB" w14:textId="0051ABE0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0.70</w:t>
            </w:r>
          </w:p>
        </w:tc>
      </w:tr>
      <w:tr w:rsidR="00F80111" w:rsidRPr="00F80111" w14:paraId="2B3E8482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ABB65A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Age, years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7F6CF7" w14:textId="11868DD1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4E5CB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66 (65–68)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70995B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73 (72–75)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B7EE3C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82 (81–85)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653B33C9" w14:textId="32BBDEF2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159F228F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E3B95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Height, cm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07A20" w14:textId="6A3317B5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3F8A03E7" w14:textId="1E8A37BA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164.3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2D4A4" w14:textId="296B785F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2DA47C82" w14:textId="276FCB13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(154.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–16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95468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157.7 </w:t>
            </w:r>
          </w:p>
          <w:p w14:paraId="0A37D0B5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(152.3–165.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E68B4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151.4 </w:t>
            </w:r>
          </w:p>
          <w:p w14:paraId="4D1376AA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(147.6–161.1)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7EBC3737" w14:textId="2DF91854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6127D6D9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FD78E1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Weight, kg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131AAA" w14:textId="3D5E5429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48.6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64.0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25324" w14:textId="192E2399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(50.5–65.8)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2C6218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56.3 (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49.9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–64.4)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BC20A3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51.3 (45.8–58.5)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7F3CF8F5" w14:textId="319929C9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3F8D57D8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A28CF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BMI, kg/m</w:t>
            </w:r>
            <w:r w:rsidRPr="00F80111">
              <w:rPr>
                <w:rFonts w:ascii="Times New Roman" w:eastAsia="Arial" w:hAnsi="Times New Roman" w:cs="Times New Roman"/>
                <w:sz w:val="22"/>
                <w:vertAlign w:val="superscript"/>
              </w:rPr>
              <w:t>2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AC6F35" w14:textId="2A382A5A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20.5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–24.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C734E6" w14:textId="71455B8C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(20.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–24.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52715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22.7 (20.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–24.7)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92E11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22.2 (20.7–23.9)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13690910" w14:textId="0A5AE0B8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0.43</w:t>
            </w:r>
          </w:p>
        </w:tc>
      </w:tr>
      <w:tr w:rsidR="00F80111" w:rsidRPr="00F80111" w14:paraId="58F89DFF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FD9AE" w14:textId="77777777" w:rsidR="00AE1C63" w:rsidRPr="00F80111" w:rsidRDefault="00AE1C63" w:rsidP="00AE1C6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Comorbidities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FEA461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C1D90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6D030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5DA816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3C064E5A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74FB1EE9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22E88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Hypertension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4FEAA7" w14:textId="3307D116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220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42.0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79811" w14:textId="382C50B8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35.8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1739A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115 (44.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7CDA53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47 (46.1)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41D073E6" w14:textId="7F4F7D90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0.07</w:t>
            </w:r>
          </w:p>
        </w:tc>
      </w:tr>
      <w:tr w:rsidR="00F80111" w:rsidRPr="00F80111" w14:paraId="330E6047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DDC11C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Stroke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641BD" w14:textId="66402758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33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EC392" w14:textId="7854D2CA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 (1.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519EEB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 (8.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A5FE9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8 (7.8)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554E2C82" w14:textId="17CF5E1E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0.02</w:t>
            </w:r>
          </w:p>
        </w:tc>
      </w:tr>
      <w:tr w:rsidR="00F80111" w:rsidRPr="00F80111" w14:paraId="1D04267D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905098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Heart disease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70B807" w14:textId="07E3AB10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90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CA8BBF" w14:textId="7F9E8823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18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602244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50 (19.2)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0F3231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 (21.6)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2E055114" w14:textId="4C344B56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0.02</w:t>
            </w:r>
          </w:p>
        </w:tc>
      </w:tr>
      <w:tr w:rsidR="00F80111" w:rsidRPr="00F80111" w14:paraId="60EA873C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45420E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Diabetes mellitus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03F936" w14:textId="334DA633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4657D" w14:textId="4783B840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.7)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060FB5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37 (14.2)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53513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8 (7.8)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4421D4B9" w14:textId="668F4720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0.49</w:t>
            </w:r>
          </w:p>
        </w:tc>
      </w:tr>
      <w:tr w:rsidR="00F80111" w:rsidRPr="00F80111" w14:paraId="2EB3AD3A" w14:textId="77777777" w:rsidTr="00687E67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2F452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Dyslipidemia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3BA5E" w14:textId="78BD3592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3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42.6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575DA" w14:textId="7B8B49BA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60 (3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727D3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111 (42.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FBE9E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52 (51.0)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33A07BA1" w14:textId="780C575C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0.03</w:t>
            </w:r>
          </w:p>
        </w:tc>
      </w:tr>
      <w:tr w:rsidR="00F80111" w:rsidRPr="00F80111" w14:paraId="6AA36B7C" w14:textId="77777777" w:rsidTr="00F80111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94677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Osteoporosis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E10625" w14:textId="70157FD6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64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E6FEE8" w14:textId="52A47C9D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17 (10.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CDD97C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(10.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D1D4B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19 (18.6)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</w:tcPr>
          <w:p w14:paraId="60F9CFBD" w14:textId="0780A173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0.08</w:t>
            </w:r>
          </w:p>
        </w:tc>
      </w:tr>
      <w:tr w:rsidR="00F80111" w:rsidRPr="00F80111" w14:paraId="6477C23D" w14:textId="77777777" w:rsidTr="00F80111">
        <w:trPr>
          <w:trHeight w:val="227"/>
        </w:trPr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5F6E7B" w14:textId="77777777" w:rsidR="00AE1C63" w:rsidRPr="00F80111" w:rsidRDefault="00AE1C63" w:rsidP="00AE1C6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Cancer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1E36E1" w14:textId="6486E5DD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81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A72F89" w14:textId="33624A0A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17 (10.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D77475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48 (18.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5)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9B969B" w14:textId="77777777" w:rsidR="00AE1C63" w:rsidRPr="00F80111" w:rsidRDefault="00AE1C63" w:rsidP="00AE1C6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16 (15.7)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D7394" w14:textId="23B81AF0" w:rsidR="00AE1C63" w:rsidRPr="00F80111" w:rsidRDefault="00AE1C63" w:rsidP="00AE1C6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0.15</w:t>
            </w:r>
          </w:p>
        </w:tc>
      </w:tr>
      <w:tr w:rsidR="00F80111" w:rsidRPr="00F80111" w14:paraId="096D7ED3" w14:textId="77777777" w:rsidTr="00F80111">
        <w:trPr>
          <w:trHeight w:val="227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F35248" w14:textId="77777777" w:rsidR="00F80111" w:rsidRPr="00F80111" w:rsidRDefault="00F80111" w:rsidP="00F80111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Data are presented as </w:t>
            </w:r>
            <w:r w:rsidRPr="00F80111">
              <w:rPr>
                <w:rFonts w:ascii="Times New Roman" w:eastAsia="Arial" w:hAnsi="Times New Roman" w:cs="Times New Roman"/>
                <w:i/>
                <w:sz w:val="22"/>
              </w:rPr>
              <w:t xml:space="preserve">n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(%) or median (IQR).</w:t>
            </w:r>
          </w:p>
          <w:p w14:paraId="72282702" w14:textId="3AA87018" w:rsidR="00F80111" w:rsidRPr="00F80111" w:rsidRDefault="00F80111" w:rsidP="00F80111">
            <w:pPr>
              <w:widowControl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Abbreviations: No., number; BMI, body mass index; IQR, interquartile range.</w:t>
            </w:r>
          </w:p>
        </w:tc>
      </w:tr>
    </w:tbl>
    <w:p w14:paraId="0B22DFEF" w14:textId="77777777" w:rsidR="00687E67" w:rsidRPr="00F80111" w:rsidRDefault="00687E67">
      <w:pPr>
        <w:pStyle w:val="a9"/>
        <w:tabs>
          <w:tab w:val="center" w:pos="8504"/>
        </w:tabs>
        <w:rPr>
          <w:rFonts w:ascii="Arial" w:eastAsiaTheme="minorEastAsia" w:hAnsi="Arial" w:cs="Arial"/>
          <w:sz w:val="22"/>
          <w:lang w:eastAsia="ja-JP"/>
        </w:rPr>
      </w:pPr>
    </w:p>
    <w:p w14:paraId="78451BEC" w14:textId="6AE11DAF" w:rsidR="00687E67" w:rsidRPr="00F80111" w:rsidRDefault="00687E67">
      <w:pPr>
        <w:pStyle w:val="a9"/>
        <w:tabs>
          <w:tab w:val="center" w:pos="8504"/>
        </w:tabs>
        <w:rPr>
          <w:rFonts w:ascii="Arial" w:eastAsiaTheme="minorEastAsia" w:hAnsi="Arial" w:cs="Arial"/>
          <w:sz w:val="22"/>
          <w:lang w:eastAsia="ja-JP"/>
        </w:rPr>
      </w:pPr>
      <w:r w:rsidRPr="00F80111">
        <w:rPr>
          <w:rFonts w:ascii="Arial" w:eastAsiaTheme="minorEastAsia" w:hAnsi="Arial" w:cs="Arial"/>
          <w:sz w:val="22"/>
          <w:lang w:eastAsia="ja-JP"/>
        </w:rPr>
        <w:br w:type="page"/>
      </w:r>
    </w:p>
    <w:p w14:paraId="24D1F903" w14:textId="10F4FC4C" w:rsidR="00687E67" w:rsidRPr="00F80111" w:rsidRDefault="00687E67" w:rsidP="00687E67">
      <w:pPr>
        <w:widowControl/>
        <w:rPr>
          <w:rFonts w:ascii="Times New Roman" w:eastAsiaTheme="minorEastAsia" w:hAnsi="Times New Roman" w:cs="Times New Roman"/>
          <w:b/>
          <w:sz w:val="22"/>
          <w:lang w:eastAsia="ja-JP"/>
        </w:rPr>
      </w:pPr>
      <w:r w:rsidRPr="00F80111">
        <w:rPr>
          <w:rFonts w:ascii="Times New Roman" w:eastAsia="Arial" w:hAnsi="Times New Roman" w:cs="Times New Roman"/>
          <w:b/>
          <w:sz w:val="22"/>
        </w:rPr>
        <w:lastRenderedPageBreak/>
        <w:t xml:space="preserve">Table </w:t>
      </w:r>
      <w:r w:rsidRPr="00F80111">
        <w:rPr>
          <w:rFonts w:ascii="Times New Roman" w:eastAsiaTheme="minorEastAsia" w:hAnsi="Times New Roman" w:cs="Times New Roman" w:hint="eastAsia"/>
          <w:b/>
          <w:sz w:val="22"/>
          <w:lang w:eastAsia="ja-JP"/>
        </w:rPr>
        <w:t>S4</w:t>
      </w:r>
      <w:r w:rsidRPr="00F80111">
        <w:rPr>
          <w:rFonts w:ascii="Times New Roman" w:eastAsia="Arial" w:hAnsi="Times New Roman" w:cs="Times New Roman"/>
          <w:b/>
          <w:sz w:val="22"/>
        </w:rPr>
        <w:t>. Characteristics of participants by sample</w:t>
      </w:r>
      <w:r w:rsidRPr="00F80111">
        <w:rPr>
          <w:rFonts w:ascii="Times New Roman" w:eastAsiaTheme="minorEastAsia" w:hAnsi="Times New Roman" w:cs="Times New Roman" w:hint="eastAsia"/>
          <w:b/>
          <w:sz w:val="22"/>
          <w:lang w:eastAsia="ja-JP"/>
        </w:rPr>
        <w:t xml:space="preserve">: </w:t>
      </w:r>
      <w:r w:rsidRPr="00F80111">
        <w:rPr>
          <w:rFonts w:ascii="Times New Roman" w:eastAsiaTheme="minorEastAsia" w:hAnsi="Times New Roman" w:cs="Times New Roman"/>
          <w:b/>
          <w:sz w:val="22"/>
          <w:lang w:eastAsia="ja-JP"/>
        </w:rPr>
        <w:t>middle-aged workers</w:t>
      </w:r>
    </w:p>
    <w:tbl>
      <w:tblPr>
        <w:tblStyle w:val="a3"/>
        <w:tblpPr w:leftFromText="142" w:rightFromText="142" w:vertAnchor="text" w:tblpY="1"/>
        <w:tblOverlap w:val="never"/>
        <w:tblW w:w="3829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84"/>
        <w:gridCol w:w="1659"/>
        <w:gridCol w:w="1560"/>
        <w:gridCol w:w="1699"/>
        <w:gridCol w:w="1566"/>
        <w:gridCol w:w="1257"/>
      </w:tblGrid>
      <w:tr w:rsidR="00F80111" w:rsidRPr="00F80111" w14:paraId="7A20CFEE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264AA96E" w14:textId="77777777" w:rsidR="00687E67" w:rsidRPr="00F80111" w:rsidRDefault="00687E67" w:rsidP="00687E6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6" w:type="pct"/>
            <w:vMerge w:val="restart"/>
            <w:tcBorders>
              <w:top w:val="nil"/>
              <w:left w:val="nil"/>
              <w:right w:val="nil"/>
            </w:tcBorders>
          </w:tcPr>
          <w:p w14:paraId="1952A36D" w14:textId="77777777" w:rsidR="00687E67" w:rsidRPr="00F80111" w:rsidRDefault="00687E67" w:rsidP="00687E67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Overall</w:t>
            </w:r>
          </w:p>
          <w:p w14:paraId="1254447F" w14:textId="4D4E9195" w:rsidR="00687E67" w:rsidRPr="00F80111" w:rsidRDefault="00687E67" w:rsidP="00687E67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D1349F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121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243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44B03F" w14:textId="69ABF20E" w:rsidR="00687E67" w:rsidRPr="00F80111" w:rsidRDefault="00687E67" w:rsidP="00687E67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A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ge</w:t>
            </w:r>
            <w:r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-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groups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04B04A58" w14:textId="705176CA" w:rsidR="00687E67" w:rsidRPr="00F80111" w:rsidRDefault="00687E67" w:rsidP="00687E67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</w:p>
        </w:tc>
      </w:tr>
      <w:tr w:rsidR="00F80111" w:rsidRPr="00F80111" w14:paraId="6D706D58" w14:textId="77777777" w:rsidTr="00CB375E">
        <w:trPr>
          <w:trHeight w:val="227"/>
        </w:trPr>
        <w:tc>
          <w:tcPr>
            <w:tcW w:w="1100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D5E5FB" w14:textId="77777777" w:rsidR="00687E67" w:rsidRPr="00F80111" w:rsidRDefault="00687E67" w:rsidP="00687E6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6" w:type="pct"/>
            <w:vMerge/>
            <w:tcBorders>
              <w:left w:val="nil"/>
              <w:right w:val="nil"/>
            </w:tcBorders>
          </w:tcPr>
          <w:p w14:paraId="43E4A639" w14:textId="77777777" w:rsidR="00687E67" w:rsidRPr="00F80111" w:rsidRDefault="00687E67" w:rsidP="00687E67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</w:tcPr>
          <w:p w14:paraId="35C9C2F5" w14:textId="77777777" w:rsidR="00687E67" w:rsidRPr="00F80111" w:rsidRDefault="00687E67" w:rsidP="00687E67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40s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</w:tcPr>
          <w:p w14:paraId="1848FA36" w14:textId="77777777" w:rsidR="00687E67" w:rsidRPr="00F80111" w:rsidRDefault="00687E67" w:rsidP="00687E67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50s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 w14:paraId="42B3AEDA" w14:textId="77777777" w:rsidR="00687E67" w:rsidRPr="00F80111" w:rsidRDefault="00687E67" w:rsidP="00687E67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60s</w:t>
            </w:r>
          </w:p>
        </w:tc>
        <w:tc>
          <w:tcPr>
            <w:tcW w:w="633" w:type="pct"/>
            <w:vMerge w:val="restart"/>
            <w:tcBorders>
              <w:top w:val="nil"/>
              <w:left w:val="nil"/>
              <w:right w:val="nil"/>
            </w:tcBorders>
          </w:tcPr>
          <w:p w14:paraId="1ED84D21" w14:textId="77777777" w:rsidR="00687E67" w:rsidRPr="00F80111" w:rsidRDefault="00687E67" w:rsidP="00687E67">
            <w:pPr>
              <w:jc w:val="right"/>
              <w:rPr>
                <w:rFonts w:ascii="Times New Roman" w:hAnsi="Times New Roman" w:cs="Times New Roman"/>
                <w:b/>
                <w:sz w:val="22"/>
                <w:lang w:eastAsia="ja-JP"/>
              </w:rPr>
            </w:pPr>
            <w:r w:rsidRPr="00F80111">
              <w:rPr>
                <w:rFonts w:ascii="Times New Roman" w:hAnsi="Times New Roman" w:cs="Times New Roman"/>
                <w:b/>
                <w:i/>
                <w:iCs/>
                <w:sz w:val="22"/>
                <w:lang w:eastAsia="ja-JP"/>
              </w:rPr>
              <w:t xml:space="preserve">p </w:t>
            </w:r>
            <w:r w:rsidRPr="00F80111">
              <w:rPr>
                <w:rFonts w:ascii="Times New Roman" w:hAnsi="Times New Roman" w:cs="Times New Roman"/>
                <w:b/>
                <w:sz w:val="22"/>
                <w:lang w:eastAsia="ja-JP"/>
              </w:rPr>
              <w:t>for</w:t>
            </w:r>
            <w:r w:rsidRPr="00F80111">
              <w:rPr>
                <w:rFonts w:ascii="Times New Roman" w:hAnsi="Times New Roman" w:cs="Times New Roman" w:hint="eastAsia"/>
                <w:b/>
                <w:sz w:val="22"/>
                <w:lang w:eastAsia="ja-JP"/>
              </w:rPr>
              <w:t xml:space="preserve"> </w:t>
            </w:r>
          </w:p>
          <w:p w14:paraId="6B13B0BF" w14:textId="77777777" w:rsidR="00687E67" w:rsidRPr="00F80111" w:rsidRDefault="00687E67" w:rsidP="00687E67">
            <w:pPr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hAnsi="Times New Roman" w:cs="Times New Roman" w:hint="eastAsia"/>
                <w:b/>
                <w:sz w:val="22"/>
                <w:lang w:eastAsia="ja-JP"/>
              </w:rPr>
              <w:t xml:space="preserve">linear </w:t>
            </w:r>
            <w:r w:rsidRPr="00F80111">
              <w:rPr>
                <w:rFonts w:ascii="Times New Roman" w:hAnsi="Times New Roman" w:cs="Times New Roman"/>
                <w:b/>
                <w:sz w:val="22"/>
                <w:lang w:eastAsia="ja-JP"/>
              </w:rPr>
              <w:t>trend</w:t>
            </w:r>
          </w:p>
        </w:tc>
      </w:tr>
      <w:tr w:rsidR="00F80111" w:rsidRPr="00F80111" w14:paraId="677C8CA9" w14:textId="77777777" w:rsidTr="00CB375E">
        <w:trPr>
          <w:trHeight w:val="227"/>
        </w:trPr>
        <w:tc>
          <w:tcPr>
            <w:tcW w:w="110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FC0C8" w14:textId="77777777" w:rsidR="00687E67" w:rsidRPr="00F80111" w:rsidRDefault="00687E67" w:rsidP="00687E6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6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6337D38" w14:textId="77777777" w:rsidR="00687E67" w:rsidRPr="00F80111" w:rsidRDefault="00687E67" w:rsidP="00687E67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78889" w14:textId="77777777" w:rsidR="00687E67" w:rsidRPr="00F80111" w:rsidRDefault="00687E67" w:rsidP="00687E67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=51)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1DDCA4" w14:textId="77777777" w:rsidR="00687E67" w:rsidRPr="00F80111" w:rsidRDefault="00687E67" w:rsidP="00687E67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=66)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6567F" w14:textId="0325AF05" w:rsidR="00687E67" w:rsidRPr="00F80111" w:rsidRDefault="00687E67" w:rsidP="00687E67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(</w:t>
            </w:r>
            <w:r w:rsidRPr="00F80111">
              <w:rPr>
                <w:rFonts w:ascii="Times New Roman" w:eastAsia="Arial" w:hAnsi="Times New Roman" w:cs="Times New Roman"/>
                <w:b/>
                <w:i/>
                <w:sz w:val="22"/>
              </w:rPr>
              <w:t>n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=</w:t>
            </w:r>
            <w:r w:rsidR="00D1349F" w:rsidRPr="00F80111">
              <w:rPr>
                <w:rFonts w:ascii="Times New Roman" w:eastAsiaTheme="minorEastAsia" w:hAnsi="Times New Roman" w:cs="Times New Roman" w:hint="eastAsia"/>
                <w:b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b/>
                <w:sz w:val="22"/>
              </w:rPr>
              <w:t>)</w:t>
            </w:r>
          </w:p>
        </w:tc>
        <w:tc>
          <w:tcPr>
            <w:tcW w:w="63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02D95AC9" w14:textId="77777777" w:rsidR="00687E67" w:rsidRPr="00F80111" w:rsidRDefault="00687E67" w:rsidP="00687E67">
            <w:pPr>
              <w:widowControl/>
              <w:jc w:val="right"/>
              <w:rPr>
                <w:rFonts w:ascii="Times New Roman" w:eastAsia="Arial" w:hAnsi="Times New Roman" w:cs="Times New Roman"/>
                <w:b/>
                <w:sz w:val="22"/>
                <w:lang w:eastAsia="ja-JP"/>
              </w:rPr>
            </w:pPr>
          </w:p>
        </w:tc>
      </w:tr>
      <w:tr w:rsidR="00F80111" w:rsidRPr="00F80111" w14:paraId="4B467E4E" w14:textId="77777777" w:rsidTr="00CB375E">
        <w:trPr>
          <w:trHeight w:val="227"/>
        </w:trPr>
        <w:tc>
          <w:tcPr>
            <w:tcW w:w="1100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2D1FB7" w14:textId="77777777" w:rsidR="00E279C3" w:rsidRPr="00F80111" w:rsidRDefault="00E279C3" w:rsidP="00E279C3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hypofunction</w:t>
            </w:r>
          </w:p>
        </w:tc>
        <w:tc>
          <w:tcPr>
            <w:tcW w:w="836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E2684AC" w14:textId="5DCE73F0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6BCA87B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 (5.9)</w:t>
            </w:r>
          </w:p>
        </w:tc>
        <w:tc>
          <w:tcPr>
            <w:tcW w:w="856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E984308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 (6.1)</w:t>
            </w:r>
          </w:p>
        </w:tc>
        <w:tc>
          <w:tcPr>
            <w:tcW w:w="789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2508DA2" w14:textId="1FAC757D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left w:val="nil"/>
              <w:bottom w:val="nil"/>
              <w:right w:val="nil"/>
            </w:tcBorders>
          </w:tcPr>
          <w:p w14:paraId="5A495B75" w14:textId="67368CB6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0.84</w:t>
            </w:r>
          </w:p>
        </w:tc>
      </w:tr>
      <w:tr w:rsidR="00F80111" w:rsidRPr="00F80111" w14:paraId="7A732AD5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685844" w14:textId="6B75BAD8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Seven </w:t>
            </w:r>
            <w:r w:rsidR="00C33482"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elements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F120D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46566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22CA60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ABA4A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29A001D6" w14:textId="63616C2C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</w:p>
        </w:tc>
      </w:tr>
      <w:tr w:rsidR="00F80111" w:rsidRPr="00F80111" w14:paraId="5FC8F943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3F2125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Poor oral hygiene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E75459" w14:textId="6EAF5C73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9B8DE1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 (5.9)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9EEFBD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 (7.6)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0215E" w14:textId="64F038DA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212D3EA5" w14:textId="5DA40CFA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0.94</w:t>
            </w:r>
          </w:p>
        </w:tc>
      </w:tr>
      <w:tr w:rsidR="00F80111" w:rsidRPr="00F80111" w14:paraId="09960515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0F5775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dryness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9AEE5C" w14:textId="12F6FF55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23.1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B70481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10 (19.6)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4B4D5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18 (27.3)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A45C4" w14:textId="77408FC4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3A4F26F3" w14:textId="2ED99BF9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0.73</w:t>
            </w:r>
          </w:p>
        </w:tc>
      </w:tr>
      <w:tr w:rsidR="00F80111" w:rsidRPr="00F80111" w14:paraId="238C029B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DB112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occlusal force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8EF374" w14:textId="31627842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2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(1.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1E82E7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 (3.9)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90C8FB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B490F" w14:textId="5A9157C2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73FF4877" w14:textId="1D419A6B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0.12</w:t>
            </w:r>
          </w:p>
        </w:tc>
      </w:tr>
      <w:tr w:rsidR="00F80111" w:rsidRPr="00F80111" w14:paraId="003618AF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CB412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Low tongue-lip motor function 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5067C" w14:textId="19AC43C1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8.9)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684C2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14 (27.5)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FEBC8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19 (28.8)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152151" w14:textId="4C5C4F0B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048BBF49" w14:textId="3EBFA1B8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0.56</w:t>
            </w:r>
          </w:p>
        </w:tc>
      </w:tr>
      <w:tr w:rsidR="00F80111" w:rsidRPr="00F80111" w14:paraId="14A56573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D97CA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tongue pressure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4EC49" w14:textId="32FC5EA2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994D2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 (3.9)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0F1022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8 (12.1)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EACC02" w14:textId="4D58C443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14762CE7" w14:textId="1132B2F4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0.26</w:t>
            </w:r>
          </w:p>
        </w:tc>
      </w:tr>
      <w:tr w:rsidR="00F80111" w:rsidRPr="00F80111" w14:paraId="3B7B7B99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1A3DA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masticatory function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7A915" w14:textId="2AE6C460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E37AA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 (5.9)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3A2E9B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 (4.5)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1AAC79" w14:textId="1C836BCD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12E6CE0D" w14:textId="16D5E260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0.61</w:t>
            </w:r>
          </w:p>
        </w:tc>
      </w:tr>
      <w:tr w:rsidR="00F80111" w:rsidRPr="00F80111" w14:paraId="43BADDC6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41833D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Low swallowing function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468CA" w14:textId="063ACEF5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28.1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4FEFA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12 (23.5)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67E63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21 (31.8)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B4CF8" w14:textId="747B60B6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1F52BA1E" w14:textId="404B47F1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0.42</w:t>
            </w:r>
          </w:p>
        </w:tc>
      </w:tr>
      <w:tr w:rsidR="00F80111" w:rsidRPr="00F80111" w14:paraId="3918FCB8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DADCB4" w14:textId="77777777" w:rsidR="00E279C3" w:rsidRPr="00F80111" w:rsidRDefault="00E279C3" w:rsidP="00E279C3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Measurements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51D52F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C4636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CE732A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4DB29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44959243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26DBD666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A3DEC3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No. of natural teeth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A58FFE" w14:textId="1C5C845E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1E31B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(28–29)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C268DC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(28–29)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DA8E5" w14:textId="268CE00B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00BB2735" w14:textId="39C10BD5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0.74</w:t>
            </w:r>
          </w:p>
        </w:tc>
      </w:tr>
      <w:tr w:rsidR="00F80111" w:rsidRPr="00F80111" w14:paraId="09799F4A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BCDF18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No. of functional teeth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79179" w14:textId="6CC156A8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48068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(28–29)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5F117E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 (28–30)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EBE0E" w14:textId="32A9E21D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56E77B7F" w14:textId="263207C6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0.95</w:t>
            </w:r>
          </w:p>
        </w:tc>
      </w:tr>
      <w:tr w:rsidR="00F80111" w:rsidRPr="00F80111" w14:paraId="5DCA1D8C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09FCB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Oral hygiene, %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EF447" w14:textId="3B7AE4C5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11.1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22.2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E3737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5.6 (0.0–22.2)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8F047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16.7 (0.0–23.6)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6AF94" w14:textId="5548FD31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22.2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500B5509" w14:textId="1976D576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0.06</w:t>
            </w:r>
          </w:p>
        </w:tc>
      </w:tr>
      <w:tr w:rsidR="00F80111" w:rsidRPr="00F80111" w14:paraId="633A5CAE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DC778D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Mucosal wetness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32114" w14:textId="13AD0EA6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28.4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27.1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29.7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8F9B3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28.4 (27.1–29.7)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0FFE33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28.3 (26.6–29.6)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7D0E2" w14:textId="1B10BB09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28.9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31.8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345CB28B" w14:textId="1537050F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0.96</w:t>
            </w:r>
          </w:p>
        </w:tc>
      </w:tr>
      <w:tr w:rsidR="00F80111" w:rsidRPr="00F80111" w14:paraId="1EADB19D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2656A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Occlusal force, N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F9640E" w14:textId="3C8AA4DA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985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729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1263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80510A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930 (716–1260)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B1D24F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1046 (743–1312)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DE0D45" w14:textId="137174EA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935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868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1260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388342FD" w14:textId="51B3C43E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0.52</w:t>
            </w:r>
          </w:p>
        </w:tc>
      </w:tr>
      <w:tr w:rsidR="00F80111" w:rsidRPr="00F80111" w14:paraId="61B3BDFB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39560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Tongue-lip motor function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064656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52F80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C2EAB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5748FC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0FF26906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7093FC93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C25DE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/pa/, times/second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58DC3" w14:textId="230D4F74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–7.2)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C630F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6.8 (6.4–7.2)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0FB88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6.8 (6.4–7.2)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E7C62" w14:textId="364D4304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4E1757E6" w14:textId="330B57C7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0.82</w:t>
            </w:r>
          </w:p>
        </w:tc>
      </w:tr>
      <w:tr w:rsidR="00F80111" w:rsidRPr="00F80111" w14:paraId="4BB6096B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D946D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/ta/, times/second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4411B5" w14:textId="02EE3AA8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–7.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82D2F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7.2 (6.6–7.4)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9A5B83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7.0 (6.4–7.6)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578C0" w14:textId="64C7CF9F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482EEFE5" w14:textId="53769071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0.65</w:t>
            </w:r>
          </w:p>
        </w:tc>
      </w:tr>
      <w:tr w:rsidR="00F80111" w:rsidRPr="00F80111" w14:paraId="37A986D8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436EC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/ka/, times/second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BC889" w14:textId="52B753F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191094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6.6 (6.0–7.0)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DCB52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6.4 (5.8–7.0)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DBC31" w14:textId="2E3E22C3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6.2 (5.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–6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59C6B8B9" w14:textId="1BC9D4E3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0.20</w:t>
            </w:r>
          </w:p>
        </w:tc>
      </w:tr>
      <w:tr w:rsidR="00F80111" w:rsidRPr="00F80111" w14:paraId="79740E0F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6ED0C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Tongue pressure, kPa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0EABC" w14:textId="51C3A689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41.0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46.1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9EE0F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41.0 (35.7–46.0)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4EA564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40.8 (32.9–46.1)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BD568" w14:textId="1F4AC990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3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9.8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32.3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46.0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5BB63DF7" w14:textId="47CF390A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0.65</w:t>
            </w:r>
          </w:p>
        </w:tc>
      </w:tr>
      <w:tr w:rsidR="00F80111" w:rsidRPr="00F80111" w14:paraId="2A823382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C53C7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Masticat</w:t>
            </w:r>
            <w:r w:rsidRPr="00F80111">
              <w:rPr>
                <w:rFonts w:ascii="Times New Roman" w:eastAsiaTheme="minorEastAsia" w:hAnsi="Times New Roman" w:cs="Times New Roman"/>
                <w:sz w:val="22"/>
                <w:lang w:eastAsia="ja-JP"/>
              </w:rPr>
              <w:t>ory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function, score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36DCB9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(5–7)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E808B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(5–7)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563E72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(5–7)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A66F1C" w14:textId="4D98E3CB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–7)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6F299D3E" w14:textId="0D54D2EC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0.65</w:t>
            </w:r>
          </w:p>
        </w:tc>
      </w:tr>
      <w:tr w:rsidR="00F80111" w:rsidRPr="00F80111" w14:paraId="7D23F7BC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ECFED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Swallowing function, points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B9ECC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(0–3)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7E0F0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(0–2)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CD0F15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(0–4)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885CC" w14:textId="706E8B4D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 (0–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21560C56" w14:textId="519491BB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0.35</w:t>
            </w:r>
          </w:p>
        </w:tc>
      </w:tr>
      <w:tr w:rsidR="00F80111" w:rsidRPr="00F80111" w14:paraId="3E47495F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E3E5D9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Theme="minorEastAsia" w:eastAsiaTheme="minorEastAsia" w:hAnsiTheme="minorEastAsia" w:cs="Times New Roman" w:hint="eastAsia"/>
                <w:sz w:val="22"/>
                <w:lang w:eastAsia="ja-JP"/>
              </w:rPr>
              <w:t>R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egular dental 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checkups, no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5AE18" w14:textId="2531766A" w:rsidR="00E279C3" w:rsidRPr="00F80111" w:rsidRDefault="00E279C3" w:rsidP="00E279C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67 (55.4)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2496A6" w14:textId="77777777" w:rsidR="00E279C3" w:rsidRPr="00F80111" w:rsidRDefault="00E279C3" w:rsidP="00E279C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32 (62.7)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44687" w14:textId="77777777" w:rsidR="00E279C3" w:rsidRPr="00F80111" w:rsidRDefault="00E279C3" w:rsidP="00E279C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34 (51.5)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029C48" w14:textId="18174727" w:rsidR="00E279C3" w:rsidRPr="00F80111" w:rsidRDefault="00E279C3" w:rsidP="00E279C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 (25.0)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7BCE8EC0" w14:textId="38479887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0.10</w:t>
            </w:r>
          </w:p>
        </w:tc>
      </w:tr>
      <w:tr w:rsidR="00F80111" w:rsidRPr="00F80111" w14:paraId="2ACFC4CE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69176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T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ooth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 xml:space="preserve">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brush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ings,</w:t>
            </w:r>
          </w:p>
          <w:p w14:paraId="75972E6F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less than twice a day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D5EF8" w14:textId="5E15C4AE" w:rsidR="00E279C3" w:rsidRPr="00F80111" w:rsidRDefault="00E279C3" w:rsidP="00E279C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13 (10.7)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139AC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 (9.8)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E2C56" w14:textId="77777777" w:rsidR="00E279C3" w:rsidRPr="00F80111" w:rsidRDefault="00E279C3" w:rsidP="00E279C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 (12.3)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D7C990" w14:textId="3FFCA032" w:rsidR="00E279C3" w:rsidRPr="00F80111" w:rsidRDefault="00E279C3" w:rsidP="00E279C3">
            <w:pPr>
              <w:widowControl/>
              <w:wordWrap w:val="0"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 (0.0)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57E5ED5C" w14:textId="487BD4E1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0.96</w:t>
            </w:r>
          </w:p>
        </w:tc>
      </w:tr>
      <w:tr w:rsidR="00F80111" w:rsidRPr="00F80111" w14:paraId="146BD7BF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DD944" w14:textId="77777777" w:rsidR="00CB375E" w:rsidRPr="00F80111" w:rsidRDefault="00CB375E" w:rsidP="00CB375E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Other characteristics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4FC04" w14:textId="77777777" w:rsidR="00CB375E" w:rsidRPr="00F80111" w:rsidRDefault="00CB375E" w:rsidP="00CB37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84F819" w14:textId="77777777" w:rsidR="00CB375E" w:rsidRPr="00F80111" w:rsidRDefault="00CB375E" w:rsidP="00CB37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EBE56" w14:textId="77777777" w:rsidR="00CB375E" w:rsidRPr="00F80111" w:rsidRDefault="00CB375E" w:rsidP="00CB37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48A842" w14:textId="77777777" w:rsidR="00CB375E" w:rsidRPr="00F80111" w:rsidRDefault="00CB375E" w:rsidP="00CB37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53984A6B" w14:textId="77777777" w:rsidR="00CB375E" w:rsidRPr="00F80111" w:rsidRDefault="00CB375E" w:rsidP="00CB375E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39F0524C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406AF2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Sex, female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536E01" w14:textId="0F37BBB5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38.8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AFD6A8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21 (41.2)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AD102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24 (36.4)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C11BBC" w14:textId="4701B4D5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4D3D0B89" w14:textId="5D65284F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0.80</w:t>
            </w:r>
          </w:p>
        </w:tc>
      </w:tr>
      <w:tr w:rsidR="00F80111" w:rsidRPr="00F80111" w14:paraId="4890920B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20B0B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Age, years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E923E" w14:textId="319661C4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46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D27EB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46 (43–48)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F14295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53 (51–56)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940A4C" w14:textId="11E410FA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60-60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7CA7B325" w14:textId="54557155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7DC12970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F96B8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lastRenderedPageBreak/>
              <w:t>Height, cm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86122C" w14:textId="7C6444FF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65.1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2173E93E" w14:textId="12CD6FA0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158.8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170.5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7BF65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165.1 </w:t>
            </w:r>
          </w:p>
          <w:p w14:paraId="680677A8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(158.3–170.8)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94C82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165.1 </w:t>
            </w:r>
          </w:p>
          <w:p w14:paraId="5A690751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(158.8–170.3)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AA471" w14:textId="23DA6E1D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164.7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</w:t>
            </w:r>
          </w:p>
          <w:p w14:paraId="6C9339BF" w14:textId="311283DC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(15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8.1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168.0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00EC212B" w14:textId="0DA3F46E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0.56</w:t>
            </w:r>
          </w:p>
        </w:tc>
      </w:tr>
      <w:tr w:rsidR="00F80111" w:rsidRPr="00F80111" w14:paraId="3924DFC9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F9E14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Weight, kg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05C54" w14:textId="2C66AB52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66.4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74.0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2CE1E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63.1 (53.0–73.3)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A394E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66.8 (58.3–75.7)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52819" w14:textId="2A177023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61.9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(5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82.3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01692108" w14:textId="75C5A9C8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0.21</w:t>
            </w:r>
          </w:p>
        </w:tc>
      </w:tr>
      <w:tr w:rsidR="00F80111" w:rsidRPr="00F80111" w14:paraId="40018DF2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9FE7B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BMI, kg/m</w:t>
            </w:r>
            <w:r w:rsidRPr="00F80111">
              <w:rPr>
                <w:rFonts w:ascii="Times New Roman" w:eastAsia="Arial" w:hAnsi="Times New Roman" w:cs="Times New Roman"/>
                <w:sz w:val="22"/>
                <w:vertAlign w:val="superscript"/>
              </w:rPr>
              <w:t>2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949F88" w14:textId="77016053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1.4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6.7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8FEFF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22.8 (20.7–25.0)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1B4745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23.8 (22.1–28.1)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89D23F" w14:textId="59D62546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3.5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21.5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–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29.3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67263664" w14:textId="62F7E2B2" w:rsidR="00E279C3" w:rsidRPr="00F80111" w:rsidRDefault="00E279C3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0.03</w:t>
            </w:r>
          </w:p>
        </w:tc>
      </w:tr>
      <w:tr w:rsidR="00F80111" w:rsidRPr="00F80111" w14:paraId="3F13008F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AF4646" w14:textId="77777777" w:rsidR="00E279C3" w:rsidRPr="00F80111" w:rsidRDefault="00E279C3" w:rsidP="00E279C3">
            <w:pPr>
              <w:widowControl/>
              <w:ind w:left="105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Comorbidities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27983C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082776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DEC8C2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8B416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0865A90D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</w:p>
        </w:tc>
      </w:tr>
      <w:tr w:rsidR="00F80111" w:rsidRPr="00F80111" w14:paraId="219C68D0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094790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Hypertension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B4272" w14:textId="5A3D4590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18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14.9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00CECE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0A81EF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16 (24.2)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27AA82" w14:textId="5C87CBB1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38AB605C" w14:textId="6CE99CB6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5CEC837A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DC0AB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Stroke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851012" w14:textId="76F3AF68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68C56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027438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14BEE" w14:textId="1339204B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4E0CD24C" w14:textId="73A7FF16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-</w:t>
            </w:r>
          </w:p>
        </w:tc>
      </w:tr>
      <w:tr w:rsidR="00F80111" w:rsidRPr="00F80111" w14:paraId="14BB4A81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7CBF4D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Heart disease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3E0F6" w14:textId="32AD0C48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9A1E19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819207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BF46D" w14:textId="252E584B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69D46889" w14:textId="0EF1DB91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-</w:t>
            </w:r>
          </w:p>
        </w:tc>
      </w:tr>
      <w:tr w:rsidR="00F80111" w:rsidRPr="00F80111" w14:paraId="6F3C2D75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25FE91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Diabetes mellitus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A3FA5B" w14:textId="626023A5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6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C874AA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05E1F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4 (6.1)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97A63A" w14:textId="0247C05D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2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50.0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0C067827" w14:textId="592DD792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&lt;0.01</w:t>
            </w:r>
          </w:p>
        </w:tc>
      </w:tr>
      <w:tr w:rsidR="00F80111" w:rsidRPr="00F80111" w14:paraId="541DA378" w14:textId="77777777" w:rsidTr="00CB375E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8D1AB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Dyslipidemia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08A2D" w14:textId="22587819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10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8.3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41C055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2 (3.9)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C4A81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8 (12.1)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431799" w14:textId="7F8E4ABF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3B5201D9" w14:textId="5FA8E0EC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0.26</w:t>
            </w:r>
          </w:p>
        </w:tc>
      </w:tr>
      <w:tr w:rsidR="00F80111" w:rsidRPr="00F80111" w14:paraId="56A7712B" w14:textId="77777777" w:rsidTr="00F80111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151C65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Osteoporosis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F1474" w14:textId="0C234B18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F05DBD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8ECF5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B74FEA" w14:textId="7C58D831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14:paraId="1D0B5423" w14:textId="6F8104CB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-</w:t>
            </w:r>
          </w:p>
        </w:tc>
      </w:tr>
      <w:tr w:rsidR="00F80111" w:rsidRPr="00F80111" w14:paraId="24DA6F56" w14:textId="77777777" w:rsidTr="00F80111">
        <w:trPr>
          <w:trHeight w:val="227"/>
        </w:trPr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AD7023" w14:textId="77777777" w:rsidR="00E279C3" w:rsidRPr="00F80111" w:rsidRDefault="00E279C3" w:rsidP="00E279C3">
            <w:pPr>
              <w:widowControl/>
              <w:ind w:left="210"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Cancer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B3CFAC" w14:textId="672325E9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 (</w:t>
            </w: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0.0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32D51F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26E5B8" w14:textId="77777777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47AD6B" w14:textId="547BCD8F" w:rsidR="00E279C3" w:rsidRPr="00F80111" w:rsidRDefault="00E279C3" w:rsidP="00E279C3">
            <w:pPr>
              <w:widowControl/>
              <w:jc w:val="righ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0 (0.0)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E13C7D" w14:textId="43A1C5A6" w:rsidR="00E279C3" w:rsidRPr="00F80111" w:rsidRDefault="00985179" w:rsidP="00E279C3">
            <w:pPr>
              <w:widowControl/>
              <w:jc w:val="righ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Theme="minorEastAsia" w:hAnsi="Times New Roman" w:cs="Times New Roman" w:hint="eastAsia"/>
                <w:sz w:val="22"/>
                <w:lang w:eastAsia="ja-JP"/>
              </w:rPr>
              <w:t>-</w:t>
            </w:r>
          </w:p>
        </w:tc>
      </w:tr>
      <w:tr w:rsidR="00F80111" w:rsidRPr="00F80111" w14:paraId="5B312653" w14:textId="77777777" w:rsidTr="00F80111">
        <w:trPr>
          <w:trHeight w:val="227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BADB471" w14:textId="77777777" w:rsidR="00F80111" w:rsidRPr="00F80111" w:rsidRDefault="00F80111" w:rsidP="00F80111">
            <w:pPr>
              <w:widowControl/>
              <w:jc w:val="left"/>
              <w:rPr>
                <w:rFonts w:ascii="Times New Roman" w:eastAsia="Arial" w:hAnsi="Times New Roman" w:cs="Times New Roman"/>
                <w:sz w:val="22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 xml:space="preserve">Data are presented as </w:t>
            </w:r>
            <w:r w:rsidRPr="00F80111">
              <w:rPr>
                <w:rFonts w:ascii="Times New Roman" w:eastAsia="Arial" w:hAnsi="Times New Roman" w:cs="Times New Roman"/>
                <w:i/>
                <w:sz w:val="22"/>
              </w:rPr>
              <w:t xml:space="preserve">n </w:t>
            </w:r>
            <w:r w:rsidRPr="00F80111">
              <w:rPr>
                <w:rFonts w:ascii="Times New Roman" w:eastAsia="Arial" w:hAnsi="Times New Roman" w:cs="Times New Roman"/>
                <w:sz w:val="22"/>
              </w:rPr>
              <w:t>(%) or median (IQR).</w:t>
            </w:r>
          </w:p>
          <w:p w14:paraId="19FEB34C" w14:textId="31F042B2" w:rsidR="00F80111" w:rsidRPr="00F80111" w:rsidRDefault="00F80111" w:rsidP="00F80111">
            <w:pPr>
              <w:widowControl/>
              <w:jc w:val="left"/>
              <w:rPr>
                <w:rFonts w:ascii="Times New Roman" w:eastAsiaTheme="minorEastAsia" w:hAnsi="Times New Roman" w:cs="Times New Roman"/>
                <w:sz w:val="22"/>
                <w:lang w:eastAsia="ja-JP"/>
              </w:rPr>
            </w:pPr>
            <w:r w:rsidRPr="00F80111">
              <w:rPr>
                <w:rFonts w:ascii="Times New Roman" w:eastAsia="Arial" w:hAnsi="Times New Roman" w:cs="Times New Roman"/>
                <w:sz w:val="22"/>
              </w:rPr>
              <w:t>Abbreviations: No., number; BMI, body mass index; IQR, interquartile range.</w:t>
            </w:r>
          </w:p>
        </w:tc>
      </w:tr>
    </w:tbl>
    <w:p w14:paraId="39DF7D31" w14:textId="0E541B06" w:rsidR="00687E67" w:rsidRPr="00F80111" w:rsidRDefault="00687E67" w:rsidP="00687E67">
      <w:pPr>
        <w:pStyle w:val="a9"/>
        <w:tabs>
          <w:tab w:val="center" w:pos="8504"/>
        </w:tabs>
        <w:rPr>
          <w:rFonts w:ascii="Arial" w:eastAsiaTheme="minorEastAsia" w:hAnsi="Arial" w:cs="Arial"/>
          <w:sz w:val="22"/>
          <w:lang w:eastAsia="ja-JP"/>
        </w:rPr>
      </w:pPr>
      <w:r w:rsidRPr="00F80111">
        <w:rPr>
          <w:rFonts w:ascii="Arial" w:eastAsiaTheme="minorEastAsia" w:hAnsi="Arial" w:cs="Arial"/>
          <w:sz w:val="22"/>
          <w:lang w:eastAsia="ja-JP"/>
        </w:rPr>
        <w:br w:type="textWrapping" w:clear="all"/>
      </w:r>
    </w:p>
    <w:p w14:paraId="3D84A59B" w14:textId="77777777" w:rsidR="00687E67" w:rsidRPr="00F80111" w:rsidRDefault="00687E67">
      <w:pPr>
        <w:pStyle w:val="a9"/>
        <w:tabs>
          <w:tab w:val="center" w:pos="8504"/>
        </w:tabs>
        <w:rPr>
          <w:rFonts w:ascii="Arial" w:eastAsiaTheme="minorEastAsia" w:hAnsi="Arial" w:cs="Arial"/>
          <w:sz w:val="22"/>
          <w:lang w:eastAsia="ja-JP"/>
        </w:rPr>
      </w:pPr>
    </w:p>
    <w:sectPr w:rsidR="00687E67" w:rsidRPr="00F80111" w:rsidSect="0094793E">
      <w:pgSz w:w="15840" w:h="12240" w:orient="landscape"/>
      <w:pgMar w:top="1077" w:right="1440" w:bottom="1077" w:left="1440" w:header="709" w:footer="709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51534" w14:textId="77777777" w:rsidR="00313045" w:rsidRDefault="00313045" w:rsidP="008869AA">
      <w:r>
        <w:separator/>
      </w:r>
    </w:p>
  </w:endnote>
  <w:endnote w:type="continuationSeparator" w:id="0">
    <w:p w14:paraId="46D9140F" w14:textId="77777777" w:rsidR="00313045" w:rsidRDefault="00313045" w:rsidP="00886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522FF" w14:textId="77777777" w:rsidR="00313045" w:rsidRDefault="00313045" w:rsidP="008869AA">
      <w:r>
        <w:separator/>
      </w:r>
    </w:p>
  </w:footnote>
  <w:footnote w:type="continuationSeparator" w:id="0">
    <w:p w14:paraId="43E2DB1B" w14:textId="77777777" w:rsidR="00313045" w:rsidRDefault="00313045" w:rsidP="00886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04416"/>
    <w:multiLevelType w:val="hybridMultilevel"/>
    <w:tmpl w:val="00000000"/>
    <w:lvl w:ilvl="0" w:tplc="0E180D5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ABEE81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2" w:tplc="DAAC88E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3" w:tplc="1418441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4" w:tplc="058057C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5" w:tplc="593CB19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6" w:tplc="4DDC658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7" w:tplc="5EDA4E0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8" w:tplc="C986ADA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</w:abstractNum>
  <w:abstractNum w:abstractNumId="1" w15:restartNumberingAfterBreak="0">
    <w:nsid w:val="1D1F75F9"/>
    <w:multiLevelType w:val="hybridMultilevel"/>
    <w:tmpl w:val="00000000"/>
    <w:lvl w:ilvl="0" w:tplc="DCCE640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CB6A256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2" w:tplc="66541AB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3" w:tplc="961ACBC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4" w:tplc="199234A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5" w:tplc="03647CA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6" w:tplc="4DB458C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7" w:tplc="1EFE4B3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8" w:tplc="CE644CC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</w:abstractNum>
  <w:abstractNum w:abstractNumId="2" w15:restartNumberingAfterBreak="0">
    <w:nsid w:val="4E971B2E"/>
    <w:multiLevelType w:val="hybridMultilevel"/>
    <w:tmpl w:val="00000000"/>
    <w:lvl w:ilvl="0" w:tplc="2174C1FE">
      <w:start w:val="1"/>
      <w:numFmt w:val="decimal"/>
      <w:lvlText w:val=""/>
      <w:lvlJc w:val="left"/>
      <w:pPr>
        <w:ind w:left="284" w:hanging="284"/>
      </w:pPr>
      <w:rPr>
        <w:rFonts w:ascii="Wingdings" w:eastAsia="Wingdings" w:hAnsi="Wingdings" w:cs="Wingdings"/>
        <w:color w:val="auto"/>
      </w:rPr>
    </w:lvl>
    <w:lvl w:ilvl="1" w:tplc="DCF2BC76">
      <w:start w:val="1"/>
      <w:numFmt w:val="decimal"/>
      <w:lvlText w:val=""/>
      <w:lvlJc w:val="left"/>
    </w:lvl>
    <w:lvl w:ilvl="2" w:tplc="70A6F004">
      <w:start w:val="1"/>
      <w:numFmt w:val="decimal"/>
      <w:lvlText w:val=""/>
      <w:lvlJc w:val="left"/>
    </w:lvl>
    <w:lvl w:ilvl="3" w:tplc="53182C18">
      <w:start w:val="1"/>
      <w:numFmt w:val="decimal"/>
      <w:lvlText w:val=""/>
      <w:lvlJc w:val="left"/>
    </w:lvl>
    <w:lvl w:ilvl="4" w:tplc="1D3CE4BE">
      <w:start w:val="1"/>
      <w:numFmt w:val="decimal"/>
      <w:lvlText w:val=""/>
      <w:lvlJc w:val="left"/>
    </w:lvl>
    <w:lvl w:ilvl="5" w:tplc="D4F8BFE8">
      <w:start w:val="1"/>
      <w:numFmt w:val="decimal"/>
      <w:lvlText w:val=""/>
      <w:lvlJc w:val="left"/>
    </w:lvl>
    <w:lvl w:ilvl="6" w:tplc="DBD414EC">
      <w:start w:val="1"/>
      <w:numFmt w:val="decimal"/>
      <w:lvlText w:val=""/>
      <w:lvlJc w:val="left"/>
    </w:lvl>
    <w:lvl w:ilvl="7" w:tplc="F512589E">
      <w:start w:val="1"/>
      <w:numFmt w:val="decimal"/>
      <w:lvlText w:val=""/>
      <w:lvlJc w:val="left"/>
    </w:lvl>
    <w:lvl w:ilvl="8" w:tplc="36EED820">
      <w:start w:val="1"/>
      <w:numFmt w:val="decimal"/>
      <w:lvlText w:val=""/>
      <w:lvlJc w:val="left"/>
    </w:lvl>
  </w:abstractNum>
  <w:num w:numId="1" w16cid:durableId="1228302352">
    <w:abstractNumId w:val="0"/>
  </w:num>
  <w:num w:numId="2" w16cid:durableId="316233041">
    <w:abstractNumId w:val="2"/>
  </w:num>
  <w:num w:numId="3" w16cid:durableId="1458988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62A"/>
    <w:rsid w:val="000753E1"/>
    <w:rsid w:val="00095FC5"/>
    <w:rsid w:val="000B15F7"/>
    <w:rsid w:val="000B2472"/>
    <w:rsid w:val="000B6C56"/>
    <w:rsid w:val="000D171B"/>
    <w:rsid w:val="001141B0"/>
    <w:rsid w:val="00116D88"/>
    <w:rsid w:val="00133D6C"/>
    <w:rsid w:val="001551AB"/>
    <w:rsid w:val="00161CA0"/>
    <w:rsid w:val="00163B16"/>
    <w:rsid w:val="001670A9"/>
    <w:rsid w:val="001674E7"/>
    <w:rsid w:val="00173D1A"/>
    <w:rsid w:val="00173FC6"/>
    <w:rsid w:val="00180235"/>
    <w:rsid w:val="00184D07"/>
    <w:rsid w:val="001B3F08"/>
    <w:rsid w:val="001B53B9"/>
    <w:rsid w:val="001D512E"/>
    <w:rsid w:val="001D7D75"/>
    <w:rsid w:val="001E65EC"/>
    <w:rsid w:val="001F1F0F"/>
    <w:rsid w:val="00210E45"/>
    <w:rsid w:val="00212135"/>
    <w:rsid w:val="0023250C"/>
    <w:rsid w:val="00233E0A"/>
    <w:rsid w:val="002421CC"/>
    <w:rsid w:val="00242B4F"/>
    <w:rsid w:val="00250879"/>
    <w:rsid w:val="00256B31"/>
    <w:rsid w:val="00265F29"/>
    <w:rsid w:val="00277A69"/>
    <w:rsid w:val="002814A8"/>
    <w:rsid w:val="00286754"/>
    <w:rsid w:val="002A0EE2"/>
    <w:rsid w:val="002A7C30"/>
    <w:rsid w:val="002B150A"/>
    <w:rsid w:val="002B21AB"/>
    <w:rsid w:val="002B28A4"/>
    <w:rsid w:val="002C28B2"/>
    <w:rsid w:val="002D2EA6"/>
    <w:rsid w:val="002D3D1E"/>
    <w:rsid w:val="002D733F"/>
    <w:rsid w:val="003119B2"/>
    <w:rsid w:val="00313045"/>
    <w:rsid w:val="00314C59"/>
    <w:rsid w:val="00324E2E"/>
    <w:rsid w:val="00325AD3"/>
    <w:rsid w:val="0034045E"/>
    <w:rsid w:val="00341F47"/>
    <w:rsid w:val="00347C16"/>
    <w:rsid w:val="00362DF9"/>
    <w:rsid w:val="0036765F"/>
    <w:rsid w:val="0038019F"/>
    <w:rsid w:val="00386720"/>
    <w:rsid w:val="00396096"/>
    <w:rsid w:val="003A3EAE"/>
    <w:rsid w:val="003B5CA3"/>
    <w:rsid w:val="003D49C9"/>
    <w:rsid w:val="003E6046"/>
    <w:rsid w:val="00401CE9"/>
    <w:rsid w:val="00404D4D"/>
    <w:rsid w:val="00416592"/>
    <w:rsid w:val="00426469"/>
    <w:rsid w:val="00434A0B"/>
    <w:rsid w:val="00445930"/>
    <w:rsid w:val="00473797"/>
    <w:rsid w:val="004772A3"/>
    <w:rsid w:val="004A272B"/>
    <w:rsid w:val="004B4560"/>
    <w:rsid w:val="004C74D4"/>
    <w:rsid w:val="004E15D3"/>
    <w:rsid w:val="004E25A5"/>
    <w:rsid w:val="00523AF8"/>
    <w:rsid w:val="0053696E"/>
    <w:rsid w:val="00540DCE"/>
    <w:rsid w:val="0055459F"/>
    <w:rsid w:val="005605F4"/>
    <w:rsid w:val="005609B5"/>
    <w:rsid w:val="005628DA"/>
    <w:rsid w:val="00564AFA"/>
    <w:rsid w:val="0058162A"/>
    <w:rsid w:val="0058697A"/>
    <w:rsid w:val="005938F9"/>
    <w:rsid w:val="00597626"/>
    <w:rsid w:val="005B3333"/>
    <w:rsid w:val="005C5F6E"/>
    <w:rsid w:val="005D37AC"/>
    <w:rsid w:val="005E4A0A"/>
    <w:rsid w:val="005E5C26"/>
    <w:rsid w:val="005E7EDB"/>
    <w:rsid w:val="005F4FC5"/>
    <w:rsid w:val="005F69A0"/>
    <w:rsid w:val="006078F1"/>
    <w:rsid w:val="006126BC"/>
    <w:rsid w:val="006150B7"/>
    <w:rsid w:val="00634D59"/>
    <w:rsid w:val="00645AE5"/>
    <w:rsid w:val="00650A76"/>
    <w:rsid w:val="00687E67"/>
    <w:rsid w:val="006A3AC7"/>
    <w:rsid w:val="006B3BC1"/>
    <w:rsid w:val="006F06D6"/>
    <w:rsid w:val="006F6801"/>
    <w:rsid w:val="0070146F"/>
    <w:rsid w:val="007154E2"/>
    <w:rsid w:val="00720C5E"/>
    <w:rsid w:val="00725CDB"/>
    <w:rsid w:val="00754F58"/>
    <w:rsid w:val="00777A45"/>
    <w:rsid w:val="007B062B"/>
    <w:rsid w:val="007C6163"/>
    <w:rsid w:val="007C72E5"/>
    <w:rsid w:val="007D2132"/>
    <w:rsid w:val="007F2A51"/>
    <w:rsid w:val="008022F9"/>
    <w:rsid w:val="00804BF1"/>
    <w:rsid w:val="0080789E"/>
    <w:rsid w:val="00811CD7"/>
    <w:rsid w:val="00813981"/>
    <w:rsid w:val="008277A1"/>
    <w:rsid w:val="0084212A"/>
    <w:rsid w:val="00844F80"/>
    <w:rsid w:val="00845732"/>
    <w:rsid w:val="00850293"/>
    <w:rsid w:val="00863D39"/>
    <w:rsid w:val="00867B5B"/>
    <w:rsid w:val="00871ADE"/>
    <w:rsid w:val="00873E87"/>
    <w:rsid w:val="008869AA"/>
    <w:rsid w:val="0089636B"/>
    <w:rsid w:val="008A7A27"/>
    <w:rsid w:val="008B56C4"/>
    <w:rsid w:val="008D768D"/>
    <w:rsid w:val="008E0742"/>
    <w:rsid w:val="00901106"/>
    <w:rsid w:val="00902ABF"/>
    <w:rsid w:val="00932E89"/>
    <w:rsid w:val="009447B8"/>
    <w:rsid w:val="0094793E"/>
    <w:rsid w:val="00964277"/>
    <w:rsid w:val="009656CD"/>
    <w:rsid w:val="00980B84"/>
    <w:rsid w:val="00985179"/>
    <w:rsid w:val="00995F89"/>
    <w:rsid w:val="009A23BD"/>
    <w:rsid w:val="009B3C82"/>
    <w:rsid w:val="009E0E7E"/>
    <w:rsid w:val="009E7B5A"/>
    <w:rsid w:val="00A00D10"/>
    <w:rsid w:val="00A16998"/>
    <w:rsid w:val="00A23690"/>
    <w:rsid w:val="00A25A0D"/>
    <w:rsid w:val="00A36C51"/>
    <w:rsid w:val="00A42104"/>
    <w:rsid w:val="00A54E00"/>
    <w:rsid w:val="00A61346"/>
    <w:rsid w:val="00A64805"/>
    <w:rsid w:val="00A66707"/>
    <w:rsid w:val="00A7668C"/>
    <w:rsid w:val="00A76DCD"/>
    <w:rsid w:val="00A83271"/>
    <w:rsid w:val="00A86A43"/>
    <w:rsid w:val="00AA0B29"/>
    <w:rsid w:val="00AA51B7"/>
    <w:rsid w:val="00AC4DD0"/>
    <w:rsid w:val="00AE1C63"/>
    <w:rsid w:val="00B008D4"/>
    <w:rsid w:val="00B04851"/>
    <w:rsid w:val="00B23011"/>
    <w:rsid w:val="00B41C13"/>
    <w:rsid w:val="00B61A5D"/>
    <w:rsid w:val="00B61B0B"/>
    <w:rsid w:val="00B71DE8"/>
    <w:rsid w:val="00B8546E"/>
    <w:rsid w:val="00B8708A"/>
    <w:rsid w:val="00B90396"/>
    <w:rsid w:val="00B91607"/>
    <w:rsid w:val="00BA0F38"/>
    <w:rsid w:val="00BA1103"/>
    <w:rsid w:val="00BB6A41"/>
    <w:rsid w:val="00BC4F52"/>
    <w:rsid w:val="00BD07B1"/>
    <w:rsid w:val="00BD3782"/>
    <w:rsid w:val="00C07D30"/>
    <w:rsid w:val="00C102EA"/>
    <w:rsid w:val="00C10EE6"/>
    <w:rsid w:val="00C12069"/>
    <w:rsid w:val="00C145E0"/>
    <w:rsid w:val="00C1769D"/>
    <w:rsid w:val="00C20CB1"/>
    <w:rsid w:val="00C33482"/>
    <w:rsid w:val="00C40846"/>
    <w:rsid w:val="00C579A9"/>
    <w:rsid w:val="00C714A0"/>
    <w:rsid w:val="00C81CA5"/>
    <w:rsid w:val="00C82AA1"/>
    <w:rsid w:val="00C82E36"/>
    <w:rsid w:val="00C9303B"/>
    <w:rsid w:val="00C93F5B"/>
    <w:rsid w:val="00CB375E"/>
    <w:rsid w:val="00CB453C"/>
    <w:rsid w:val="00CD5603"/>
    <w:rsid w:val="00D1349F"/>
    <w:rsid w:val="00D13E17"/>
    <w:rsid w:val="00D406EA"/>
    <w:rsid w:val="00D41827"/>
    <w:rsid w:val="00D41EDD"/>
    <w:rsid w:val="00D54CB7"/>
    <w:rsid w:val="00D57DD6"/>
    <w:rsid w:val="00D60957"/>
    <w:rsid w:val="00D73271"/>
    <w:rsid w:val="00D768C2"/>
    <w:rsid w:val="00D770F9"/>
    <w:rsid w:val="00D7784C"/>
    <w:rsid w:val="00D82E23"/>
    <w:rsid w:val="00D967FC"/>
    <w:rsid w:val="00D96E34"/>
    <w:rsid w:val="00DA2CD9"/>
    <w:rsid w:val="00DB4149"/>
    <w:rsid w:val="00DC393A"/>
    <w:rsid w:val="00DC3A2D"/>
    <w:rsid w:val="00DD48E3"/>
    <w:rsid w:val="00DE3887"/>
    <w:rsid w:val="00DE533B"/>
    <w:rsid w:val="00DE783B"/>
    <w:rsid w:val="00DF3713"/>
    <w:rsid w:val="00E179E8"/>
    <w:rsid w:val="00E204C2"/>
    <w:rsid w:val="00E279C3"/>
    <w:rsid w:val="00E44844"/>
    <w:rsid w:val="00E50548"/>
    <w:rsid w:val="00E65455"/>
    <w:rsid w:val="00EA2E22"/>
    <w:rsid w:val="00EA33CE"/>
    <w:rsid w:val="00EA374E"/>
    <w:rsid w:val="00EA6A55"/>
    <w:rsid w:val="00EB221B"/>
    <w:rsid w:val="00EE6ECC"/>
    <w:rsid w:val="00F00242"/>
    <w:rsid w:val="00F02495"/>
    <w:rsid w:val="00F03A34"/>
    <w:rsid w:val="00F0532D"/>
    <w:rsid w:val="00F05BAD"/>
    <w:rsid w:val="00F10B5A"/>
    <w:rsid w:val="00F1237C"/>
    <w:rsid w:val="00F31D2B"/>
    <w:rsid w:val="00F35E3A"/>
    <w:rsid w:val="00F36A1B"/>
    <w:rsid w:val="00F4264B"/>
    <w:rsid w:val="00F46F28"/>
    <w:rsid w:val="00F60885"/>
    <w:rsid w:val="00F60D47"/>
    <w:rsid w:val="00F67FE3"/>
    <w:rsid w:val="00F77C66"/>
    <w:rsid w:val="00F77F5E"/>
    <w:rsid w:val="00F80111"/>
    <w:rsid w:val="00FA30FB"/>
    <w:rsid w:val="00FA7800"/>
    <w:rsid w:val="00FB444C"/>
    <w:rsid w:val="00FC0DED"/>
    <w:rsid w:val="00FC4424"/>
    <w:rsid w:val="00FC6175"/>
    <w:rsid w:val="00FD562D"/>
    <w:rsid w:val="00FF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E8A82"/>
  <w15:docId w15:val="{B5A9648A-921B-4B3C-A7C5-0D686E1B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iPriority="0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uiPriority="40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sz w:val="21"/>
    </w:rPr>
  </w:style>
  <w:style w:type="paragraph" w:styleId="2">
    <w:name w:val="heading 2"/>
    <w:basedOn w:val="a"/>
    <w:qFormat/>
    <w:pPr>
      <w:keepNext/>
      <w:outlineLvl w:val="1"/>
    </w:pPr>
    <w:rPr>
      <w:rFonts w:ascii="Calibri Light" w:eastAsia="Calibri Light" w:hAnsi="Calibri Light" w:cs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character" w:styleId="a4">
    <w:name w:val="annotation reference"/>
    <w:basedOn w:val="a0"/>
    <w:rPr>
      <w:sz w:val="16"/>
    </w:rPr>
  </w:style>
  <w:style w:type="paragraph" w:styleId="a5">
    <w:name w:val="annotation text"/>
    <w:basedOn w:val="a"/>
    <w:link w:val="a6"/>
    <w:rPr>
      <w:sz w:val="20"/>
    </w:rPr>
  </w:style>
  <w:style w:type="paragraph" w:styleId="a7">
    <w:name w:val="annotation subject"/>
    <w:basedOn w:val="a5"/>
    <w:rPr>
      <w:b/>
    </w:rPr>
  </w:style>
  <w:style w:type="paragraph" w:styleId="a8">
    <w:name w:val="Balloon Text"/>
    <w:basedOn w:val="a"/>
    <w:rPr>
      <w:rFonts w:ascii="Segoe UI" w:eastAsia="Segoe UI" w:hAnsi="Segoe UI" w:cs="Segoe UI"/>
      <w:sz w:val="18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Revision"/>
    <w:pPr>
      <w:spacing w:after="0" w:line="240" w:lineRule="auto"/>
    </w:pPr>
    <w:rPr>
      <w:sz w:val="21"/>
    </w:rPr>
  </w:style>
  <w:style w:type="paragraph" w:customStyle="1" w:styleId="MDPI41tablecaption">
    <w:name w:val="MDPI_4.1_table_caption"/>
    <w:pPr>
      <w:snapToGrid w:val="0"/>
      <w:spacing w:before="240" w:after="120" w:line="228" w:lineRule="auto"/>
      <w:ind w:left="2608"/>
    </w:pPr>
    <w:rPr>
      <w:rFonts w:ascii="Palatino Linotype" w:eastAsia="Palatino Linotype" w:hAnsi="Palatino Linotype" w:cs="Palatino Linotype"/>
      <w:color w:val="000000"/>
      <w:sz w:val="18"/>
    </w:rPr>
  </w:style>
  <w:style w:type="paragraph" w:customStyle="1" w:styleId="MDPI43tablefooter">
    <w:name w:val="MDPI_4.3_table_footer"/>
    <w:pPr>
      <w:snapToGrid w:val="0"/>
      <w:spacing w:after="0" w:line="228" w:lineRule="auto"/>
      <w:ind w:left="2608"/>
      <w:jc w:val="both"/>
    </w:pPr>
    <w:rPr>
      <w:rFonts w:ascii="Palatino Linotype" w:eastAsia="Palatino Linotype" w:hAnsi="Palatino Linotype" w:cs="Palatino Linotype"/>
      <w:color w:val="000000"/>
      <w:sz w:val="18"/>
    </w:rPr>
  </w:style>
  <w:style w:type="paragraph" w:styleId="ac">
    <w:name w:val="List Paragraph"/>
    <w:basedOn w:val="a"/>
    <w:pPr>
      <w:ind w:left="840"/>
    </w:p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customStyle="1" w:styleId="CommentText0">
    <w:name w:val="Comment Text_0"/>
    <w:basedOn w:val="a"/>
    <w:pPr>
      <w:jc w:val="left"/>
    </w:pPr>
    <w:rPr>
      <w:rFonts w:ascii="Calibri" w:eastAsia="Calibri" w:hAnsi="Calibri" w:cs="Calibri"/>
      <w:sz w:val="20"/>
    </w:rPr>
  </w:style>
  <w:style w:type="paragraph" w:styleId="3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ad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styleId="ae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a0"/>
    <w:rPr>
      <w:shd w:val="clear" w:color="auto" w:fill="F2DDFF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styleId="af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Postcode">
    <w:name w:val="Postcode"/>
    <w:basedOn w:val="a0"/>
    <w:rPr>
      <w:shd w:val="clear" w:color="auto" w:fill="BEBEBE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City">
    <w:name w:val="City"/>
    <w:basedOn w:val="a0"/>
    <w:rPr>
      <w:shd w:val="clear" w:color="auto" w:fill="D7D7D7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styleId="4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a0"/>
    <w:rPr>
      <w:shd w:val="clear" w:color="auto" w:fill="D8E9EE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styleId="5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styleId="af0">
    <w:name w:val="Hyperlink"/>
    <w:basedOn w:val="a0"/>
    <w:rPr>
      <w:color w:val="0563C1"/>
    </w:rPr>
  </w:style>
  <w:style w:type="character" w:customStyle="1" w:styleId="Year">
    <w:name w:val="Year"/>
    <w:basedOn w:val="a0"/>
    <w:rPr>
      <w:shd w:val="clear" w:color="auto" w:fill="FFF9C9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paragraph" w:styleId="af1">
    <w:name w:val="Normal Indent"/>
    <w:basedOn w:val="a"/>
    <w:qFormat/>
    <w:pPr>
      <w:ind w:firstLine="480"/>
    </w:pPr>
    <w:rPr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customStyle="1" w:styleId="a6">
    <w:name w:val="コメント文字列 (文字)"/>
    <w:basedOn w:val="a0"/>
    <w:link w:val="a5"/>
    <w:rsid w:val="00E50548"/>
    <w:rPr>
      <w:sz w:val="20"/>
    </w:rPr>
  </w:style>
  <w:style w:type="table" w:styleId="af2">
    <w:name w:val="Grid Table Light"/>
    <w:basedOn w:val="a1"/>
    <w:uiPriority w:val="40"/>
    <w:rsid w:val="00B8708A"/>
    <w:pPr>
      <w:spacing w:after="0" w:line="240" w:lineRule="auto"/>
    </w:pPr>
    <w:rPr>
      <w:rFonts w:eastAsiaTheme="minorHAnsi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Web">
    <w:name w:val="Normal (Web)"/>
    <w:basedOn w:val="a"/>
    <w:uiPriority w:val="99"/>
    <w:unhideWhenUsed/>
    <w:rsid w:val="00173D1A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3">
    <w:name w:val="Strong"/>
    <w:basedOn w:val="a0"/>
    <w:uiPriority w:val="22"/>
    <w:qFormat/>
    <w:rsid w:val="00173D1A"/>
    <w:rPr>
      <w:b/>
      <w:bCs/>
    </w:rPr>
  </w:style>
  <w:style w:type="character" w:styleId="af4">
    <w:name w:val="Emphasis"/>
    <w:basedOn w:val="a0"/>
    <w:uiPriority w:val="20"/>
    <w:qFormat/>
    <w:rsid w:val="00173D1A"/>
    <w:rPr>
      <w:i/>
      <w:iCs/>
    </w:rPr>
  </w:style>
  <w:style w:type="character" w:styleId="af5">
    <w:name w:val="Unresolved Mention"/>
    <w:basedOn w:val="a0"/>
    <w:uiPriority w:val="99"/>
    <w:rsid w:val="007D2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1857</Words>
  <Characters>10587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maki shirobe</dc:creator>
  <cp:lastModifiedBy>Maki Shirobe</cp:lastModifiedBy>
  <cp:revision>2</cp:revision>
  <dcterms:created xsi:type="dcterms:W3CDTF">2025-06-23T08:23:00Z</dcterms:created>
  <dcterms:modified xsi:type="dcterms:W3CDTF">2025-06-23T08:23:00Z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JournalID">
    <vt:lpwstr/>
  </property>
  <property fmtid="{D5CDD505-2E9C-101B-9397-08002B2CF9AE}" pid="6" name="Merops -Original extension">
    <vt:lpwstr>docx</vt:lpwstr>
  </property>
  <property fmtid="{D5CDD505-2E9C-101B-9397-08002B2CF9AE}" pid="7" name="Merops change count">
    <vt:lpwstr>1</vt:lpwstr>
  </property>
  <property fmtid="{D5CDD505-2E9C-101B-9397-08002B2CF9AE}" pid="8" name="Merops client version">
    <vt:lpwstr/>
  </property>
  <property fmtid="{D5CDD505-2E9C-101B-9397-08002B2CF9AE}" pid="9" name="Merops comment count">
    <vt:lpwstr>0</vt:lpwstr>
  </property>
  <property fmtid="{D5CDD505-2E9C-101B-9397-08002B2CF9AE}" pid="10" name="Merops DOI links count">
    <vt:lpwstr>0</vt:lpwstr>
  </property>
  <property fmtid="{D5CDD505-2E9C-101B-9397-08002B2CF9AE}" pid="11" name="Merops email addresses count">
    <vt:lpwstr>0</vt:lpwstr>
  </property>
  <property fmtid="{D5CDD505-2E9C-101B-9397-08002B2CF9AE}" pid="12" name="Merops figures count">
    <vt:lpwstr>0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0</vt:lpwstr>
  </property>
  <property fmtid="{D5CDD505-2E9C-101B-9397-08002B2CF9AE}" pid="15" name="Merops input file path">
    <vt:lpwstr>crm_0c67d544-a12a-4c55-98d7-869a11848dec.docx</vt:lpwstr>
  </property>
  <property fmtid="{D5CDD505-2E9C-101B-9397-08002B2CF9AE}" pid="16" name="Merops intra-document links count">
    <vt:lpwstr>0</vt:lpwstr>
  </property>
  <property fmtid="{D5CDD505-2E9C-101B-9397-08002B2CF9AE}" pid="17" name="Merops item path">
    <vt:lpwstr>MG-Session/On-20241120/I:12a3447c-060a-4256-8718-792752cd574e</vt:lpwstr>
  </property>
  <property fmtid="{D5CDD505-2E9C-101B-9397-08002B2CF9AE}" pid="18" name="Merops processed date">
    <vt:lpwstr>2024/11/19 11:58:12 PM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/>
  </property>
  <property fmtid="{D5CDD505-2E9C-101B-9397-08002B2CF9AE}" pid="23" name="Merops Standard Set">
    <vt:lpwstr>merops/preset-v1/fp_gerodontology</vt:lpwstr>
  </property>
  <property fmtid="{D5CDD505-2E9C-101B-9397-08002B2CF9AE}" pid="24" name="Merops Standard Set modified">
    <vt:lpwstr/>
  </property>
  <property fmtid="{D5CDD505-2E9C-101B-9397-08002B2CF9AE}" pid="25" name="Merops tables count">
    <vt:lpwstr>3</vt:lpwstr>
  </property>
  <property fmtid="{D5CDD505-2E9C-101B-9397-08002B2CF9AE}" pid="26" name="Merops word count">
    <vt:lpwstr>1088</vt:lpwstr>
  </property>
  <property fmtid="{D5CDD505-2E9C-101B-9397-08002B2CF9AE}" pid="27" name="Merops WorldCat links count">
    <vt:lpwstr>0</vt:lpwstr>
  </property>
  <property fmtid="{D5CDD505-2E9C-101B-9397-08002B2CF9AE}" pid="28" name="ppub">
    <vt:lpwstr/>
  </property>
  <property fmtid="{D5CDD505-2E9C-101B-9397-08002B2CF9AE}" pid="29" name="Publisher">
    <vt:lpwstr/>
  </property>
  <property fmtid="{D5CDD505-2E9C-101B-9397-08002B2CF9AE}" pid="30" name="Publisher-location">
    <vt:lpwstr/>
  </property>
  <property fmtid="{D5CDD505-2E9C-101B-9397-08002B2CF9AE}" pid="31" name="ReceivedDate">
    <vt:lpwstr/>
  </property>
  <property fmtid="{D5CDD505-2E9C-101B-9397-08002B2CF9AE}" pid="32" name="Reference citation style">
    <vt:lpwstr>numerical</vt:lpwstr>
  </property>
  <property fmtid="{D5CDD505-2E9C-101B-9397-08002B2CF9AE}" pid="33" name="Source">
    <vt:lpwstr/>
  </property>
  <property fmtid="{D5CDD505-2E9C-101B-9397-08002B2CF9AE}" pid="34" name="Source-abbreviated">
    <vt:lpwstr/>
  </property>
  <property fmtid="{D5CDD505-2E9C-101B-9397-08002B2CF9AE}" pid="35" name="Source-short">
    <vt:lpwstr/>
  </property>
  <property fmtid="{D5CDD505-2E9C-101B-9397-08002B2CF9AE}" pid="36" name="Subject">
    <vt:lpwstr/>
  </property>
</Properties>
</file>